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08" w:rsidRPr="00A511B8" w:rsidRDefault="006861E9" w:rsidP="00464A68">
      <w:pPr>
        <w:pStyle w:val="Standard"/>
        <w:ind w:left="5812"/>
      </w:pPr>
      <w:r>
        <w:t>Z</w:t>
      </w:r>
      <w:r w:rsidR="00442E08" w:rsidRPr="00A511B8">
        <w:t xml:space="preserve">ałącznik do Uchwały nr </w:t>
      </w:r>
      <w:r w:rsidR="00464A68">
        <w:t>XL/196/14</w:t>
      </w:r>
    </w:p>
    <w:p w:rsidR="00442E08" w:rsidRPr="00A511B8" w:rsidRDefault="00442E08" w:rsidP="00464A68">
      <w:pPr>
        <w:pStyle w:val="Standard"/>
        <w:ind w:left="5812"/>
      </w:pPr>
      <w:r w:rsidRPr="00A511B8">
        <w:t>Rady Powiatu w Świdwinie</w:t>
      </w:r>
    </w:p>
    <w:p w:rsidR="00442E08" w:rsidRPr="00A511B8" w:rsidRDefault="00442E08" w:rsidP="00464A68">
      <w:pPr>
        <w:pStyle w:val="Standard"/>
        <w:ind w:left="5812"/>
      </w:pPr>
      <w:r w:rsidRPr="00A511B8">
        <w:t xml:space="preserve">z dnia </w:t>
      </w:r>
      <w:r w:rsidR="00464A68">
        <w:t>25.09.2014 r.</w:t>
      </w:r>
    </w:p>
    <w:p w:rsidR="00442E08" w:rsidRPr="00A511B8" w:rsidRDefault="00442E08" w:rsidP="00442E08">
      <w:pPr>
        <w:pStyle w:val="Standard"/>
        <w:jc w:val="center"/>
      </w:pPr>
    </w:p>
    <w:p w:rsidR="00442E08" w:rsidRPr="00A511B8" w:rsidRDefault="00442E08" w:rsidP="00442E08">
      <w:pPr>
        <w:pStyle w:val="Standard"/>
        <w:jc w:val="center"/>
      </w:pPr>
    </w:p>
    <w:p w:rsidR="00442E08" w:rsidRPr="00A511B8" w:rsidRDefault="00442E08" w:rsidP="00442E08">
      <w:pPr>
        <w:pStyle w:val="Standard"/>
        <w:jc w:val="center"/>
      </w:pPr>
    </w:p>
    <w:p w:rsidR="00442E08" w:rsidRPr="00A511B8" w:rsidRDefault="00442E08" w:rsidP="00442E08">
      <w:pPr>
        <w:pStyle w:val="Standard"/>
        <w:jc w:val="center"/>
        <w:rPr>
          <w:b/>
          <w:bCs/>
        </w:rPr>
      </w:pPr>
      <w:r w:rsidRPr="00A511B8">
        <w:rPr>
          <w:b/>
          <w:bCs/>
        </w:rPr>
        <w:t>STATUT</w:t>
      </w:r>
    </w:p>
    <w:p w:rsidR="00442E08" w:rsidRPr="00A511B8" w:rsidRDefault="00442E08" w:rsidP="00442E08">
      <w:pPr>
        <w:pStyle w:val="Standard"/>
        <w:jc w:val="center"/>
        <w:rPr>
          <w:b/>
          <w:bCs/>
        </w:rPr>
      </w:pPr>
      <w:r w:rsidRPr="00A511B8">
        <w:rPr>
          <w:b/>
          <w:bCs/>
        </w:rPr>
        <w:t>CENTRUM PLACÓWEK OPIEKUŃCZO-WYCHOWAWCZYCH</w:t>
      </w:r>
    </w:p>
    <w:p w:rsidR="00442E08" w:rsidRPr="00A511B8" w:rsidRDefault="00442E08" w:rsidP="00442E08">
      <w:pPr>
        <w:pStyle w:val="Standard"/>
        <w:jc w:val="center"/>
        <w:rPr>
          <w:b/>
          <w:bCs/>
        </w:rPr>
      </w:pPr>
      <w:r w:rsidRPr="00A511B8">
        <w:rPr>
          <w:b/>
          <w:bCs/>
        </w:rPr>
        <w:t>W ŚWIDWINIE</w:t>
      </w:r>
    </w:p>
    <w:p w:rsidR="00442E08" w:rsidRPr="00A511B8" w:rsidRDefault="00442E08" w:rsidP="00442E08">
      <w:pPr>
        <w:pStyle w:val="Standard"/>
        <w:jc w:val="center"/>
        <w:rPr>
          <w:b/>
          <w:bCs/>
        </w:rPr>
      </w:pPr>
    </w:p>
    <w:p w:rsidR="00442E08" w:rsidRPr="00A511B8" w:rsidRDefault="00442E08" w:rsidP="00442E08">
      <w:pPr>
        <w:pStyle w:val="Standard"/>
        <w:jc w:val="center"/>
        <w:rPr>
          <w:b/>
          <w:bCs/>
        </w:rPr>
      </w:pPr>
    </w:p>
    <w:p w:rsidR="00442E08" w:rsidRPr="00A511B8" w:rsidRDefault="00442E08" w:rsidP="00442E08">
      <w:pPr>
        <w:pStyle w:val="Standard"/>
        <w:jc w:val="center"/>
        <w:rPr>
          <w:b/>
          <w:bCs/>
        </w:rPr>
      </w:pPr>
      <w:r w:rsidRPr="00A511B8">
        <w:rPr>
          <w:b/>
          <w:bCs/>
        </w:rPr>
        <w:t>Rozdział I</w:t>
      </w:r>
    </w:p>
    <w:p w:rsidR="00442E08" w:rsidRPr="00A511B8" w:rsidRDefault="00442E08" w:rsidP="00442E08">
      <w:pPr>
        <w:pStyle w:val="Standard"/>
        <w:jc w:val="center"/>
        <w:rPr>
          <w:b/>
          <w:bCs/>
        </w:rPr>
      </w:pPr>
    </w:p>
    <w:p w:rsidR="00442E08" w:rsidRPr="00A511B8" w:rsidRDefault="00442E08" w:rsidP="00442E08">
      <w:pPr>
        <w:pStyle w:val="Standard"/>
        <w:jc w:val="center"/>
        <w:rPr>
          <w:b/>
          <w:bCs/>
        </w:rPr>
      </w:pPr>
      <w:r w:rsidRPr="00A511B8">
        <w:rPr>
          <w:b/>
          <w:bCs/>
        </w:rPr>
        <w:t>POSTANOWIENIA OGÓLNE</w:t>
      </w:r>
    </w:p>
    <w:p w:rsidR="00442E08" w:rsidRPr="00A511B8" w:rsidRDefault="00442E08" w:rsidP="00442E08">
      <w:pPr>
        <w:pStyle w:val="Standard"/>
        <w:jc w:val="center"/>
      </w:pPr>
    </w:p>
    <w:p w:rsidR="00442E08" w:rsidRPr="00A511B8" w:rsidRDefault="00442E08" w:rsidP="00442E08">
      <w:pPr>
        <w:pStyle w:val="Standard"/>
        <w:jc w:val="both"/>
      </w:pPr>
      <w:r w:rsidRPr="00A511B8">
        <w:t xml:space="preserve">§ 1. Centrum Placówek Opiekuńczo – Wychowawczych w Świdwinie jest jednostką budżetową  </w:t>
      </w:r>
    </w:p>
    <w:p w:rsidR="00442E08" w:rsidRPr="00A511B8" w:rsidRDefault="00442E08" w:rsidP="00442E08">
      <w:pPr>
        <w:pStyle w:val="Standard"/>
        <w:jc w:val="both"/>
      </w:pPr>
      <w:r w:rsidRPr="00A511B8">
        <w:t xml:space="preserve">       Powiatu Świdwińskiego nie posiadającą osobowości prawnej.</w:t>
      </w:r>
    </w:p>
    <w:p w:rsidR="00442E08" w:rsidRPr="00A511B8" w:rsidRDefault="00442E08" w:rsidP="00442E08">
      <w:pPr>
        <w:pStyle w:val="Standard"/>
        <w:jc w:val="both"/>
      </w:pPr>
    </w:p>
    <w:p w:rsidR="00442E08" w:rsidRPr="00A511B8" w:rsidRDefault="00442E08" w:rsidP="00442E08">
      <w:pPr>
        <w:pStyle w:val="Standard"/>
        <w:jc w:val="both"/>
      </w:pPr>
      <w:r w:rsidRPr="00A511B8">
        <w:t>§ 2. Ilekroć w statucie jest mowa o:</w:t>
      </w:r>
    </w:p>
    <w:p w:rsidR="00442E08" w:rsidRPr="00A511B8" w:rsidRDefault="00442E08" w:rsidP="00442E08">
      <w:pPr>
        <w:pStyle w:val="Standard"/>
        <w:jc w:val="both"/>
      </w:pPr>
    </w:p>
    <w:p w:rsidR="00442E08" w:rsidRPr="00A511B8" w:rsidRDefault="00442E08" w:rsidP="00442E08">
      <w:pPr>
        <w:pStyle w:val="Standard"/>
        <w:numPr>
          <w:ilvl w:val="0"/>
          <w:numId w:val="2"/>
        </w:numPr>
        <w:jc w:val="both"/>
      </w:pPr>
      <w:r w:rsidRPr="00A511B8">
        <w:t>Centrum – należy przez to rozumieć Centrum Placówek Opiekuńczo – Wychowawczych                      w Świdwinie</w:t>
      </w:r>
    </w:p>
    <w:p w:rsidR="00442E08" w:rsidRPr="00A511B8" w:rsidRDefault="00442E08" w:rsidP="00442E08">
      <w:pPr>
        <w:pStyle w:val="Standard"/>
        <w:numPr>
          <w:ilvl w:val="0"/>
          <w:numId w:val="2"/>
        </w:numPr>
        <w:jc w:val="both"/>
      </w:pPr>
      <w:r w:rsidRPr="00A511B8">
        <w:t>Dyrektorze – należy przez to rozumieć Dyrektora Centrum Placówek Opiekuńczo –Wychowawczych w Świdwinie</w:t>
      </w:r>
    </w:p>
    <w:p w:rsidR="00442E08" w:rsidRPr="00A511B8" w:rsidRDefault="00442E08" w:rsidP="00442E08">
      <w:pPr>
        <w:pStyle w:val="Standard"/>
        <w:numPr>
          <w:ilvl w:val="0"/>
          <w:numId w:val="2"/>
        </w:numPr>
        <w:jc w:val="both"/>
      </w:pPr>
      <w:r w:rsidRPr="00A511B8">
        <w:t xml:space="preserve">Placówce – należy przez to rozumieć placówki opiekuńczo – wychowawcze prowadzone przez Powiat Świdwiński </w:t>
      </w:r>
    </w:p>
    <w:p w:rsidR="00442E08" w:rsidRPr="00A511B8" w:rsidRDefault="00442E08" w:rsidP="00442E08">
      <w:pPr>
        <w:pStyle w:val="Standard"/>
      </w:pPr>
    </w:p>
    <w:p w:rsidR="00442E08" w:rsidRPr="00A511B8" w:rsidRDefault="00442E08" w:rsidP="00442E08">
      <w:pPr>
        <w:pStyle w:val="Standard"/>
      </w:pPr>
    </w:p>
    <w:p w:rsidR="00442E08" w:rsidRPr="00A511B8" w:rsidRDefault="00442E08" w:rsidP="00442E08">
      <w:pPr>
        <w:pStyle w:val="Standard"/>
        <w:jc w:val="center"/>
        <w:rPr>
          <w:b/>
          <w:bCs/>
        </w:rPr>
      </w:pPr>
      <w:r w:rsidRPr="00A511B8">
        <w:rPr>
          <w:b/>
          <w:bCs/>
        </w:rPr>
        <w:t>Rozdział II</w:t>
      </w:r>
    </w:p>
    <w:p w:rsidR="00442E08" w:rsidRPr="00A511B8" w:rsidRDefault="00442E08" w:rsidP="00442E08">
      <w:pPr>
        <w:pStyle w:val="Standard"/>
        <w:ind w:left="45" w:hanging="360"/>
        <w:jc w:val="center"/>
        <w:rPr>
          <w:b/>
          <w:bCs/>
        </w:rPr>
      </w:pPr>
    </w:p>
    <w:p w:rsidR="00442E08" w:rsidRPr="00A511B8" w:rsidRDefault="00442E08" w:rsidP="00442E08">
      <w:pPr>
        <w:pStyle w:val="Standard"/>
        <w:jc w:val="center"/>
        <w:rPr>
          <w:b/>
          <w:bCs/>
        </w:rPr>
      </w:pPr>
      <w:r w:rsidRPr="00A511B8">
        <w:rPr>
          <w:b/>
          <w:bCs/>
        </w:rPr>
        <w:t>NAZWA, SIEDZIBA I OBSZAR DZIAŁANIA</w:t>
      </w:r>
    </w:p>
    <w:p w:rsidR="00442E08" w:rsidRPr="00A511B8" w:rsidRDefault="00442E08" w:rsidP="00442E08">
      <w:pPr>
        <w:pStyle w:val="Standard"/>
        <w:jc w:val="center"/>
      </w:pPr>
    </w:p>
    <w:p w:rsidR="00442E08" w:rsidRPr="00A511B8" w:rsidRDefault="00442E08" w:rsidP="00442E08">
      <w:pPr>
        <w:pStyle w:val="Standard"/>
        <w:jc w:val="both"/>
      </w:pPr>
      <w:r w:rsidRPr="00A511B8">
        <w:t>§ 3. Nazwa powiatowej jednostki organizacyjnej brzmi: Centrum Placówek Opiekuńczo                             –    Wychowawczych w Świdwinie 78-300 Świdwin ul. Wojska Polskiego 27.</w:t>
      </w:r>
    </w:p>
    <w:p w:rsidR="00442E08" w:rsidRPr="00A511B8" w:rsidRDefault="00442E08" w:rsidP="00442E08">
      <w:pPr>
        <w:pStyle w:val="Standard"/>
      </w:pPr>
    </w:p>
    <w:p w:rsidR="00442E08" w:rsidRPr="00A511B8" w:rsidRDefault="00442E08" w:rsidP="00442E08">
      <w:pPr>
        <w:pStyle w:val="Standard"/>
      </w:pPr>
      <w:r w:rsidRPr="00A511B8">
        <w:t>§ 4. Siedzibą Centrum Placówek Opiekuńczo – Wychowawczych jest miasto Świdwin.</w:t>
      </w:r>
    </w:p>
    <w:p w:rsidR="00442E08" w:rsidRPr="00A511B8" w:rsidRDefault="00442E08" w:rsidP="00442E08">
      <w:pPr>
        <w:pStyle w:val="Standard"/>
      </w:pPr>
    </w:p>
    <w:p w:rsidR="00442E08" w:rsidRPr="00A511B8" w:rsidRDefault="00442E08" w:rsidP="00442E08">
      <w:pPr>
        <w:pStyle w:val="Standard"/>
      </w:pPr>
    </w:p>
    <w:p w:rsidR="00442E08" w:rsidRPr="00A511B8" w:rsidRDefault="00442E08" w:rsidP="00442E08">
      <w:pPr>
        <w:pStyle w:val="Standard"/>
        <w:jc w:val="center"/>
        <w:rPr>
          <w:b/>
          <w:bCs/>
        </w:rPr>
      </w:pPr>
      <w:r w:rsidRPr="00A511B8">
        <w:rPr>
          <w:b/>
          <w:bCs/>
        </w:rPr>
        <w:t>Rozdział III</w:t>
      </w:r>
    </w:p>
    <w:p w:rsidR="00442E08" w:rsidRPr="00A511B8" w:rsidRDefault="00442E08" w:rsidP="00442E08">
      <w:pPr>
        <w:pStyle w:val="Standard"/>
        <w:jc w:val="center"/>
        <w:rPr>
          <w:b/>
          <w:bCs/>
        </w:rPr>
      </w:pPr>
    </w:p>
    <w:p w:rsidR="00442E08" w:rsidRPr="00A511B8" w:rsidRDefault="00442E08" w:rsidP="00442E08">
      <w:pPr>
        <w:pStyle w:val="Standard"/>
        <w:jc w:val="center"/>
        <w:rPr>
          <w:b/>
          <w:bCs/>
        </w:rPr>
      </w:pPr>
      <w:r w:rsidRPr="00A511B8">
        <w:rPr>
          <w:b/>
          <w:bCs/>
        </w:rPr>
        <w:t>CELE I ZADANIA CENTRUM</w:t>
      </w:r>
    </w:p>
    <w:p w:rsidR="00442E08" w:rsidRPr="00A511B8" w:rsidRDefault="00442E08" w:rsidP="00442E08">
      <w:pPr>
        <w:pStyle w:val="Standard"/>
        <w:jc w:val="center"/>
      </w:pPr>
    </w:p>
    <w:p w:rsidR="00442E08" w:rsidRPr="00A511B8" w:rsidRDefault="00442E08" w:rsidP="00442E08">
      <w:pPr>
        <w:pStyle w:val="Standard"/>
        <w:jc w:val="both"/>
      </w:pPr>
      <w:r w:rsidRPr="00A511B8">
        <w:t>§ 5. Przedmiotem działalności Centrum jest zapewnienie wspólnej obsługi ekonomiczno –          administracyjnej i organizacyjnej placówkom opiekuńczo – wychowawczym, dla których           Powiat Świdwiński jest organem prowadzącym:</w:t>
      </w:r>
    </w:p>
    <w:p w:rsidR="00442E08" w:rsidRPr="00A511B8" w:rsidRDefault="00442E08" w:rsidP="00442E08">
      <w:pPr>
        <w:pStyle w:val="Standard"/>
        <w:numPr>
          <w:ilvl w:val="0"/>
          <w:numId w:val="3"/>
        </w:numPr>
      </w:pPr>
      <w:r w:rsidRPr="00A511B8">
        <w:t>Placówka - Opiekuńczo – Wychowawcza  w Świdwinie ul. Wojska Polskiego 27.</w:t>
      </w:r>
    </w:p>
    <w:p w:rsidR="00442E08" w:rsidRPr="00A511B8" w:rsidRDefault="00442E08" w:rsidP="00442E08">
      <w:pPr>
        <w:pStyle w:val="Standard"/>
        <w:numPr>
          <w:ilvl w:val="0"/>
          <w:numId w:val="3"/>
        </w:numPr>
        <w:jc w:val="both"/>
      </w:pPr>
      <w:r w:rsidRPr="00A511B8">
        <w:t>Placówka - Opiekuńczo – Wychowawcza „ Nasze dzieci” w Świdwinie ul. Wojska Polskiego 27a.</w:t>
      </w:r>
    </w:p>
    <w:p w:rsidR="00442E08" w:rsidRPr="00A511B8" w:rsidRDefault="00442E08" w:rsidP="00442E08">
      <w:pPr>
        <w:pStyle w:val="Standard"/>
        <w:jc w:val="center"/>
      </w:pPr>
    </w:p>
    <w:p w:rsidR="00442E08" w:rsidRPr="00A511B8" w:rsidRDefault="00442E08" w:rsidP="00442E08">
      <w:pPr>
        <w:pStyle w:val="Standard"/>
        <w:tabs>
          <w:tab w:val="left" w:pos="720"/>
        </w:tabs>
      </w:pPr>
    </w:p>
    <w:p w:rsidR="00442E08" w:rsidRPr="00A511B8" w:rsidRDefault="00442E08" w:rsidP="00442E08">
      <w:pPr>
        <w:pStyle w:val="Standard"/>
        <w:tabs>
          <w:tab w:val="left" w:pos="720"/>
        </w:tabs>
      </w:pPr>
    </w:p>
    <w:p w:rsidR="00442E08" w:rsidRPr="00A511B8" w:rsidRDefault="00442E08" w:rsidP="00442E08">
      <w:pPr>
        <w:pStyle w:val="Standard"/>
        <w:tabs>
          <w:tab w:val="left" w:pos="720"/>
        </w:tabs>
      </w:pPr>
    </w:p>
    <w:p w:rsidR="00442E08" w:rsidRPr="00A511B8" w:rsidRDefault="00442E08" w:rsidP="00442E08">
      <w:pPr>
        <w:pStyle w:val="Standard"/>
        <w:tabs>
          <w:tab w:val="left" w:pos="720"/>
        </w:tabs>
        <w:jc w:val="center"/>
        <w:rPr>
          <w:b/>
          <w:bCs/>
        </w:rPr>
      </w:pPr>
      <w:r w:rsidRPr="00A511B8">
        <w:rPr>
          <w:b/>
          <w:bCs/>
        </w:rPr>
        <w:lastRenderedPageBreak/>
        <w:t>Rozdział IV</w:t>
      </w:r>
    </w:p>
    <w:p w:rsidR="00442E08" w:rsidRPr="00A511B8" w:rsidRDefault="00442E08" w:rsidP="00442E08">
      <w:pPr>
        <w:pStyle w:val="Standard"/>
        <w:tabs>
          <w:tab w:val="left" w:pos="720"/>
        </w:tabs>
        <w:jc w:val="center"/>
        <w:rPr>
          <w:b/>
          <w:bCs/>
        </w:rPr>
      </w:pPr>
      <w:r w:rsidRPr="00A511B8">
        <w:rPr>
          <w:b/>
          <w:bCs/>
        </w:rPr>
        <w:t>ORGANIZACJA I ZARZĄDZANIE</w:t>
      </w:r>
    </w:p>
    <w:p w:rsidR="00442E08" w:rsidRPr="00A511B8" w:rsidRDefault="00442E08" w:rsidP="00442E08">
      <w:pPr>
        <w:pStyle w:val="Standard"/>
        <w:tabs>
          <w:tab w:val="left" w:pos="720"/>
        </w:tabs>
        <w:jc w:val="center"/>
      </w:pPr>
    </w:p>
    <w:p w:rsidR="00442E08" w:rsidRPr="00A511B8" w:rsidRDefault="00442E08" w:rsidP="00442E08">
      <w:pPr>
        <w:pStyle w:val="Standard"/>
        <w:tabs>
          <w:tab w:val="left" w:pos="720"/>
        </w:tabs>
        <w:jc w:val="both"/>
      </w:pPr>
      <w:r w:rsidRPr="00A511B8">
        <w:t>§ 6. Centrum zarządza i reprezentuje na zewnątrz Dyrektor, którego zatrudnia i zwalnia Zarząd            Powiatu.</w:t>
      </w:r>
    </w:p>
    <w:p w:rsidR="00442E08" w:rsidRPr="00A511B8" w:rsidRDefault="00442E08" w:rsidP="00442E08">
      <w:pPr>
        <w:pStyle w:val="Standard"/>
        <w:tabs>
          <w:tab w:val="left" w:pos="1230"/>
        </w:tabs>
        <w:ind w:left="510" w:hanging="360"/>
      </w:pPr>
    </w:p>
    <w:p w:rsidR="00442E08" w:rsidRPr="00A511B8" w:rsidRDefault="00442E08" w:rsidP="00442E08">
      <w:pPr>
        <w:pStyle w:val="Standard"/>
        <w:tabs>
          <w:tab w:val="left" w:pos="720"/>
        </w:tabs>
        <w:jc w:val="both"/>
      </w:pPr>
      <w:r w:rsidRPr="00A511B8">
        <w:t>§ 7. Dyrektor Centrum kieruje działalnością placówek opiekuńczo – wychowawczych, przy  pomocy wychowawcy.</w:t>
      </w:r>
    </w:p>
    <w:p w:rsidR="00442E08" w:rsidRPr="00A511B8" w:rsidRDefault="00442E08" w:rsidP="00442E08">
      <w:pPr>
        <w:pStyle w:val="Standard"/>
        <w:tabs>
          <w:tab w:val="left" w:pos="720"/>
        </w:tabs>
        <w:rPr>
          <w:strike/>
        </w:rPr>
      </w:pPr>
      <w:r w:rsidRPr="00A511B8">
        <w:rPr>
          <w:strike/>
        </w:rPr>
        <w:t xml:space="preserve">    </w:t>
      </w:r>
    </w:p>
    <w:p w:rsidR="00442E08" w:rsidRPr="00A511B8" w:rsidRDefault="00442E08" w:rsidP="00442E08">
      <w:pPr>
        <w:pStyle w:val="Standard"/>
        <w:tabs>
          <w:tab w:val="left" w:pos="720"/>
        </w:tabs>
        <w:jc w:val="both"/>
      </w:pPr>
      <w:r w:rsidRPr="00A511B8">
        <w:t>§ 8. W celu realizacji zadań statutowych Dyrektor Centrum jest uprawniony do wydawania         zarządzeń, regulaminów i instrukcji.</w:t>
      </w:r>
    </w:p>
    <w:p w:rsidR="00442E08" w:rsidRPr="00A511B8" w:rsidRDefault="00442E08" w:rsidP="00442E08">
      <w:pPr>
        <w:pStyle w:val="Standard"/>
        <w:tabs>
          <w:tab w:val="left" w:pos="720"/>
        </w:tabs>
        <w:jc w:val="both"/>
      </w:pPr>
    </w:p>
    <w:p w:rsidR="00442E08" w:rsidRPr="00A511B8" w:rsidRDefault="00442E08" w:rsidP="00442E08">
      <w:pPr>
        <w:pStyle w:val="Standard"/>
        <w:tabs>
          <w:tab w:val="left" w:pos="720"/>
        </w:tabs>
        <w:jc w:val="both"/>
        <w:rPr>
          <w:strike/>
        </w:rPr>
      </w:pPr>
      <w:r w:rsidRPr="00A511B8">
        <w:t xml:space="preserve">§ 9. Organizację Centrum określa regulamin organizacyjny Centrum. </w:t>
      </w:r>
    </w:p>
    <w:p w:rsidR="00442E08" w:rsidRPr="00A511B8" w:rsidRDefault="00442E08" w:rsidP="00442E08">
      <w:pPr>
        <w:pStyle w:val="Standard"/>
        <w:tabs>
          <w:tab w:val="left" w:pos="720"/>
        </w:tabs>
      </w:pPr>
    </w:p>
    <w:p w:rsidR="00442E08" w:rsidRPr="00A511B8" w:rsidRDefault="00442E08" w:rsidP="00442E08">
      <w:pPr>
        <w:pStyle w:val="Standard"/>
        <w:tabs>
          <w:tab w:val="left" w:pos="720"/>
        </w:tabs>
        <w:jc w:val="center"/>
        <w:rPr>
          <w:b/>
          <w:bCs/>
        </w:rPr>
      </w:pPr>
      <w:r w:rsidRPr="00A511B8">
        <w:rPr>
          <w:b/>
          <w:bCs/>
        </w:rPr>
        <w:t>Rozdział V</w:t>
      </w:r>
    </w:p>
    <w:p w:rsidR="00442E08" w:rsidRPr="00A511B8" w:rsidRDefault="00442E08" w:rsidP="00442E08">
      <w:pPr>
        <w:pStyle w:val="Standard"/>
        <w:tabs>
          <w:tab w:val="left" w:pos="720"/>
        </w:tabs>
        <w:jc w:val="center"/>
        <w:rPr>
          <w:b/>
          <w:bCs/>
        </w:rPr>
      </w:pPr>
    </w:p>
    <w:p w:rsidR="00442E08" w:rsidRPr="00A511B8" w:rsidRDefault="00442E08" w:rsidP="00442E08">
      <w:pPr>
        <w:pStyle w:val="Standard"/>
        <w:tabs>
          <w:tab w:val="left" w:pos="720"/>
        </w:tabs>
        <w:jc w:val="center"/>
        <w:rPr>
          <w:b/>
          <w:bCs/>
        </w:rPr>
      </w:pPr>
      <w:r w:rsidRPr="00A511B8">
        <w:rPr>
          <w:b/>
          <w:bCs/>
        </w:rPr>
        <w:t>MIENIE I GOSPODARKA FINANSOWA</w:t>
      </w:r>
    </w:p>
    <w:p w:rsidR="00442E08" w:rsidRPr="00A511B8" w:rsidRDefault="00442E08" w:rsidP="00442E08">
      <w:pPr>
        <w:pStyle w:val="Standard"/>
        <w:tabs>
          <w:tab w:val="left" w:pos="720"/>
        </w:tabs>
        <w:jc w:val="center"/>
      </w:pPr>
    </w:p>
    <w:p w:rsidR="00442E08" w:rsidRPr="00A511B8" w:rsidRDefault="00442E08" w:rsidP="00442E08">
      <w:pPr>
        <w:pStyle w:val="Standard"/>
        <w:tabs>
          <w:tab w:val="left" w:pos="720"/>
        </w:tabs>
        <w:jc w:val="both"/>
      </w:pPr>
      <w:r w:rsidRPr="00A511B8">
        <w:t>§ 10. Centrum zarządza mieniem stanowiącym własność Powiatu Świdwińskiego przekazanym,                  w  trwały zarząd placówkom opiekuńczo-wychowawczym, które może być wykorzystane jedynie do realizacji zadań publicznych.</w:t>
      </w:r>
    </w:p>
    <w:p w:rsidR="00442E08" w:rsidRPr="00A511B8" w:rsidRDefault="00442E08" w:rsidP="00442E08">
      <w:pPr>
        <w:pStyle w:val="Standard"/>
        <w:tabs>
          <w:tab w:val="left" w:pos="720"/>
        </w:tabs>
        <w:jc w:val="both"/>
        <w:rPr>
          <w:strike/>
        </w:rPr>
      </w:pPr>
    </w:p>
    <w:p w:rsidR="00442E08" w:rsidRPr="00A511B8" w:rsidRDefault="00442E08" w:rsidP="00442E08">
      <w:pPr>
        <w:pStyle w:val="Standard"/>
        <w:tabs>
          <w:tab w:val="left" w:pos="720"/>
        </w:tabs>
        <w:jc w:val="both"/>
      </w:pPr>
      <w:r w:rsidRPr="00A511B8">
        <w:t>§ 11. Centrum jako powiatowa jednostka budżetowa prowadzi gospodarkę finansową zgodnie         z przepisami  ustawy o finansach publicznych.</w:t>
      </w:r>
    </w:p>
    <w:p w:rsidR="00442E08" w:rsidRPr="00A511B8" w:rsidRDefault="00442E08" w:rsidP="00442E08">
      <w:pPr>
        <w:pStyle w:val="Standard"/>
        <w:tabs>
          <w:tab w:val="left" w:pos="720"/>
        </w:tabs>
      </w:pPr>
    </w:p>
    <w:p w:rsidR="00442E08" w:rsidRPr="00A511B8" w:rsidRDefault="00442E08" w:rsidP="00442E08">
      <w:pPr>
        <w:pStyle w:val="Standard"/>
        <w:tabs>
          <w:tab w:val="left" w:pos="720"/>
        </w:tabs>
        <w:jc w:val="both"/>
      </w:pPr>
      <w:r w:rsidRPr="00A511B8">
        <w:t>§ 12. Podstawą gospodarki finansowej jest plan dochodów i wydatków zgodny z układem   wykonawczym  do budżetu Powiatu Świdwińskiego.</w:t>
      </w:r>
    </w:p>
    <w:p w:rsidR="00442E08" w:rsidRPr="00A511B8" w:rsidRDefault="00442E08" w:rsidP="00442E08">
      <w:pPr>
        <w:pStyle w:val="Standard"/>
        <w:tabs>
          <w:tab w:val="left" w:pos="720"/>
        </w:tabs>
      </w:pPr>
    </w:p>
    <w:p w:rsidR="00442E08" w:rsidRPr="00A511B8" w:rsidRDefault="00442E08" w:rsidP="00442E08">
      <w:pPr>
        <w:pStyle w:val="Standard"/>
        <w:tabs>
          <w:tab w:val="left" w:pos="720"/>
        </w:tabs>
        <w:jc w:val="both"/>
      </w:pPr>
      <w:r w:rsidRPr="00A511B8">
        <w:t>§ 13. Centrum prowadzi rachunkowość oraz sporządza sprawozdania finansowe zgodnie                                   z obowiązującymi  w tym zakresie przepisami.</w:t>
      </w:r>
    </w:p>
    <w:p w:rsidR="00442E08" w:rsidRPr="00A511B8" w:rsidRDefault="00442E08" w:rsidP="00442E08">
      <w:pPr>
        <w:pStyle w:val="Standard"/>
        <w:tabs>
          <w:tab w:val="left" w:pos="720"/>
        </w:tabs>
      </w:pPr>
    </w:p>
    <w:p w:rsidR="00442E08" w:rsidRPr="00A511B8" w:rsidRDefault="00442E08" w:rsidP="00442E08">
      <w:pPr>
        <w:pStyle w:val="Standard"/>
        <w:tabs>
          <w:tab w:val="left" w:pos="720"/>
        </w:tabs>
      </w:pPr>
      <w:r w:rsidRPr="00A511B8">
        <w:t>§ 14. Dyrektor jest odpowiedzialny za gospodarkę finansową Centrum.</w:t>
      </w:r>
    </w:p>
    <w:p w:rsidR="00442E08" w:rsidRPr="00A511B8" w:rsidRDefault="00442E08" w:rsidP="00442E08">
      <w:pPr>
        <w:pStyle w:val="Standard"/>
        <w:tabs>
          <w:tab w:val="left" w:pos="720"/>
        </w:tabs>
      </w:pPr>
    </w:p>
    <w:p w:rsidR="00442E08" w:rsidRPr="00A511B8" w:rsidRDefault="00442E08" w:rsidP="00442E08">
      <w:pPr>
        <w:pStyle w:val="Standard"/>
        <w:tabs>
          <w:tab w:val="left" w:pos="720"/>
        </w:tabs>
        <w:jc w:val="center"/>
        <w:rPr>
          <w:b/>
          <w:bCs/>
        </w:rPr>
      </w:pPr>
      <w:r w:rsidRPr="00A511B8">
        <w:rPr>
          <w:b/>
          <w:bCs/>
        </w:rPr>
        <w:t>Rozdział VI</w:t>
      </w:r>
    </w:p>
    <w:p w:rsidR="00442E08" w:rsidRPr="00A511B8" w:rsidRDefault="00442E08" w:rsidP="00442E08">
      <w:pPr>
        <w:pStyle w:val="Standard"/>
        <w:tabs>
          <w:tab w:val="left" w:pos="720"/>
        </w:tabs>
        <w:jc w:val="center"/>
        <w:rPr>
          <w:b/>
          <w:bCs/>
        </w:rPr>
      </w:pPr>
      <w:r w:rsidRPr="00A511B8">
        <w:rPr>
          <w:b/>
          <w:bCs/>
        </w:rPr>
        <w:t>POSTANOWIENIA KOŃCOWE</w:t>
      </w:r>
    </w:p>
    <w:p w:rsidR="00442E08" w:rsidRPr="00A511B8" w:rsidRDefault="00442E08" w:rsidP="00442E08">
      <w:pPr>
        <w:pStyle w:val="Standard"/>
        <w:tabs>
          <w:tab w:val="left" w:pos="720"/>
        </w:tabs>
        <w:jc w:val="center"/>
        <w:rPr>
          <w:b/>
          <w:bCs/>
        </w:rPr>
      </w:pPr>
    </w:p>
    <w:p w:rsidR="00442E08" w:rsidRPr="00A511B8" w:rsidRDefault="00442E08" w:rsidP="00442E08">
      <w:pPr>
        <w:pStyle w:val="Standard"/>
        <w:tabs>
          <w:tab w:val="left" w:pos="720"/>
        </w:tabs>
      </w:pPr>
      <w:r w:rsidRPr="00A511B8">
        <w:t xml:space="preserve">§ 15. Zmiany statutu Centrum dokonuje się w trybie właściwym dla jego nadania.    </w:t>
      </w:r>
    </w:p>
    <w:p w:rsidR="00442E08" w:rsidRPr="00A511B8" w:rsidRDefault="00442E08" w:rsidP="000409AF">
      <w:pPr>
        <w:pStyle w:val="Standard"/>
        <w:jc w:val="both"/>
      </w:pPr>
    </w:p>
    <w:p w:rsidR="00A51B2F" w:rsidRPr="00A511B8" w:rsidRDefault="00A51B2F">
      <w:pPr>
        <w:pStyle w:val="Standard"/>
        <w:rPr>
          <w:rFonts w:cs="Times New Roman"/>
        </w:rPr>
      </w:pPr>
    </w:p>
    <w:p w:rsidR="00A51B2F" w:rsidRPr="00A511B8" w:rsidRDefault="00A51B2F">
      <w:pPr>
        <w:pStyle w:val="Standard"/>
      </w:pPr>
    </w:p>
    <w:p w:rsidR="00A51B2F" w:rsidRPr="00A511B8" w:rsidRDefault="00A51B2F">
      <w:pPr>
        <w:pStyle w:val="Standard"/>
      </w:pPr>
    </w:p>
    <w:p w:rsidR="00C94C86" w:rsidRPr="00A511B8" w:rsidRDefault="00C94C86">
      <w:pPr>
        <w:pStyle w:val="Standard"/>
      </w:pPr>
    </w:p>
    <w:p w:rsidR="00C94C86" w:rsidRPr="00A511B8" w:rsidRDefault="00C94C86">
      <w:pPr>
        <w:pStyle w:val="Standard"/>
      </w:pPr>
    </w:p>
    <w:p w:rsidR="00C94C86" w:rsidRPr="00A511B8" w:rsidRDefault="00C94C86">
      <w:pPr>
        <w:pStyle w:val="Standard"/>
      </w:pPr>
    </w:p>
    <w:p w:rsidR="00C94C86" w:rsidRPr="00A511B8" w:rsidRDefault="00C94C86">
      <w:pPr>
        <w:pStyle w:val="Standard"/>
      </w:pPr>
    </w:p>
    <w:p w:rsidR="00C94C86" w:rsidRPr="00A511B8" w:rsidRDefault="00C94C86">
      <w:pPr>
        <w:pStyle w:val="Standard"/>
      </w:pPr>
      <w:bookmarkStart w:id="0" w:name="_GoBack"/>
      <w:bookmarkEnd w:id="0"/>
    </w:p>
    <w:p w:rsidR="00C94C86" w:rsidRPr="00A511B8" w:rsidRDefault="00C94C86">
      <w:pPr>
        <w:pStyle w:val="Standard"/>
      </w:pPr>
    </w:p>
    <w:p w:rsidR="00C94C86" w:rsidRPr="00A511B8" w:rsidRDefault="00C94C86">
      <w:pPr>
        <w:pStyle w:val="Standard"/>
      </w:pPr>
    </w:p>
    <w:p w:rsidR="00C94C86" w:rsidRPr="00A511B8" w:rsidRDefault="00C94C86">
      <w:pPr>
        <w:pStyle w:val="Standard"/>
      </w:pPr>
    </w:p>
    <w:p w:rsidR="00A51B2F" w:rsidRPr="00A511B8" w:rsidRDefault="00A51B2F">
      <w:pPr>
        <w:pStyle w:val="Standard"/>
      </w:pPr>
    </w:p>
    <w:p w:rsidR="00A51B2F" w:rsidRPr="00A511B8" w:rsidRDefault="00A51B2F">
      <w:pPr>
        <w:pStyle w:val="Standard"/>
      </w:pPr>
    </w:p>
    <w:sectPr w:rsidR="00A51B2F" w:rsidRPr="00A511B8" w:rsidSect="00E74FC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10A" w:rsidRDefault="0089310A">
      <w:r>
        <w:separator/>
      </w:r>
    </w:p>
  </w:endnote>
  <w:endnote w:type="continuationSeparator" w:id="0">
    <w:p w:rsidR="0089310A" w:rsidRDefault="00893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10A" w:rsidRDefault="0089310A">
      <w:r>
        <w:rPr>
          <w:color w:val="000000"/>
        </w:rPr>
        <w:separator/>
      </w:r>
    </w:p>
  </w:footnote>
  <w:footnote w:type="continuationSeparator" w:id="0">
    <w:p w:rsidR="0089310A" w:rsidRDefault="00893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97F69"/>
    <w:multiLevelType w:val="hybridMultilevel"/>
    <w:tmpl w:val="65E80D92"/>
    <w:lvl w:ilvl="0" w:tplc="8940D4E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4704D8D"/>
    <w:multiLevelType w:val="multilevel"/>
    <w:tmpl w:val="D6E0EE2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4493DE0"/>
    <w:multiLevelType w:val="multilevel"/>
    <w:tmpl w:val="D9CE355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565F3AD8"/>
    <w:multiLevelType w:val="hybridMultilevel"/>
    <w:tmpl w:val="D7D6C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272DA"/>
    <w:multiLevelType w:val="multilevel"/>
    <w:tmpl w:val="F0B0458C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1B2F"/>
    <w:rsid w:val="000409AF"/>
    <w:rsid w:val="001507AE"/>
    <w:rsid w:val="001774EE"/>
    <w:rsid w:val="001C15EB"/>
    <w:rsid w:val="001E2281"/>
    <w:rsid w:val="0021252C"/>
    <w:rsid w:val="00227194"/>
    <w:rsid w:val="002B0B8E"/>
    <w:rsid w:val="00410BBE"/>
    <w:rsid w:val="00442E08"/>
    <w:rsid w:val="00464A68"/>
    <w:rsid w:val="0063606F"/>
    <w:rsid w:val="006861E9"/>
    <w:rsid w:val="006C07DF"/>
    <w:rsid w:val="0073398F"/>
    <w:rsid w:val="00810C34"/>
    <w:rsid w:val="00851A11"/>
    <w:rsid w:val="0089310A"/>
    <w:rsid w:val="008C14A0"/>
    <w:rsid w:val="009900D9"/>
    <w:rsid w:val="009B6D79"/>
    <w:rsid w:val="009F461D"/>
    <w:rsid w:val="00A511B8"/>
    <w:rsid w:val="00A51B2F"/>
    <w:rsid w:val="00AE670F"/>
    <w:rsid w:val="00B26C16"/>
    <w:rsid w:val="00B779DF"/>
    <w:rsid w:val="00BF6573"/>
    <w:rsid w:val="00C77492"/>
    <w:rsid w:val="00C8120E"/>
    <w:rsid w:val="00C94C86"/>
    <w:rsid w:val="00D157D1"/>
    <w:rsid w:val="00D63BE3"/>
    <w:rsid w:val="00D85624"/>
    <w:rsid w:val="00E05D76"/>
    <w:rsid w:val="00E74FC3"/>
    <w:rsid w:val="00EC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4FC3"/>
  </w:style>
  <w:style w:type="paragraph" w:customStyle="1" w:styleId="Heading">
    <w:name w:val="Heading"/>
    <w:basedOn w:val="Standard"/>
    <w:next w:val="Textbody"/>
    <w:rsid w:val="00E74FC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74FC3"/>
    <w:pPr>
      <w:spacing w:after="120"/>
    </w:pPr>
  </w:style>
  <w:style w:type="paragraph" w:styleId="Lista">
    <w:name w:val="List"/>
    <w:basedOn w:val="Textbody"/>
    <w:rsid w:val="00E74FC3"/>
  </w:style>
  <w:style w:type="paragraph" w:styleId="Legenda">
    <w:name w:val="caption"/>
    <w:basedOn w:val="Standard"/>
    <w:rsid w:val="00E74FC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74FC3"/>
    <w:pPr>
      <w:suppressLineNumbers/>
    </w:pPr>
  </w:style>
  <w:style w:type="character" w:customStyle="1" w:styleId="NumberingSymbols">
    <w:name w:val="Numbering Symbols"/>
    <w:rsid w:val="00E74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Jędrzejczak</dc:creator>
  <cp:lastModifiedBy>AndrzejS</cp:lastModifiedBy>
  <cp:revision>2</cp:revision>
  <cp:lastPrinted>2014-09-11T07:48:00Z</cp:lastPrinted>
  <dcterms:created xsi:type="dcterms:W3CDTF">2014-10-30T11:23:00Z</dcterms:created>
  <dcterms:modified xsi:type="dcterms:W3CDTF">2014-10-30T11:23:00Z</dcterms:modified>
</cp:coreProperties>
</file>