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CC" w:rsidRPr="00BE37A4" w:rsidRDefault="007533CC" w:rsidP="009733A8">
      <w:pPr>
        <w:spacing w:after="0" w:line="240" w:lineRule="auto"/>
        <w:ind w:left="694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Załącznik nr 2</w:t>
      </w:r>
    </w:p>
    <w:p w:rsidR="007533CC" w:rsidRPr="00BE37A4" w:rsidRDefault="00F719A9" w:rsidP="009733A8">
      <w:pPr>
        <w:spacing w:after="0" w:line="240" w:lineRule="auto"/>
        <w:ind w:left="694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chwały Nr 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XV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1F1145">
        <w:rPr>
          <w:rFonts w:ascii="Times New Roman" w:hAnsi="Times New Roman" w:cs="Times New Roman"/>
          <w:i/>
          <w:iCs/>
          <w:sz w:val="20"/>
          <w:szCs w:val="20"/>
        </w:rPr>
        <w:t>72</w:t>
      </w:r>
      <w:bookmarkStart w:id="0" w:name="_GoBack"/>
      <w:bookmarkEnd w:id="0"/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20</w:t>
      </w:r>
    </w:p>
    <w:p w:rsidR="007533CC" w:rsidRPr="00BE37A4" w:rsidRDefault="00F719A9" w:rsidP="009733A8">
      <w:pPr>
        <w:spacing w:after="0" w:line="240" w:lineRule="auto"/>
        <w:ind w:left="694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dnia 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30 stycznia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20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20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r. </w:t>
      </w:r>
    </w:p>
    <w:p w:rsidR="007533CC" w:rsidRPr="007533CC" w:rsidRDefault="007533CC" w:rsidP="007533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10C0" w:rsidRPr="00F02DE7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2DE7">
        <w:rPr>
          <w:rFonts w:ascii="Times New Roman" w:hAnsi="Times New Roman" w:cs="Times New Roman"/>
          <w:b/>
          <w:iCs/>
          <w:sz w:val="28"/>
          <w:szCs w:val="28"/>
        </w:rPr>
        <w:t>Plan pracy</w:t>
      </w:r>
    </w:p>
    <w:p w:rsidR="00CC1518" w:rsidRPr="00F02DE7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2DE7">
        <w:rPr>
          <w:rFonts w:ascii="Times New Roman" w:hAnsi="Times New Roman" w:cs="Times New Roman"/>
          <w:b/>
          <w:iCs/>
          <w:sz w:val="28"/>
          <w:szCs w:val="28"/>
        </w:rPr>
        <w:t>Komisji Skarg, Wniosków i Petycji na 20</w:t>
      </w:r>
      <w:r w:rsidR="00F719A9" w:rsidRPr="00F02DE7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F02DE7">
        <w:rPr>
          <w:rFonts w:ascii="Times New Roman" w:hAnsi="Times New Roman" w:cs="Times New Roman"/>
          <w:b/>
          <w:iCs/>
          <w:sz w:val="28"/>
          <w:szCs w:val="28"/>
        </w:rPr>
        <w:t xml:space="preserve"> rok</w:t>
      </w:r>
    </w:p>
    <w:p w:rsidR="00CC1518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02DE7" w:rsidRPr="00F02DE7" w:rsidRDefault="00F02DE7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1. Rozpatrywanie skarg na działalność </w:t>
      </w:r>
      <w:r w:rsidR="00FC3BE8" w:rsidRPr="00F02DE7">
        <w:rPr>
          <w:rFonts w:ascii="Times New Roman" w:hAnsi="Times New Roman" w:cs="Times New Roman"/>
          <w:iCs/>
          <w:sz w:val="24"/>
          <w:szCs w:val="24"/>
        </w:rPr>
        <w:t>zarządu powiatu oraz starosty, a także kierowników powiatowych służb, inspekcji, staży i innych jednostek organizacyjnych.</w:t>
      </w: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2. Rozpatrywanie wpływających do Rady wniosków i petycji. </w:t>
      </w:r>
    </w:p>
    <w:p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3. Przygotowywanie projektów uchwał dotyczących rozpatrywania skarg, wniosków i petycji. </w:t>
      </w:r>
    </w:p>
    <w:p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4. Współpraca z właściwymi komisjami Rady. </w:t>
      </w:r>
    </w:p>
    <w:p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5. Sporządzenie rocznego sprawozdania z działalności Komisji. </w:t>
      </w:r>
    </w:p>
    <w:p w:rsidR="00E730E0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>6. Plan pracy Komisji Skarg, Wniosków i Petycji na 202</w:t>
      </w:r>
      <w:r w:rsidR="00F719A9" w:rsidRPr="00F02DE7">
        <w:rPr>
          <w:rFonts w:ascii="Times New Roman" w:hAnsi="Times New Roman" w:cs="Times New Roman"/>
          <w:iCs/>
          <w:sz w:val="24"/>
          <w:szCs w:val="24"/>
        </w:rPr>
        <w:t>1</w:t>
      </w: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rok</w:t>
      </w:r>
      <w:r w:rsidR="00FC3BE8" w:rsidRPr="00F02DE7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E730E0" w:rsidRPr="00F02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18"/>
    <w:rsid w:val="001F1145"/>
    <w:rsid w:val="003410C0"/>
    <w:rsid w:val="007533CC"/>
    <w:rsid w:val="009733A8"/>
    <w:rsid w:val="00BE37A4"/>
    <w:rsid w:val="00CC1518"/>
    <w:rsid w:val="00E730E0"/>
    <w:rsid w:val="00F02DE7"/>
    <w:rsid w:val="00F719A9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E85F"/>
  <w15:chartTrackingRefBased/>
  <w15:docId w15:val="{83F1ECEE-13CC-45FE-BCE9-3718C2C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Kozik</dc:creator>
  <cp:keywords/>
  <dc:description/>
  <cp:lastModifiedBy>Marta Kozik</cp:lastModifiedBy>
  <cp:revision>9</cp:revision>
  <cp:lastPrinted>2020-01-28T11:43:00Z</cp:lastPrinted>
  <dcterms:created xsi:type="dcterms:W3CDTF">2019-02-21T08:27:00Z</dcterms:created>
  <dcterms:modified xsi:type="dcterms:W3CDTF">2020-01-28T11:43:00Z</dcterms:modified>
</cp:coreProperties>
</file>