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16" w:rsidRPr="00967516" w:rsidRDefault="00967516">
      <w:pPr>
        <w:spacing w:after="0" w:line="360" w:lineRule="auto"/>
        <w:jc w:val="right"/>
        <w:rPr>
          <w:bCs/>
          <w:i/>
          <w:sz w:val="20"/>
          <w:szCs w:val="20"/>
        </w:rPr>
      </w:pPr>
      <w:r w:rsidRPr="00967516">
        <w:rPr>
          <w:bCs/>
          <w:i/>
          <w:sz w:val="20"/>
          <w:szCs w:val="20"/>
        </w:rPr>
        <w:t>Z</w:t>
      </w:r>
      <w:r w:rsidR="00407B61">
        <w:rPr>
          <w:bCs/>
          <w:i/>
          <w:sz w:val="20"/>
          <w:szCs w:val="20"/>
        </w:rPr>
        <w:t xml:space="preserve">ałącznik nr 3 </w:t>
      </w:r>
      <w:r w:rsidRPr="00967516">
        <w:rPr>
          <w:bCs/>
          <w:i/>
          <w:sz w:val="20"/>
          <w:szCs w:val="20"/>
        </w:rPr>
        <w:t>do Ogłoszenia konkursowego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Starostwo Powiatowe 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Wydział Spraw Społeczno-Oświatowych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ul. Mieszka I 16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78-300 Świdwin</w:t>
      </w:r>
    </w:p>
    <w:p w:rsidR="00D50187" w:rsidRDefault="00D50187">
      <w:pPr>
        <w:spacing w:after="0" w:line="360" w:lineRule="auto"/>
        <w:jc w:val="center"/>
        <w:rPr>
          <w:b/>
          <w:bCs/>
        </w:rPr>
      </w:pPr>
    </w:p>
    <w:p w:rsidR="00D50187" w:rsidRDefault="00D50187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D50187" w:rsidRPr="00721E15" w:rsidRDefault="00D50187" w:rsidP="00CF0393">
      <w:pPr>
        <w:suppressAutoHyphens/>
        <w:spacing w:after="240" w:line="360" w:lineRule="auto"/>
        <w:jc w:val="both"/>
        <w:rPr>
          <w:rFonts w:ascii="Arial" w:eastAsia="Verdana" w:hAnsi="Arial" w:cs="Verdana"/>
          <w:bCs/>
          <w:color w:val="000000"/>
          <w:sz w:val="18"/>
          <w:szCs w:val="18"/>
        </w:rPr>
      </w:pPr>
      <w:r w:rsidRPr="00721E15">
        <w:rPr>
          <w:rFonts w:ascii="Arial" w:hAnsi="Arial"/>
          <w:bCs/>
          <w:sz w:val="18"/>
          <w:szCs w:val="18"/>
        </w:rPr>
        <w:t>Nabór na kandydata na członka Komisji Konku</w:t>
      </w:r>
      <w:r w:rsidR="00967516" w:rsidRPr="00721E15">
        <w:rPr>
          <w:rFonts w:ascii="Arial" w:hAnsi="Arial"/>
          <w:bCs/>
          <w:sz w:val="18"/>
          <w:szCs w:val="18"/>
        </w:rPr>
        <w:t xml:space="preserve">rsowej do opiniowania złożonych </w:t>
      </w:r>
      <w:r w:rsidRPr="00721E15">
        <w:rPr>
          <w:rFonts w:ascii="Arial" w:hAnsi="Arial"/>
          <w:bCs/>
          <w:sz w:val="18"/>
          <w:szCs w:val="18"/>
        </w:rPr>
        <w:t xml:space="preserve">ofert </w:t>
      </w:r>
      <w:r w:rsidRPr="00721E15">
        <w:rPr>
          <w:rFonts w:ascii="Arial" w:hAnsi="Arial"/>
          <w:bCs/>
          <w:sz w:val="18"/>
          <w:szCs w:val="18"/>
        </w:rPr>
        <w:br/>
        <w:t>w</w:t>
      </w:r>
      <w:r w:rsidR="00793B08" w:rsidRPr="00721E15">
        <w:rPr>
          <w:rFonts w:ascii="Arial" w:hAnsi="Arial"/>
          <w:bCs/>
          <w:sz w:val="18"/>
          <w:szCs w:val="18"/>
        </w:rPr>
        <w:t xml:space="preserve"> </w:t>
      </w:r>
      <w:r w:rsidRPr="00721E15">
        <w:rPr>
          <w:rFonts w:ascii="Arial" w:hAnsi="Arial"/>
          <w:bCs/>
          <w:sz w:val="18"/>
          <w:szCs w:val="18"/>
        </w:rPr>
        <w:t>otwartym konkursie ofert na</w:t>
      </w:r>
      <w:r w:rsidR="00312C15" w:rsidRPr="00721E15">
        <w:rPr>
          <w:rFonts w:ascii="Arial" w:hAnsi="Arial"/>
          <w:bCs/>
          <w:sz w:val="18"/>
          <w:szCs w:val="18"/>
        </w:rPr>
        <w:t xml:space="preserve"> powierzenie</w:t>
      </w:r>
      <w:r w:rsidRPr="00721E15">
        <w:rPr>
          <w:rFonts w:ascii="Arial" w:hAnsi="Arial"/>
          <w:bCs/>
          <w:sz w:val="18"/>
          <w:szCs w:val="18"/>
        </w:rPr>
        <w:t xml:space="preserve"> </w:t>
      </w:r>
      <w:r w:rsidR="00312C15" w:rsidRPr="00721E15">
        <w:rPr>
          <w:rFonts w:ascii="Arial" w:hAnsi="Arial"/>
          <w:bCs/>
          <w:sz w:val="18"/>
          <w:szCs w:val="18"/>
        </w:rPr>
        <w:t>realizacji</w:t>
      </w:r>
      <w:r w:rsidRPr="00721E15">
        <w:rPr>
          <w:rFonts w:ascii="Arial" w:hAnsi="Arial"/>
          <w:bCs/>
          <w:sz w:val="18"/>
          <w:szCs w:val="18"/>
        </w:rPr>
        <w:t xml:space="preserve"> zadań publicznych w 20</w:t>
      </w:r>
      <w:r w:rsidR="00D364FB" w:rsidRPr="00721E15">
        <w:rPr>
          <w:rFonts w:ascii="Arial" w:hAnsi="Arial"/>
          <w:bCs/>
          <w:sz w:val="18"/>
          <w:szCs w:val="18"/>
        </w:rPr>
        <w:t>2</w:t>
      </w:r>
      <w:r w:rsidR="00EA4AD6" w:rsidRPr="00721E15">
        <w:rPr>
          <w:rFonts w:ascii="Arial" w:hAnsi="Arial"/>
          <w:bCs/>
          <w:sz w:val="18"/>
          <w:szCs w:val="18"/>
        </w:rPr>
        <w:t>3</w:t>
      </w:r>
      <w:r w:rsidR="002B2FC3">
        <w:rPr>
          <w:rFonts w:ascii="Arial" w:hAnsi="Arial"/>
          <w:bCs/>
          <w:sz w:val="18"/>
          <w:szCs w:val="18"/>
        </w:rPr>
        <w:t xml:space="preserve"> roku (dot.</w:t>
      </w:r>
      <w:r w:rsidRPr="00721E15">
        <w:rPr>
          <w:rFonts w:ascii="Arial" w:hAnsi="Arial"/>
          <w:bCs/>
          <w:sz w:val="18"/>
          <w:szCs w:val="18"/>
        </w:rPr>
        <w:t xml:space="preserve">: </w:t>
      </w:r>
      <w:r w:rsidRPr="00165CEA">
        <w:rPr>
          <w:rFonts w:ascii="Arial" w:eastAsia="Arial" w:hAnsi="Arial" w:cs="Arial"/>
          <w:bCs/>
          <w:color w:val="000000"/>
          <w:sz w:val="18"/>
          <w:szCs w:val="18"/>
        </w:rPr>
        <w:t>Uchwała</w:t>
      </w:r>
      <w:r w:rsidRPr="00165CEA">
        <w:rPr>
          <w:rFonts w:ascii="Arial" w:eastAsia="Verdana" w:hAnsi="Arial" w:cs="Verdana"/>
          <w:bCs/>
          <w:color w:val="808080"/>
          <w:sz w:val="18"/>
          <w:szCs w:val="18"/>
        </w:rPr>
        <w:t xml:space="preserve"> </w:t>
      </w:r>
      <w:r w:rsidR="002B2FC3">
        <w:rPr>
          <w:rFonts w:ascii="Arial" w:eastAsia="Verdana" w:hAnsi="Arial" w:cs="Verdana"/>
          <w:bCs/>
          <w:color w:val="808080"/>
          <w:sz w:val="18"/>
          <w:szCs w:val="18"/>
        </w:rPr>
        <w:t xml:space="preserve">                    </w:t>
      </w:r>
      <w:r w:rsidR="00CF0393" w:rsidRPr="00165CEA">
        <w:rPr>
          <w:rFonts w:ascii="Arial" w:eastAsia="Verdana" w:hAnsi="Arial" w:cs="Verdana"/>
          <w:bCs/>
          <w:color w:val="000000"/>
          <w:sz w:val="18"/>
          <w:szCs w:val="18"/>
        </w:rPr>
        <w:t>Nr</w:t>
      </w:r>
      <w:r w:rsidR="002B2FC3">
        <w:rPr>
          <w:rFonts w:ascii="Arial" w:eastAsia="Verdana" w:hAnsi="Arial" w:cs="Verdana"/>
          <w:bCs/>
          <w:color w:val="000000"/>
          <w:sz w:val="18"/>
          <w:szCs w:val="18"/>
        </w:rPr>
        <w:t xml:space="preserve"> 133/434</w:t>
      </w:r>
      <w:r w:rsidR="00294246" w:rsidRPr="00165CEA">
        <w:rPr>
          <w:rFonts w:ascii="Arial" w:eastAsia="Verdana" w:hAnsi="Arial" w:cs="Verdana"/>
          <w:bCs/>
          <w:color w:val="000000"/>
          <w:sz w:val="18"/>
          <w:szCs w:val="18"/>
        </w:rPr>
        <w:t>/</w:t>
      </w:r>
      <w:r w:rsidR="00312C15" w:rsidRPr="00165CEA">
        <w:rPr>
          <w:rFonts w:ascii="Arial" w:eastAsia="Verdana" w:hAnsi="Arial" w:cs="Verdana"/>
          <w:bCs/>
          <w:color w:val="000000"/>
          <w:sz w:val="18"/>
          <w:szCs w:val="18"/>
        </w:rPr>
        <w:t>23</w:t>
      </w:r>
      <w:r w:rsidR="00EE0E12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 </w:t>
      </w:r>
      <w:r w:rsidRPr="00165CEA">
        <w:rPr>
          <w:rFonts w:ascii="Arial" w:eastAsia="Verdana" w:hAnsi="Arial" w:cs="Verdana"/>
          <w:bCs/>
          <w:color w:val="000000"/>
          <w:sz w:val="18"/>
          <w:szCs w:val="18"/>
        </w:rPr>
        <w:t>Zarządu Powiatu Świdw</w:t>
      </w:r>
      <w:r w:rsidR="00D364FB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ińskiego z </w:t>
      </w:r>
      <w:r w:rsidR="002B2FC3">
        <w:rPr>
          <w:rFonts w:ascii="Arial" w:eastAsia="Verdana" w:hAnsi="Arial" w:cs="Verdana"/>
          <w:bCs/>
          <w:color w:val="000000"/>
          <w:sz w:val="18"/>
          <w:szCs w:val="18"/>
        </w:rPr>
        <w:t>dnia 18.04</w:t>
      </w:r>
      <w:r w:rsidR="00312C15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.2023 </w:t>
      </w:r>
      <w:r w:rsidR="00EE0E12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r. </w:t>
      </w:r>
      <w:r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w sprawie ogłoszenia </w:t>
      </w:r>
      <w:r w:rsidR="002B2FC3">
        <w:rPr>
          <w:rFonts w:ascii="Arial" w:eastAsia="Verdana" w:hAnsi="Arial" w:cs="Verdana"/>
          <w:bCs/>
          <w:color w:val="000000"/>
          <w:sz w:val="18"/>
          <w:szCs w:val="18"/>
        </w:rPr>
        <w:t xml:space="preserve">II </w:t>
      </w:r>
      <w:r w:rsidRPr="00165CEA">
        <w:rPr>
          <w:rFonts w:ascii="Arial" w:eastAsia="Verdana" w:hAnsi="Arial" w:cs="Verdana"/>
          <w:bCs/>
          <w:color w:val="000000"/>
          <w:sz w:val="18"/>
          <w:szCs w:val="18"/>
        </w:rPr>
        <w:t>otwarteg</w:t>
      </w:r>
      <w:r w:rsidR="00D364FB" w:rsidRPr="00165CEA">
        <w:rPr>
          <w:rFonts w:ascii="Arial" w:eastAsia="Verdana" w:hAnsi="Arial" w:cs="Verdana"/>
          <w:bCs/>
          <w:color w:val="000000"/>
          <w:sz w:val="18"/>
          <w:szCs w:val="18"/>
        </w:rPr>
        <w:t>o konkursu ofert na</w:t>
      </w:r>
      <w:r w:rsidR="00312C15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 powierzenie realizacji</w:t>
      </w:r>
      <w:r w:rsidR="00D364FB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 zadań publicznych w 202</w:t>
      </w:r>
      <w:r w:rsidR="00312C15" w:rsidRPr="00165CEA">
        <w:rPr>
          <w:rFonts w:ascii="Arial" w:eastAsia="Verdana" w:hAnsi="Arial" w:cs="Verdana"/>
          <w:bCs/>
          <w:color w:val="000000"/>
          <w:sz w:val="18"/>
          <w:szCs w:val="18"/>
        </w:rPr>
        <w:t>3</w:t>
      </w:r>
      <w:r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 roku oraz naboru kandydatów do składu komisji opiniującej oferty w przedmiotowym konkursie).</w:t>
      </w: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  <w:bookmarkStart w:id="0" w:name="_GoBack"/>
      <w:bookmarkEnd w:id="0"/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3839E6">
      <w:pPr>
        <w:pStyle w:val="Akapitzlist"/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>
        <w:rPr>
          <w:b/>
          <w:bCs/>
        </w:rPr>
        <w:t>D</w:t>
      </w:r>
      <w:r w:rsidR="00D50187">
        <w:rPr>
          <w:b/>
          <w:bCs/>
        </w:rPr>
        <w:t>ane kontaktowe kandydata:</w:t>
      </w:r>
    </w:p>
    <w:tbl>
      <w:tblPr>
        <w:tblW w:w="9306" w:type="dxa"/>
        <w:tblInd w:w="-10" w:type="dxa"/>
        <w:tblLayout w:type="fixed"/>
        <w:tblLook w:val="0000"/>
      </w:tblPr>
      <w:tblGrid>
        <w:gridCol w:w="2569"/>
        <w:gridCol w:w="6737"/>
      </w:tblGrid>
      <w:tr w:rsidR="00D50187" w:rsidTr="003839E6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 – mail: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 w:rsidTr="003839E6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  <w:p w:rsidR="00D50187" w:rsidRDefault="00D50187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  <w:rPr>
          <w:bCs/>
          <w:i/>
        </w:rPr>
      </w:pPr>
      <w:r>
        <w:rPr>
          <w:bCs/>
          <w:i/>
        </w:rPr>
        <w:t>Oświadczenie: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>
        <w:rPr>
          <w:bCs/>
          <w:i/>
        </w:rPr>
        <w:t>Wyrażam zgodę na zgłoszenie mojej osoby do komisji konkursowej do opiniowania złożonych ofert w </w:t>
      </w:r>
      <w:r w:rsidR="002B2FC3">
        <w:rPr>
          <w:bCs/>
          <w:i/>
        </w:rPr>
        <w:t xml:space="preserve">II </w:t>
      </w:r>
      <w:r>
        <w:rPr>
          <w:bCs/>
          <w:i/>
        </w:rPr>
        <w:t>otwartym konkursie ofert na realizację zadań publicznych w 20</w:t>
      </w:r>
      <w:r w:rsidR="00D364FB">
        <w:rPr>
          <w:bCs/>
          <w:i/>
        </w:rPr>
        <w:t>2</w:t>
      </w:r>
      <w:r w:rsidR="00EA4AD6">
        <w:rPr>
          <w:bCs/>
          <w:i/>
        </w:rPr>
        <w:t>3</w:t>
      </w:r>
      <w:r w:rsidR="00E152F7">
        <w:rPr>
          <w:bCs/>
          <w:i/>
        </w:rPr>
        <w:t xml:space="preserve"> </w:t>
      </w:r>
      <w:r>
        <w:rPr>
          <w:bCs/>
          <w:i/>
        </w:rPr>
        <w:t xml:space="preserve">roku. 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Oświadczam, że nie byłam/em karany za przestępstwa umyślne lub przestępstwa skarbowe oraz, że korzystam w pełni z p</w:t>
      </w:r>
      <w:r w:rsidR="00EA4AD6">
        <w:rPr>
          <w:bCs/>
          <w:i/>
        </w:rPr>
        <w:t>raw publicznych i posiadam pełną</w:t>
      </w:r>
      <w:r>
        <w:rPr>
          <w:bCs/>
          <w:i/>
        </w:rPr>
        <w:t xml:space="preserve"> zdolność do czynności prawnych.</w:t>
      </w:r>
    </w:p>
    <w:p w:rsidR="0089371E" w:rsidRDefault="0089371E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lastRenderedPageBreak/>
        <w:t>Zobowiązuję się do zachowania poufności na zasadach obowiązujących członków komisji będ</w:t>
      </w:r>
      <w:r>
        <w:rPr>
          <w:bCs/>
          <w:i/>
        </w:rPr>
        <w:t>ą</w:t>
      </w:r>
      <w:r>
        <w:rPr>
          <w:bCs/>
          <w:i/>
        </w:rPr>
        <w:t>cych pracownikami Starostwa Powiatowego w Świdwinie.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Wyrażam zgodę na gromadzenie i przetwarzanie moich danych osobowych d</w:t>
      </w:r>
      <w:r w:rsidR="00294246">
        <w:rPr>
          <w:bCs/>
          <w:i/>
        </w:rPr>
        <w:t>la celów związanych z realizacją</w:t>
      </w:r>
      <w:r>
        <w:rPr>
          <w:bCs/>
          <w:i/>
        </w:rPr>
        <w:t xml:space="preserve"> procedury konkursowej dotyczącej rozpatrywania ofert organizacji pozarządowych na realizację zadań publicznych, wyłącznie dla celów konkursu. </w:t>
      </w:r>
    </w:p>
    <w:p w:rsidR="00D50187" w:rsidRDefault="00D50187">
      <w:pPr>
        <w:pStyle w:val="Akapitzlist"/>
        <w:spacing w:after="240" w:line="200" w:lineRule="atLeast"/>
        <w:ind w:left="0"/>
        <w:jc w:val="both"/>
        <w:rPr>
          <w:bCs/>
          <w:i/>
        </w:rPr>
      </w:pPr>
    </w:p>
    <w:p w:rsidR="00D50187" w:rsidRDefault="00D50187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</w:t>
      </w:r>
      <w:r w:rsidR="002533AB">
        <w:rPr>
          <w:bCs/>
        </w:rPr>
        <w:t>……………….</w:t>
      </w:r>
    </w:p>
    <w:p w:rsidR="00D50187" w:rsidRDefault="00D50187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D50187" w:rsidRDefault="00D50187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Nazwa organizacji:……………………………………………………………………………….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Adres organizacji:………………………………………………………………………………..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 xml:space="preserve">Imię i nazwisko oraz pełniona funkcja osoby/osób wskazującej/wskazujących kandydata </w:t>
      </w:r>
      <w:r w:rsidR="00EE0E12">
        <w:rPr>
          <w:bCs/>
        </w:rPr>
        <w:br/>
      </w:r>
      <w:r>
        <w:rPr>
          <w:bCs/>
        </w:rPr>
        <w:t>w imieniu jej Organizacji: …………………………………………………………………………</w:t>
      </w:r>
    </w:p>
    <w:p w:rsidR="00D50187" w:rsidRDefault="00D50187">
      <w:pPr>
        <w:spacing w:line="360" w:lineRule="auto"/>
        <w:jc w:val="both"/>
        <w:rPr>
          <w:bCs/>
        </w:rPr>
      </w:pPr>
    </w:p>
    <w:p w:rsidR="00D50187" w:rsidRDefault="00D50187">
      <w:pPr>
        <w:spacing w:line="360" w:lineRule="auto"/>
        <w:ind w:left="4248" w:firstLine="708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D50187" w:rsidRDefault="00D5018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  <w:t>czytelny podpis osoby/osób wskazującej/wskazujących</w:t>
      </w:r>
    </w:p>
    <w:p w:rsidR="00D50187" w:rsidRDefault="00D50187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D50187" w:rsidRDefault="00D50187">
      <w:pPr>
        <w:pStyle w:val="Podtytu"/>
      </w:pPr>
    </w:p>
    <w:p w:rsidR="00D50187" w:rsidRDefault="00D50187">
      <w:pPr>
        <w:spacing w:after="85"/>
        <w:jc w:val="both"/>
        <w:rPr>
          <w:rFonts w:ascii="Times New Roman" w:hAnsi="Times New Roman"/>
          <w:sz w:val="20"/>
          <w:szCs w:val="20"/>
        </w:rPr>
      </w:pPr>
    </w:p>
    <w:sectPr w:rsidR="00D50187" w:rsidSect="002935E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0393"/>
    <w:rsid w:val="000E1CC1"/>
    <w:rsid w:val="00165CEA"/>
    <w:rsid w:val="002533AB"/>
    <w:rsid w:val="002935EE"/>
    <w:rsid w:val="00294246"/>
    <w:rsid w:val="002B2FC3"/>
    <w:rsid w:val="003046B7"/>
    <w:rsid w:val="00312C15"/>
    <w:rsid w:val="00373C0D"/>
    <w:rsid w:val="003839E6"/>
    <w:rsid w:val="00407B61"/>
    <w:rsid w:val="0042376F"/>
    <w:rsid w:val="005B7BCA"/>
    <w:rsid w:val="00707CA6"/>
    <w:rsid w:val="00721E15"/>
    <w:rsid w:val="00793B08"/>
    <w:rsid w:val="0089371E"/>
    <w:rsid w:val="0089497E"/>
    <w:rsid w:val="00967516"/>
    <w:rsid w:val="00BA0F26"/>
    <w:rsid w:val="00CF0393"/>
    <w:rsid w:val="00D13CA3"/>
    <w:rsid w:val="00D364FB"/>
    <w:rsid w:val="00D50187"/>
    <w:rsid w:val="00E152F7"/>
    <w:rsid w:val="00EA4AD6"/>
    <w:rsid w:val="00EE0E12"/>
    <w:rsid w:val="00F7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E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5EE"/>
  </w:style>
  <w:style w:type="character" w:customStyle="1" w:styleId="Domylnaczcionkaakapitu1">
    <w:name w:val="Domyślna czcionka akapitu1"/>
    <w:rsid w:val="002935EE"/>
  </w:style>
  <w:style w:type="character" w:customStyle="1" w:styleId="Symbolenumeracji">
    <w:name w:val="Symbole numeracji"/>
    <w:rsid w:val="002935EE"/>
  </w:style>
  <w:style w:type="character" w:customStyle="1" w:styleId="Wypunktowanie">
    <w:name w:val="Wypunktowanie"/>
    <w:rsid w:val="002935EE"/>
    <w:rPr>
      <w:rFonts w:ascii="OpenSymbol" w:eastAsia="OpenSymbol" w:hAnsi="OpenSymbol" w:cs="OpenSymbol"/>
    </w:rPr>
  </w:style>
  <w:style w:type="character" w:customStyle="1" w:styleId="RTFNum21">
    <w:name w:val="RTF_Num 2 1"/>
    <w:rsid w:val="002935EE"/>
  </w:style>
  <w:style w:type="character" w:customStyle="1" w:styleId="RTFNum22">
    <w:name w:val="RTF_Num 2 2"/>
    <w:rsid w:val="002935EE"/>
  </w:style>
  <w:style w:type="character" w:customStyle="1" w:styleId="RTFNum23">
    <w:name w:val="RTF_Num 2 3"/>
    <w:rsid w:val="002935EE"/>
  </w:style>
  <w:style w:type="character" w:customStyle="1" w:styleId="RTFNum24">
    <w:name w:val="RTF_Num 2 4"/>
    <w:rsid w:val="002935EE"/>
  </w:style>
  <w:style w:type="character" w:customStyle="1" w:styleId="RTFNum25">
    <w:name w:val="RTF_Num 2 5"/>
    <w:rsid w:val="002935EE"/>
  </w:style>
  <w:style w:type="character" w:customStyle="1" w:styleId="RTFNum26">
    <w:name w:val="RTF_Num 2 6"/>
    <w:rsid w:val="002935EE"/>
  </w:style>
  <w:style w:type="character" w:customStyle="1" w:styleId="RTFNum27">
    <w:name w:val="RTF_Num 2 7"/>
    <w:rsid w:val="002935EE"/>
  </w:style>
  <w:style w:type="character" w:customStyle="1" w:styleId="RTFNum28">
    <w:name w:val="RTF_Num 2 8"/>
    <w:rsid w:val="002935EE"/>
  </w:style>
  <w:style w:type="character" w:customStyle="1" w:styleId="Definition">
    <w:name w:val="Definition"/>
    <w:rsid w:val="002935EE"/>
    <w:rPr>
      <w:i/>
      <w:iCs/>
    </w:rPr>
  </w:style>
  <w:style w:type="character" w:customStyle="1" w:styleId="CITE">
    <w:name w:val="CITE"/>
    <w:rsid w:val="002935EE"/>
    <w:rPr>
      <w:i/>
      <w:iCs/>
    </w:rPr>
  </w:style>
  <w:style w:type="character" w:customStyle="1" w:styleId="CODE">
    <w:name w:val="CODE"/>
    <w:rsid w:val="002935E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2935EE"/>
    <w:rPr>
      <w:i/>
      <w:iCs/>
    </w:rPr>
  </w:style>
  <w:style w:type="character" w:styleId="Hipercze">
    <w:name w:val="Hyperlink"/>
    <w:rsid w:val="002935EE"/>
    <w:rPr>
      <w:color w:val="000080"/>
      <w:u w:val="single"/>
    </w:rPr>
  </w:style>
  <w:style w:type="character" w:customStyle="1" w:styleId="UyteHipercze1">
    <w:name w:val="UżyteHiperłącze1"/>
    <w:rsid w:val="002935EE"/>
    <w:rPr>
      <w:color w:val="800080"/>
      <w:u w:val="single"/>
    </w:rPr>
  </w:style>
  <w:style w:type="character" w:customStyle="1" w:styleId="Keyboard">
    <w:name w:val="Keyboard"/>
    <w:rsid w:val="002935E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2935EE"/>
    <w:rPr>
      <w:rFonts w:ascii="Courier New" w:eastAsia="Courier New" w:hAnsi="Courier New" w:cs="Courier New"/>
    </w:rPr>
  </w:style>
  <w:style w:type="character" w:styleId="Pogrubienie">
    <w:name w:val="Strong"/>
    <w:qFormat/>
    <w:rsid w:val="002935EE"/>
    <w:rPr>
      <w:b/>
      <w:bCs/>
    </w:rPr>
  </w:style>
  <w:style w:type="character" w:customStyle="1" w:styleId="Typewriter">
    <w:name w:val="Typewriter"/>
    <w:rsid w:val="002935EE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2935EE"/>
    <w:rPr>
      <w:i/>
      <w:iCs/>
    </w:rPr>
  </w:style>
  <w:style w:type="character" w:customStyle="1" w:styleId="HTMLMarkup">
    <w:name w:val="HTML Markup"/>
    <w:rsid w:val="002935EE"/>
    <w:rPr>
      <w:color w:val="FF0000"/>
    </w:rPr>
  </w:style>
  <w:style w:type="character" w:customStyle="1" w:styleId="Comment">
    <w:name w:val="Comment"/>
    <w:rsid w:val="002935EE"/>
  </w:style>
  <w:style w:type="paragraph" w:customStyle="1" w:styleId="Nagwek1">
    <w:name w:val="Nagłówek1"/>
    <w:basedOn w:val="Normalny"/>
    <w:next w:val="Tekstpodstawowy"/>
    <w:rsid w:val="002935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935EE"/>
    <w:pPr>
      <w:spacing w:after="120"/>
    </w:pPr>
  </w:style>
  <w:style w:type="paragraph" w:styleId="Lista">
    <w:name w:val="List"/>
    <w:basedOn w:val="Tekstpodstawowy"/>
    <w:rsid w:val="002935EE"/>
    <w:rPr>
      <w:rFonts w:cs="Tahoma"/>
    </w:rPr>
  </w:style>
  <w:style w:type="paragraph" w:customStyle="1" w:styleId="Podpis1">
    <w:name w:val="Podpis1"/>
    <w:basedOn w:val="Normalny"/>
    <w:rsid w:val="002935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935EE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2935EE"/>
    <w:pPr>
      <w:ind w:left="708"/>
    </w:pPr>
  </w:style>
  <w:style w:type="paragraph" w:styleId="Podtytu">
    <w:name w:val="Subtitle"/>
    <w:basedOn w:val="Normalny"/>
    <w:next w:val="Normalny"/>
    <w:qFormat/>
    <w:rsid w:val="002935E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rsid w:val="002935EE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rsid w:val="002935EE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2935EE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2935EE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2935EE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2935EE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2935EE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2935EE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2935EE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2935EE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2935EE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2935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2935EE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rsid w:val="002935EE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rsid w:val="002935EE"/>
    <w:pPr>
      <w:suppressLineNumbers/>
    </w:pPr>
  </w:style>
  <w:style w:type="paragraph" w:customStyle="1" w:styleId="Nagwektabeli">
    <w:name w:val="Nagłówek tabeli"/>
    <w:basedOn w:val="Tretabeli"/>
    <w:rsid w:val="002935E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E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5EE"/>
  </w:style>
  <w:style w:type="character" w:customStyle="1" w:styleId="Domylnaczcionkaakapitu1">
    <w:name w:val="Domyślna czcionka akapitu1"/>
    <w:rsid w:val="002935EE"/>
  </w:style>
  <w:style w:type="character" w:customStyle="1" w:styleId="Symbolenumeracji">
    <w:name w:val="Symbole numeracji"/>
    <w:rsid w:val="002935EE"/>
  </w:style>
  <w:style w:type="character" w:customStyle="1" w:styleId="Wypunktowanie">
    <w:name w:val="Wypunktowanie"/>
    <w:rsid w:val="002935EE"/>
    <w:rPr>
      <w:rFonts w:ascii="OpenSymbol" w:eastAsia="OpenSymbol" w:hAnsi="OpenSymbol" w:cs="OpenSymbol"/>
    </w:rPr>
  </w:style>
  <w:style w:type="character" w:customStyle="1" w:styleId="RTFNum21">
    <w:name w:val="RTF_Num 2 1"/>
    <w:rsid w:val="002935EE"/>
  </w:style>
  <w:style w:type="character" w:customStyle="1" w:styleId="RTFNum22">
    <w:name w:val="RTF_Num 2 2"/>
    <w:rsid w:val="002935EE"/>
  </w:style>
  <w:style w:type="character" w:customStyle="1" w:styleId="RTFNum23">
    <w:name w:val="RTF_Num 2 3"/>
    <w:rsid w:val="002935EE"/>
  </w:style>
  <w:style w:type="character" w:customStyle="1" w:styleId="RTFNum24">
    <w:name w:val="RTF_Num 2 4"/>
    <w:rsid w:val="002935EE"/>
  </w:style>
  <w:style w:type="character" w:customStyle="1" w:styleId="RTFNum25">
    <w:name w:val="RTF_Num 2 5"/>
    <w:rsid w:val="002935EE"/>
  </w:style>
  <w:style w:type="character" w:customStyle="1" w:styleId="RTFNum26">
    <w:name w:val="RTF_Num 2 6"/>
    <w:rsid w:val="002935EE"/>
  </w:style>
  <w:style w:type="character" w:customStyle="1" w:styleId="RTFNum27">
    <w:name w:val="RTF_Num 2 7"/>
    <w:rsid w:val="002935EE"/>
  </w:style>
  <w:style w:type="character" w:customStyle="1" w:styleId="RTFNum28">
    <w:name w:val="RTF_Num 2 8"/>
    <w:rsid w:val="002935EE"/>
  </w:style>
  <w:style w:type="character" w:customStyle="1" w:styleId="Definition">
    <w:name w:val="Definition"/>
    <w:rsid w:val="002935EE"/>
    <w:rPr>
      <w:i/>
      <w:iCs/>
    </w:rPr>
  </w:style>
  <w:style w:type="character" w:customStyle="1" w:styleId="CITE">
    <w:name w:val="CITE"/>
    <w:rsid w:val="002935EE"/>
    <w:rPr>
      <w:i/>
      <w:iCs/>
    </w:rPr>
  </w:style>
  <w:style w:type="character" w:customStyle="1" w:styleId="CODE">
    <w:name w:val="CODE"/>
    <w:rsid w:val="002935E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2935EE"/>
    <w:rPr>
      <w:i/>
      <w:iCs/>
    </w:rPr>
  </w:style>
  <w:style w:type="character" w:styleId="Hipercze">
    <w:name w:val="Hyperlink"/>
    <w:rsid w:val="002935EE"/>
    <w:rPr>
      <w:color w:val="000080"/>
      <w:u w:val="single"/>
    </w:rPr>
  </w:style>
  <w:style w:type="character" w:customStyle="1" w:styleId="UyteHipercze1">
    <w:name w:val="UżyteHiperłącze1"/>
    <w:rsid w:val="002935EE"/>
    <w:rPr>
      <w:color w:val="800080"/>
      <w:u w:val="single"/>
    </w:rPr>
  </w:style>
  <w:style w:type="character" w:customStyle="1" w:styleId="Keyboard">
    <w:name w:val="Keyboard"/>
    <w:rsid w:val="002935E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2935EE"/>
    <w:rPr>
      <w:rFonts w:ascii="Courier New" w:eastAsia="Courier New" w:hAnsi="Courier New" w:cs="Courier New"/>
    </w:rPr>
  </w:style>
  <w:style w:type="character" w:styleId="Pogrubienie">
    <w:name w:val="Strong"/>
    <w:qFormat/>
    <w:rsid w:val="002935EE"/>
    <w:rPr>
      <w:b/>
      <w:bCs/>
    </w:rPr>
  </w:style>
  <w:style w:type="character" w:customStyle="1" w:styleId="Typewriter">
    <w:name w:val="Typewriter"/>
    <w:rsid w:val="002935EE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2935EE"/>
    <w:rPr>
      <w:i/>
      <w:iCs/>
    </w:rPr>
  </w:style>
  <w:style w:type="character" w:customStyle="1" w:styleId="HTMLMarkup">
    <w:name w:val="HTML Markup"/>
    <w:rsid w:val="002935EE"/>
    <w:rPr>
      <w:color w:val="FF0000"/>
    </w:rPr>
  </w:style>
  <w:style w:type="character" w:customStyle="1" w:styleId="Comment">
    <w:name w:val="Comment"/>
    <w:rsid w:val="002935EE"/>
  </w:style>
  <w:style w:type="paragraph" w:customStyle="1" w:styleId="Nagwek1">
    <w:name w:val="Nagłówek1"/>
    <w:basedOn w:val="Normalny"/>
    <w:next w:val="Tekstpodstawowy"/>
    <w:rsid w:val="002935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935EE"/>
    <w:pPr>
      <w:spacing w:after="120"/>
    </w:pPr>
  </w:style>
  <w:style w:type="paragraph" w:styleId="Lista">
    <w:name w:val="List"/>
    <w:basedOn w:val="Tekstpodstawowy"/>
    <w:rsid w:val="002935EE"/>
    <w:rPr>
      <w:rFonts w:cs="Tahoma"/>
    </w:rPr>
  </w:style>
  <w:style w:type="paragraph" w:customStyle="1" w:styleId="Podpis1">
    <w:name w:val="Podpis1"/>
    <w:basedOn w:val="Normalny"/>
    <w:rsid w:val="002935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935EE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2935EE"/>
    <w:pPr>
      <w:ind w:left="708"/>
    </w:pPr>
  </w:style>
  <w:style w:type="paragraph" w:styleId="Podtytu">
    <w:name w:val="Subtitle"/>
    <w:basedOn w:val="Normalny"/>
    <w:next w:val="Normalny"/>
    <w:qFormat/>
    <w:rsid w:val="002935E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rsid w:val="002935EE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rsid w:val="002935EE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2935EE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2935EE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2935EE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2935EE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2935EE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2935EE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2935EE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2935EE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2935EE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2935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2935EE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rsid w:val="002935EE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rsid w:val="002935EE"/>
    <w:pPr>
      <w:suppressLineNumbers/>
    </w:pPr>
  </w:style>
  <w:style w:type="paragraph" w:customStyle="1" w:styleId="Nagwektabeli">
    <w:name w:val="Nagłówek tabeli"/>
    <w:basedOn w:val="Tretabeli"/>
    <w:rsid w:val="002935E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Krzysiek</dc:creator>
  <cp:lastModifiedBy>Katarzyna_2</cp:lastModifiedBy>
  <cp:revision>3</cp:revision>
  <cp:lastPrinted>2023-01-09T09:33:00Z</cp:lastPrinted>
  <dcterms:created xsi:type="dcterms:W3CDTF">2023-04-18T08:31:00Z</dcterms:created>
  <dcterms:modified xsi:type="dcterms:W3CDTF">2023-04-18T08:31:00Z</dcterms:modified>
</cp:coreProperties>
</file>