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7" w:rsidRPr="00FC5397" w:rsidRDefault="00FC5397" w:rsidP="00FC5397">
      <w:pPr>
        <w:spacing w:after="0" w:line="240" w:lineRule="auto"/>
        <w:jc w:val="right"/>
        <w:rPr>
          <w:sz w:val="18"/>
          <w:szCs w:val="18"/>
        </w:rPr>
      </w:pPr>
      <w:r w:rsidRPr="00FC5397">
        <w:rPr>
          <w:sz w:val="18"/>
          <w:szCs w:val="18"/>
        </w:rPr>
        <w:t>Załącznik do Uchwały Nr 21/52/19</w:t>
      </w:r>
    </w:p>
    <w:p w:rsidR="00FC5397" w:rsidRPr="00FC5397" w:rsidRDefault="00FC5397" w:rsidP="00FC5397">
      <w:pPr>
        <w:spacing w:after="0" w:line="240" w:lineRule="auto"/>
        <w:jc w:val="right"/>
        <w:rPr>
          <w:sz w:val="18"/>
          <w:szCs w:val="18"/>
        </w:rPr>
      </w:pPr>
      <w:r w:rsidRPr="00FC5397">
        <w:rPr>
          <w:sz w:val="18"/>
          <w:szCs w:val="18"/>
        </w:rPr>
        <w:t xml:space="preserve">Zarządu Powiatu Świdwińskiego </w:t>
      </w:r>
    </w:p>
    <w:p w:rsidR="00FC5397" w:rsidRPr="00FC5397" w:rsidRDefault="00FC5397" w:rsidP="00FC5397">
      <w:pPr>
        <w:spacing w:after="0" w:line="240" w:lineRule="auto"/>
        <w:jc w:val="right"/>
        <w:rPr>
          <w:sz w:val="18"/>
          <w:szCs w:val="18"/>
        </w:rPr>
      </w:pPr>
      <w:r w:rsidRPr="00FC5397">
        <w:rPr>
          <w:sz w:val="18"/>
          <w:szCs w:val="18"/>
        </w:rPr>
        <w:t xml:space="preserve">z dnia 18 czerwca 2019 r. </w:t>
      </w:r>
    </w:p>
    <w:p w:rsidR="00FC5397" w:rsidRDefault="00FC5397" w:rsidP="00FC5397">
      <w:pPr>
        <w:spacing w:after="0"/>
        <w:jc w:val="right"/>
      </w:pPr>
    </w:p>
    <w:p w:rsidR="00FC5397" w:rsidRDefault="00FC5397" w:rsidP="00563051">
      <w:pPr>
        <w:jc w:val="right"/>
      </w:pPr>
    </w:p>
    <w:p w:rsidR="009C3280" w:rsidRPr="00FC5397" w:rsidRDefault="00563051" w:rsidP="00563051">
      <w:pPr>
        <w:jc w:val="right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>Świdwin, dnia 30 maja 2019 r.</w:t>
      </w:r>
    </w:p>
    <w:p w:rsidR="00563051" w:rsidRPr="00FC5397" w:rsidRDefault="00563051" w:rsidP="005630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051" w:rsidRPr="00FC5397" w:rsidRDefault="00563051" w:rsidP="005630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97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563051" w:rsidRPr="00FC5397" w:rsidRDefault="00563051" w:rsidP="00FC53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397">
        <w:rPr>
          <w:rFonts w:ascii="Times New Roman" w:hAnsi="Times New Roman" w:cs="Times New Roman"/>
          <w:b/>
          <w:sz w:val="24"/>
          <w:szCs w:val="24"/>
        </w:rPr>
        <w:t>KOMISJI KONKURSOWEJ OPINIUJĄCEJ OFERTY ZŁOŻONE W OTWARTYM KONKURSIE OFERT NA POWIERZENIE REALIZACJI ZADAŃ PUBLICZNYCH W 2019 ROKU</w:t>
      </w:r>
    </w:p>
    <w:p w:rsidR="00563051" w:rsidRPr="00FC5397" w:rsidRDefault="00563051" w:rsidP="005630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051" w:rsidRPr="00FC5397" w:rsidRDefault="00563051" w:rsidP="00563051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W dniu 30 maja 2019 r. o godz. 12:00 w Starostwie Powiatowym w Świdwinie ul. </w:t>
      </w:r>
      <w:r w:rsidR="00FC5397">
        <w:rPr>
          <w:rFonts w:ascii="Times New Roman" w:hAnsi="Times New Roman" w:cs="Times New Roman"/>
          <w:sz w:val="24"/>
          <w:szCs w:val="24"/>
        </w:rPr>
        <w:t xml:space="preserve">Mieszka I 16, </w:t>
      </w:r>
      <w:r w:rsidRPr="00FC5397">
        <w:rPr>
          <w:rFonts w:ascii="Times New Roman" w:hAnsi="Times New Roman" w:cs="Times New Roman"/>
          <w:sz w:val="24"/>
          <w:szCs w:val="24"/>
        </w:rPr>
        <w:t>pokój nr 17 - członkowie komisji konkursowej, w składzie:</w:t>
      </w:r>
    </w:p>
    <w:p w:rsidR="00563051" w:rsidRPr="00FC5397" w:rsidRDefault="00563051" w:rsidP="00563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>Katarzyna Piskorz – przewodnicząca komisji,</w:t>
      </w:r>
    </w:p>
    <w:p w:rsidR="00563051" w:rsidRPr="00FC5397" w:rsidRDefault="00563051" w:rsidP="00563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>Justyna Małolepszy – członek komisji,</w:t>
      </w:r>
    </w:p>
    <w:p w:rsidR="00563051" w:rsidRPr="00FC5397" w:rsidRDefault="00FC5397" w:rsidP="005630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Franciszek Radziusz – c</w:t>
      </w:r>
      <w:r w:rsidR="00563051" w:rsidRPr="00FC5397">
        <w:rPr>
          <w:rFonts w:ascii="Times New Roman" w:hAnsi="Times New Roman" w:cs="Times New Roman"/>
          <w:sz w:val="24"/>
          <w:szCs w:val="24"/>
        </w:rPr>
        <w:t>złonek komisji,</w:t>
      </w:r>
    </w:p>
    <w:p w:rsidR="00563051" w:rsidRPr="00FC5397" w:rsidRDefault="00563051" w:rsidP="00563051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spotkali się w celu zaopiniowania ofert złożonych w otwartym konkursie ofert na powierzenie realizacji zadań publicznych w 2019 roku (konkurs został ogłoszony uchwałą nr 17/35/19 Zarządu Powiatu Świdwińskiego z dnia 26 kwietnia 2019 r.). </w:t>
      </w:r>
    </w:p>
    <w:p w:rsidR="002A6C36" w:rsidRPr="00FC5397" w:rsidRDefault="00563051" w:rsidP="005630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Przewodnicząca komisji zapoznała jej członków z zasadami działania komisji konkursowej oraz z treścią Uchwały z </w:t>
      </w:r>
      <w:r w:rsidR="002A6C36" w:rsidRPr="00FC5397">
        <w:rPr>
          <w:rFonts w:ascii="Times New Roman" w:hAnsi="Times New Roman" w:cs="Times New Roman"/>
          <w:sz w:val="24"/>
          <w:szCs w:val="24"/>
        </w:rPr>
        <w:t xml:space="preserve">nr 17/35/19 Zarządu Powiatu Świdwińskiego z dnia 26 kwietnia 2019 r. w sprawie ogłoszenia otwartego konkursu ofert na powierzenie realizacji zadań publicznych w 2019 roku. </w:t>
      </w:r>
      <w:r w:rsidR="002A6C36" w:rsidRPr="00FC5397">
        <w:rPr>
          <w:rFonts w:ascii="Times New Roman" w:hAnsi="Times New Roman" w:cs="Times New Roman"/>
          <w:b/>
          <w:sz w:val="24"/>
          <w:szCs w:val="24"/>
        </w:rPr>
        <w:t xml:space="preserve">Komisja ustaliła, że w odpowiedzi na ogłoszony konkurs wpłynęły dwie oferty </w:t>
      </w:r>
      <w:r w:rsidR="00FC5397">
        <w:rPr>
          <w:rFonts w:ascii="Times New Roman" w:hAnsi="Times New Roman" w:cs="Times New Roman"/>
          <w:b/>
          <w:sz w:val="24"/>
          <w:szCs w:val="24"/>
        </w:rPr>
        <w:t xml:space="preserve">na zadanie </w:t>
      </w:r>
      <w:r w:rsidR="002A6C36" w:rsidRPr="00FC5397">
        <w:rPr>
          <w:rFonts w:ascii="Times New Roman" w:hAnsi="Times New Roman" w:cs="Times New Roman"/>
          <w:b/>
          <w:sz w:val="24"/>
          <w:szCs w:val="24"/>
        </w:rPr>
        <w:t>nr 2 z zakresu działalności na rzecz osób niepełnosprawnych, złożone przez:</w:t>
      </w:r>
    </w:p>
    <w:p w:rsidR="002A6C36" w:rsidRPr="00FC5397" w:rsidRDefault="002A6C36" w:rsidP="002A6C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397">
        <w:rPr>
          <w:rFonts w:ascii="Times New Roman" w:hAnsi="Times New Roman" w:cs="Times New Roman"/>
          <w:b/>
          <w:sz w:val="24"/>
          <w:szCs w:val="24"/>
        </w:rPr>
        <w:t>Stowarzyszenie Społeczno-Kulturalne „Carpe-diem” z siedzibą w Świdwinie (oferta nr 1),</w:t>
      </w:r>
    </w:p>
    <w:p w:rsidR="002A6C36" w:rsidRDefault="00B310F6" w:rsidP="002A6C3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Oddział Rejonowy Polskiego Związku Emerytów, Rencistów                                    i Inwalidów</w:t>
      </w:r>
      <w:r w:rsidR="002A6C36" w:rsidRPr="00FC5397">
        <w:rPr>
          <w:rFonts w:ascii="Times New Roman" w:hAnsi="Times New Roman" w:cs="Times New Roman"/>
          <w:b/>
          <w:sz w:val="24"/>
          <w:szCs w:val="24"/>
        </w:rPr>
        <w:t xml:space="preserve"> w Świdwinie (oferta nr 2).</w:t>
      </w:r>
    </w:p>
    <w:p w:rsidR="00FC5397" w:rsidRPr="00FC5397" w:rsidRDefault="00FC5397" w:rsidP="00FC5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zadanie nr 1 z zakresu ochrony i promocji zdrowia nie wpłynęła żadna oferta konkursowa.</w:t>
      </w:r>
    </w:p>
    <w:p w:rsidR="002A6C36" w:rsidRPr="00FC5397" w:rsidRDefault="002A6C36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>Przed rozpoczęciem pracy, wszyscy członkowie komisji podpisali oświadcz</w:t>
      </w:r>
      <w:r w:rsidR="00FC5397">
        <w:rPr>
          <w:rFonts w:ascii="Times New Roman" w:hAnsi="Times New Roman" w:cs="Times New Roman"/>
          <w:sz w:val="24"/>
          <w:szCs w:val="24"/>
        </w:rPr>
        <w:t xml:space="preserve">enie, że nie pozostają </w:t>
      </w:r>
      <w:r w:rsidRPr="00FC5397">
        <w:rPr>
          <w:rFonts w:ascii="Times New Roman" w:hAnsi="Times New Roman" w:cs="Times New Roman"/>
          <w:sz w:val="24"/>
          <w:szCs w:val="24"/>
        </w:rPr>
        <w:t xml:space="preserve">w stosunku prawnym lub faktycznym z podmiotami biorącymi udział w konkursie, który może budzić uzasadnioną wątpliwość co do bezstronności podczas oceny złożonych ofert. </w:t>
      </w:r>
    </w:p>
    <w:p w:rsidR="003F5BC7" w:rsidRPr="00FC5397" w:rsidRDefault="003F5BC7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lastRenderedPageBreak/>
        <w:t xml:space="preserve">Członkowie komisji dokonali wypełnienia „Karty oceny oferty pod względem formalnym” dla każdej złożonej oferty. </w:t>
      </w:r>
      <w:r w:rsidRPr="00FC5397">
        <w:rPr>
          <w:rFonts w:ascii="Times New Roman" w:hAnsi="Times New Roman" w:cs="Times New Roman"/>
          <w:b/>
          <w:sz w:val="24"/>
          <w:szCs w:val="24"/>
        </w:rPr>
        <w:t>Obie oferty konkursowe nie spełniły warunków formalnych</w:t>
      </w:r>
      <w:r w:rsidRPr="00FC539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F5BC7" w:rsidRPr="00FC5397" w:rsidRDefault="003F5BC7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- </w:t>
      </w:r>
      <w:r w:rsidRPr="00FC5397">
        <w:rPr>
          <w:rFonts w:ascii="Times New Roman" w:hAnsi="Times New Roman" w:cs="Times New Roman"/>
          <w:b/>
          <w:sz w:val="24"/>
          <w:szCs w:val="24"/>
        </w:rPr>
        <w:t>oferta nr 1</w:t>
      </w:r>
      <w:r w:rsidRPr="00FC5397">
        <w:rPr>
          <w:rFonts w:ascii="Times New Roman" w:hAnsi="Times New Roman" w:cs="Times New Roman"/>
          <w:sz w:val="24"/>
          <w:szCs w:val="24"/>
        </w:rPr>
        <w:t xml:space="preserve"> została złożona niezgodnie z wytycznymi zawartymi w ogłosze</w:t>
      </w:r>
      <w:r w:rsidR="00FC5397">
        <w:rPr>
          <w:rFonts w:ascii="Times New Roman" w:hAnsi="Times New Roman" w:cs="Times New Roman"/>
          <w:sz w:val="24"/>
          <w:szCs w:val="24"/>
        </w:rPr>
        <w:t xml:space="preserve">niu konkursowym. </w:t>
      </w:r>
      <w:r w:rsidRPr="00FC5397">
        <w:rPr>
          <w:rFonts w:ascii="Times New Roman" w:hAnsi="Times New Roman" w:cs="Times New Roman"/>
          <w:sz w:val="24"/>
          <w:szCs w:val="24"/>
        </w:rPr>
        <w:t xml:space="preserve">W syntetycznym opisie zadania publicznego, </w:t>
      </w:r>
      <w:r w:rsidR="001C6C10" w:rsidRPr="00FC5397">
        <w:rPr>
          <w:rFonts w:ascii="Times New Roman" w:hAnsi="Times New Roman" w:cs="Times New Roman"/>
          <w:sz w:val="24"/>
          <w:szCs w:val="24"/>
        </w:rPr>
        <w:t>oferent określił grupę docelową</w:t>
      </w:r>
      <w:r w:rsidRPr="00FC5397">
        <w:rPr>
          <w:rFonts w:ascii="Times New Roman" w:hAnsi="Times New Roman" w:cs="Times New Roman"/>
          <w:sz w:val="24"/>
          <w:szCs w:val="24"/>
        </w:rPr>
        <w:t xml:space="preserve"> na min. 25 </w:t>
      </w:r>
      <w:r w:rsidR="00FC5397">
        <w:rPr>
          <w:rFonts w:ascii="Times New Roman" w:hAnsi="Times New Roman" w:cs="Times New Roman"/>
          <w:sz w:val="24"/>
          <w:szCs w:val="24"/>
        </w:rPr>
        <w:t xml:space="preserve">osób </w:t>
      </w:r>
      <w:r w:rsidRPr="00FC5397">
        <w:rPr>
          <w:rFonts w:ascii="Times New Roman" w:hAnsi="Times New Roman" w:cs="Times New Roman"/>
          <w:sz w:val="24"/>
          <w:szCs w:val="24"/>
        </w:rPr>
        <w:t xml:space="preserve">w skład, której wchodziły rodziny z osobą niepełnosprawną (od 7 do 10 rodzin z osobą niepełnosprawną) oraz mieszkańcy powiatu świdwińskiego. Zgodnie </w:t>
      </w:r>
      <w:r w:rsidR="00FC53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5397">
        <w:rPr>
          <w:rFonts w:ascii="Times New Roman" w:hAnsi="Times New Roman" w:cs="Times New Roman"/>
          <w:sz w:val="24"/>
          <w:szCs w:val="24"/>
        </w:rPr>
        <w:t>z ogłoszeniem konkursowym stanowiącym załącznik do Uchwały Nr 17/35/19 Zarządu Powiatu Świdwińskiego  z dnia 26 kwietnia 2019 r. – zadanie nr 2 skierowane było do grupy min. 25 osób niepełnosprawnych posiadających o</w:t>
      </w:r>
      <w:r w:rsidR="001C6C10" w:rsidRPr="00FC5397">
        <w:rPr>
          <w:rFonts w:ascii="Times New Roman" w:hAnsi="Times New Roman" w:cs="Times New Roman"/>
          <w:sz w:val="24"/>
          <w:szCs w:val="24"/>
        </w:rPr>
        <w:t>rzeczenie o niepełnosprawności,</w:t>
      </w:r>
    </w:p>
    <w:p w:rsidR="001C6C10" w:rsidRPr="00FC5397" w:rsidRDefault="001C6C10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- </w:t>
      </w:r>
      <w:r w:rsidRPr="00FC5397">
        <w:rPr>
          <w:rFonts w:ascii="Times New Roman" w:hAnsi="Times New Roman" w:cs="Times New Roman"/>
          <w:b/>
          <w:sz w:val="24"/>
          <w:szCs w:val="24"/>
        </w:rPr>
        <w:t>oferta nr 2</w:t>
      </w:r>
      <w:r w:rsidRPr="00FC5397">
        <w:rPr>
          <w:rFonts w:ascii="Times New Roman" w:hAnsi="Times New Roman" w:cs="Times New Roman"/>
          <w:sz w:val="24"/>
          <w:szCs w:val="24"/>
        </w:rPr>
        <w:t xml:space="preserve"> nie została złożona przez stowarzyszenie na obowiązującym wzorze oferty realizacji zadania publicznego stanowiącym załącznik do rozporządzenie Przewodniczącego Komitetu do spraw Pożytku Publicznego z dnia 24 października 2018 r. (poz. 2057) oraz nie załączono kompletu pełnomocnictw osób uprawnionych do reprezentacji podmiotu. </w:t>
      </w:r>
    </w:p>
    <w:p w:rsidR="001C6C10" w:rsidRPr="00FC5397" w:rsidRDefault="001C6C10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Mając powyższe na uwadze należy stwierdzić, że żadna ze złożonych ofert w przedmiotowym konkursie nie spełniła warunków formalnych i nie może zostać poddana do dalszej oceny oferty pod względem merytorycznym. </w:t>
      </w:r>
      <w:r w:rsidR="00FC5397" w:rsidRPr="00FC5397">
        <w:rPr>
          <w:rFonts w:ascii="Times New Roman" w:hAnsi="Times New Roman" w:cs="Times New Roman"/>
          <w:color w:val="000000"/>
          <w:sz w:val="24"/>
          <w:szCs w:val="24"/>
        </w:rPr>
        <w:t>Zgodnie z art. 18a ust. 1 pkt 2 ustawy o działalności pożytku publicznego i o wolontariacie, organ administracji publicznej unieważnia otwarty konkurs ofert, jeżeli żadna ze złożonych ofert nie spełnia wymogów zawartych w ogłoszeniu konkursowym, o którym mowa w art. 13 ust. 2 tejże ustawy.</w:t>
      </w:r>
    </w:p>
    <w:p w:rsidR="001D2B5A" w:rsidRPr="00FC5397" w:rsidRDefault="001C6C10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 w:rsidRPr="00FC5397">
        <w:rPr>
          <w:rFonts w:ascii="Times New Roman" w:hAnsi="Times New Roman" w:cs="Times New Roman"/>
          <w:sz w:val="24"/>
          <w:szCs w:val="24"/>
        </w:rPr>
        <w:t xml:space="preserve">Protokół odczytano, uwag nie wniesiono. </w:t>
      </w:r>
    </w:p>
    <w:p w:rsidR="00800A57" w:rsidRPr="00FC5397" w:rsidRDefault="00800A57" w:rsidP="002A6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C10" w:rsidRDefault="001C5166" w:rsidP="002A6C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/Podpisy członków komisji konkursowej/</w:t>
      </w:r>
    </w:p>
    <w:p w:rsidR="00666FC7" w:rsidRPr="00FC5397" w:rsidRDefault="00666FC7" w:rsidP="002A6C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C10" w:rsidRDefault="001C6C10" w:rsidP="002A6C36">
      <w:pPr>
        <w:jc w:val="both"/>
      </w:pPr>
    </w:p>
    <w:p w:rsidR="002A6C36" w:rsidRDefault="002A6C36" w:rsidP="002A6C36">
      <w:pPr>
        <w:jc w:val="both"/>
      </w:pPr>
    </w:p>
    <w:p w:rsidR="00563051" w:rsidRPr="00563051" w:rsidRDefault="00563051" w:rsidP="00563051">
      <w:pPr>
        <w:jc w:val="both"/>
      </w:pPr>
    </w:p>
    <w:sectPr w:rsidR="00563051" w:rsidRPr="00563051" w:rsidSect="009C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79C" w:rsidRDefault="00FA379C" w:rsidP="001C6C10">
      <w:pPr>
        <w:spacing w:after="0" w:line="240" w:lineRule="auto"/>
      </w:pPr>
      <w:r>
        <w:separator/>
      </w:r>
    </w:p>
  </w:endnote>
  <w:endnote w:type="continuationSeparator" w:id="1">
    <w:p w:rsidR="00FA379C" w:rsidRDefault="00FA379C" w:rsidP="001C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79C" w:rsidRDefault="00FA379C" w:rsidP="001C6C10">
      <w:pPr>
        <w:spacing w:after="0" w:line="240" w:lineRule="auto"/>
      </w:pPr>
      <w:r>
        <w:separator/>
      </w:r>
    </w:p>
  </w:footnote>
  <w:footnote w:type="continuationSeparator" w:id="1">
    <w:p w:rsidR="00FA379C" w:rsidRDefault="00FA379C" w:rsidP="001C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DE6"/>
    <w:multiLevelType w:val="hybridMultilevel"/>
    <w:tmpl w:val="2BE2F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AE4"/>
    <w:multiLevelType w:val="hybridMultilevel"/>
    <w:tmpl w:val="6AD2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051"/>
    <w:rsid w:val="000A7685"/>
    <w:rsid w:val="001A4102"/>
    <w:rsid w:val="001C5166"/>
    <w:rsid w:val="001C6C10"/>
    <w:rsid w:val="001D2B5A"/>
    <w:rsid w:val="001E0D80"/>
    <w:rsid w:val="002A6C36"/>
    <w:rsid w:val="003F5BC7"/>
    <w:rsid w:val="00563051"/>
    <w:rsid w:val="00666FC7"/>
    <w:rsid w:val="00800A57"/>
    <w:rsid w:val="008F7C29"/>
    <w:rsid w:val="009C3280"/>
    <w:rsid w:val="00A30FAF"/>
    <w:rsid w:val="00B310F6"/>
    <w:rsid w:val="00C32AE1"/>
    <w:rsid w:val="00CC40C3"/>
    <w:rsid w:val="00FA379C"/>
    <w:rsid w:val="00FC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0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C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C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C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Katarzyna_2</cp:lastModifiedBy>
  <cp:revision>5</cp:revision>
  <cp:lastPrinted>2019-06-05T06:56:00Z</cp:lastPrinted>
  <dcterms:created xsi:type="dcterms:W3CDTF">2019-06-18T05:51:00Z</dcterms:created>
  <dcterms:modified xsi:type="dcterms:W3CDTF">2019-06-19T09:03:00Z</dcterms:modified>
</cp:coreProperties>
</file>