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16" w:rsidRPr="00967516" w:rsidRDefault="00967516">
      <w:pPr>
        <w:spacing w:after="0" w:line="360" w:lineRule="auto"/>
        <w:jc w:val="right"/>
        <w:rPr>
          <w:bCs/>
          <w:i/>
          <w:sz w:val="20"/>
          <w:szCs w:val="20"/>
        </w:rPr>
      </w:pPr>
      <w:r w:rsidRPr="00967516">
        <w:rPr>
          <w:bCs/>
          <w:i/>
          <w:sz w:val="20"/>
          <w:szCs w:val="20"/>
        </w:rPr>
        <w:t>Z</w:t>
      </w:r>
      <w:r w:rsidR="002533AB">
        <w:rPr>
          <w:bCs/>
          <w:i/>
          <w:sz w:val="20"/>
          <w:szCs w:val="20"/>
        </w:rPr>
        <w:t>ałącznik nr 2</w:t>
      </w:r>
      <w:r w:rsidRPr="00967516">
        <w:rPr>
          <w:bCs/>
          <w:i/>
          <w:sz w:val="20"/>
          <w:szCs w:val="20"/>
        </w:rPr>
        <w:t xml:space="preserve"> do Ogłoszenia konkursowego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Pr="00721E15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Cs/>
          <w:color w:val="000000"/>
          <w:sz w:val="18"/>
          <w:szCs w:val="18"/>
        </w:rPr>
      </w:pPr>
      <w:r w:rsidRPr="00721E15">
        <w:rPr>
          <w:rFonts w:ascii="Arial" w:hAnsi="Arial"/>
          <w:bCs/>
          <w:sz w:val="18"/>
          <w:szCs w:val="18"/>
        </w:rPr>
        <w:t>Nabór na kandydata na członka Komisji Konku</w:t>
      </w:r>
      <w:r w:rsidR="00967516" w:rsidRPr="00721E15">
        <w:rPr>
          <w:rFonts w:ascii="Arial" w:hAnsi="Arial"/>
          <w:bCs/>
          <w:sz w:val="18"/>
          <w:szCs w:val="18"/>
        </w:rPr>
        <w:t xml:space="preserve">rsowej do opiniowania złożonych </w:t>
      </w:r>
      <w:r w:rsidRPr="00721E15">
        <w:rPr>
          <w:rFonts w:ascii="Arial" w:hAnsi="Arial"/>
          <w:bCs/>
          <w:sz w:val="18"/>
          <w:szCs w:val="18"/>
        </w:rPr>
        <w:t xml:space="preserve">ofert </w:t>
      </w:r>
      <w:r w:rsidRPr="00721E15">
        <w:rPr>
          <w:rFonts w:ascii="Arial" w:hAnsi="Arial"/>
          <w:bCs/>
          <w:sz w:val="18"/>
          <w:szCs w:val="18"/>
        </w:rPr>
        <w:br/>
        <w:t>w</w:t>
      </w:r>
      <w:r w:rsidR="00793B08" w:rsidRPr="00721E15">
        <w:rPr>
          <w:rFonts w:ascii="Arial" w:hAnsi="Arial"/>
          <w:bCs/>
          <w:sz w:val="18"/>
          <w:szCs w:val="18"/>
        </w:rPr>
        <w:t xml:space="preserve"> </w:t>
      </w:r>
      <w:r w:rsidRPr="00721E15">
        <w:rPr>
          <w:rFonts w:ascii="Arial" w:hAnsi="Arial"/>
          <w:bCs/>
          <w:sz w:val="18"/>
          <w:szCs w:val="18"/>
        </w:rPr>
        <w:t>otwartym konkursie ofert na</w:t>
      </w:r>
      <w:r w:rsidR="00312C15" w:rsidRPr="00721E15">
        <w:rPr>
          <w:rFonts w:ascii="Arial" w:hAnsi="Arial"/>
          <w:bCs/>
          <w:sz w:val="18"/>
          <w:szCs w:val="18"/>
        </w:rPr>
        <w:t xml:space="preserve"> powierzenie</w:t>
      </w:r>
      <w:r w:rsidRPr="00721E15">
        <w:rPr>
          <w:rFonts w:ascii="Arial" w:hAnsi="Arial"/>
          <w:bCs/>
          <w:sz w:val="18"/>
          <w:szCs w:val="18"/>
        </w:rPr>
        <w:t xml:space="preserve"> </w:t>
      </w:r>
      <w:r w:rsidR="00312C15" w:rsidRPr="00721E15">
        <w:rPr>
          <w:rFonts w:ascii="Arial" w:hAnsi="Arial"/>
          <w:bCs/>
          <w:sz w:val="18"/>
          <w:szCs w:val="18"/>
        </w:rPr>
        <w:t>realizacji</w:t>
      </w:r>
      <w:r w:rsidRPr="00721E15">
        <w:rPr>
          <w:rFonts w:ascii="Arial" w:hAnsi="Arial"/>
          <w:bCs/>
          <w:sz w:val="18"/>
          <w:szCs w:val="18"/>
        </w:rPr>
        <w:t xml:space="preserve"> zadań publicznych w 20</w:t>
      </w:r>
      <w:r w:rsidR="00D364FB" w:rsidRPr="00721E15">
        <w:rPr>
          <w:rFonts w:ascii="Arial" w:hAnsi="Arial"/>
          <w:bCs/>
          <w:sz w:val="18"/>
          <w:szCs w:val="18"/>
        </w:rPr>
        <w:t>2</w:t>
      </w:r>
      <w:r w:rsidR="00EA4AD6" w:rsidRPr="00721E15">
        <w:rPr>
          <w:rFonts w:ascii="Arial" w:hAnsi="Arial"/>
          <w:bCs/>
          <w:sz w:val="18"/>
          <w:szCs w:val="18"/>
        </w:rPr>
        <w:t>3</w:t>
      </w:r>
      <w:r w:rsidRPr="00721E15">
        <w:rPr>
          <w:rFonts w:ascii="Arial" w:hAnsi="Arial"/>
          <w:bCs/>
          <w:sz w:val="18"/>
          <w:szCs w:val="18"/>
        </w:rPr>
        <w:t xml:space="preserve"> roku (Dotyczy: </w:t>
      </w:r>
      <w:r w:rsidRPr="00165CEA">
        <w:rPr>
          <w:rFonts w:ascii="Arial" w:eastAsia="Arial" w:hAnsi="Arial" w:cs="Arial"/>
          <w:bCs/>
          <w:color w:val="000000"/>
          <w:sz w:val="18"/>
          <w:szCs w:val="18"/>
        </w:rPr>
        <w:t>Uchwała</w:t>
      </w:r>
      <w:r w:rsidRPr="00165CEA">
        <w:rPr>
          <w:rFonts w:ascii="Arial" w:eastAsia="Verdana" w:hAnsi="Arial" w:cs="Verdana"/>
          <w:bCs/>
          <w:color w:val="808080"/>
          <w:sz w:val="18"/>
          <w:szCs w:val="18"/>
        </w:rPr>
        <w:t xml:space="preserve"> </w:t>
      </w:r>
      <w:r w:rsidR="00CF0393" w:rsidRPr="00165CEA">
        <w:rPr>
          <w:rFonts w:ascii="Arial" w:eastAsia="Verdana" w:hAnsi="Arial" w:cs="Verdana"/>
          <w:bCs/>
          <w:color w:val="000000"/>
          <w:sz w:val="18"/>
          <w:szCs w:val="18"/>
        </w:rPr>
        <w:t>Nr</w:t>
      </w:r>
      <w:r w:rsid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127/412</w:t>
      </w:r>
      <w:r w:rsidR="00294246" w:rsidRPr="00165CEA">
        <w:rPr>
          <w:rFonts w:ascii="Arial" w:eastAsia="Verdana" w:hAnsi="Arial" w:cs="Verdana"/>
          <w:bCs/>
          <w:color w:val="000000"/>
          <w:sz w:val="18"/>
          <w:szCs w:val="18"/>
        </w:rPr>
        <w:t>/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>23</w:t>
      </w:r>
      <w:r w:rsidR="00EE0E12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>Zarządu Powiatu Świdw</w:t>
      </w:r>
      <w:r w:rsidR="00D364FB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ińskiego z 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dnia 10.01.2023 </w:t>
      </w:r>
      <w:r w:rsidR="00EE0E12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r. 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>w sprawie ogłoszenia otwarteg</w:t>
      </w:r>
      <w:r w:rsidR="00D364FB" w:rsidRPr="00165CEA">
        <w:rPr>
          <w:rFonts w:ascii="Arial" w:eastAsia="Verdana" w:hAnsi="Arial" w:cs="Verdana"/>
          <w:bCs/>
          <w:color w:val="000000"/>
          <w:sz w:val="18"/>
          <w:szCs w:val="18"/>
        </w:rPr>
        <w:t>o konkursu ofert na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powierzenie realizacji</w:t>
      </w:r>
      <w:r w:rsidR="00D364FB"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zadań publicznych w 202</w:t>
      </w:r>
      <w:r w:rsidR="00312C15" w:rsidRPr="00165CEA">
        <w:rPr>
          <w:rFonts w:ascii="Arial" w:eastAsia="Verdana" w:hAnsi="Arial" w:cs="Verdana"/>
          <w:bCs/>
          <w:color w:val="000000"/>
          <w:sz w:val="18"/>
          <w:szCs w:val="18"/>
        </w:rPr>
        <w:t>3</w:t>
      </w:r>
      <w:r w:rsidRPr="00165CEA">
        <w:rPr>
          <w:rFonts w:ascii="Arial" w:eastAsia="Verdana" w:hAnsi="Arial" w:cs="Verdana"/>
          <w:bCs/>
          <w:color w:val="000000"/>
          <w:sz w:val="18"/>
          <w:szCs w:val="18"/>
        </w:rPr>
        <w:t xml:space="preserve"> roku oraz naboru kandydatów do składu komisji opiniującej oferty w przedmiotowym 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3839E6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D</w:t>
      </w:r>
      <w:r w:rsidR="00D50187">
        <w:rPr>
          <w:b/>
          <w:bCs/>
        </w:rPr>
        <w:t>ane kontaktowe kandydata:</w:t>
      </w: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69"/>
        <w:gridCol w:w="6737"/>
      </w:tblGrid>
      <w:tr w:rsidR="00D50187" w:rsidTr="003839E6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 w:rsidTr="003839E6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otwartym konkursie ofert na realizację zadań publicznych w 20</w:t>
      </w:r>
      <w:r w:rsidR="00D364FB">
        <w:rPr>
          <w:bCs/>
          <w:i/>
        </w:rPr>
        <w:t>2</w:t>
      </w:r>
      <w:r w:rsidR="00EA4AD6">
        <w:rPr>
          <w:bCs/>
          <w:i/>
        </w:rPr>
        <w:t>3</w:t>
      </w:r>
      <w:r w:rsidR="00E152F7">
        <w:rPr>
          <w:bCs/>
          <w:i/>
        </w:rPr>
        <w:t xml:space="preserve">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byłam/em karany za przestępstwa umyślne lub przestępstwa skarbowe oraz, że korzystam w pełni z p</w:t>
      </w:r>
      <w:r w:rsidR="00EA4AD6">
        <w:rPr>
          <w:bCs/>
          <w:i/>
        </w:rPr>
        <w:t>raw publicznych i posiadam pełną</w:t>
      </w:r>
      <w:r>
        <w:rPr>
          <w:bCs/>
          <w:i/>
        </w:rPr>
        <w:t xml:space="preserve"> zdolność do czynności prawnych.</w:t>
      </w:r>
    </w:p>
    <w:p w:rsidR="0089371E" w:rsidRDefault="0089371E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>Zobowiązuję się do zachowania poufności na zasadach obowiązujących członków komisji będ</w:t>
      </w:r>
      <w:r>
        <w:rPr>
          <w:bCs/>
          <w:i/>
        </w:rPr>
        <w:t>ą</w:t>
      </w:r>
      <w:r>
        <w:rPr>
          <w:bCs/>
          <w:i/>
        </w:rPr>
        <w:t>cych pracownikami Starostwa Powiatowego w Świdwinie.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Wyrażam zgodę na gromadzenie i przetwarzanie moich danych osobowych d</w:t>
      </w:r>
      <w:r w:rsidR="00294246">
        <w:rPr>
          <w:bCs/>
          <w:i/>
        </w:rPr>
        <w:t>la celów związanych z realizacją</w:t>
      </w:r>
      <w:r>
        <w:rPr>
          <w:bCs/>
          <w:i/>
        </w:rPr>
        <w:t xml:space="preserve">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  <w:r w:rsidR="002533AB">
        <w:rPr>
          <w:bCs/>
        </w:rPr>
        <w:t>……………….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EE0E12">
        <w:rPr>
          <w:bCs/>
        </w:rPr>
        <w:br/>
      </w:r>
      <w:r>
        <w:rPr>
          <w:bCs/>
        </w:rPr>
        <w:t>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2935E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F0393"/>
    <w:rsid w:val="00165CEA"/>
    <w:rsid w:val="002533AB"/>
    <w:rsid w:val="002935EE"/>
    <w:rsid w:val="00294246"/>
    <w:rsid w:val="003046B7"/>
    <w:rsid w:val="00312C15"/>
    <w:rsid w:val="00373C0D"/>
    <w:rsid w:val="003839E6"/>
    <w:rsid w:val="0042376F"/>
    <w:rsid w:val="005B7BCA"/>
    <w:rsid w:val="00707CA6"/>
    <w:rsid w:val="00721E15"/>
    <w:rsid w:val="00793B08"/>
    <w:rsid w:val="0089371E"/>
    <w:rsid w:val="0089497E"/>
    <w:rsid w:val="00967516"/>
    <w:rsid w:val="00BA0F26"/>
    <w:rsid w:val="00CF0393"/>
    <w:rsid w:val="00D13CA3"/>
    <w:rsid w:val="00D364FB"/>
    <w:rsid w:val="00D50187"/>
    <w:rsid w:val="00E152F7"/>
    <w:rsid w:val="00EA4AD6"/>
    <w:rsid w:val="00EE0E12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Krystyna Lisowska</cp:lastModifiedBy>
  <cp:revision>13</cp:revision>
  <cp:lastPrinted>2023-01-09T09:33:00Z</cp:lastPrinted>
  <dcterms:created xsi:type="dcterms:W3CDTF">2022-02-17T19:28:00Z</dcterms:created>
  <dcterms:modified xsi:type="dcterms:W3CDTF">2023-01-09T09:34:00Z</dcterms:modified>
</cp:coreProperties>
</file>