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8051" w14:textId="50B9E9E4" w:rsidR="00B51272" w:rsidRPr="000504A4" w:rsidRDefault="00F02DC9" w:rsidP="00F02DC9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/>
          <w:iCs/>
          <w:lang w:eastAsia="ar-SA"/>
        </w:rPr>
      </w:pPr>
      <w:r w:rsidRPr="000504A4">
        <w:rPr>
          <w:rFonts w:ascii="Times New Roman" w:eastAsia="Calibri" w:hAnsi="Times New Roman" w:cs="Times New Roman"/>
          <w:bCs/>
          <w:i/>
          <w:iCs/>
          <w:lang w:eastAsia="ar-SA"/>
        </w:rPr>
        <w:t xml:space="preserve">Załącznik </w:t>
      </w:r>
    </w:p>
    <w:p w14:paraId="720EBCED" w14:textId="39405F07" w:rsidR="00F02DC9" w:rsidRPr="000504A4" w:rsidRDefault="00F02DC9" w:rsidP="00F02DC9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/>
          <w:iCs/>
          <w:lang w:eastAsia="ar-SA"/>
        </w:rPr>
      </w:pPr>
      <w:r w:rsidRPr="000504A4">
        <w:rPr>
          <w:rFonts w:ascii="Times New Roman" w:eastAsia="Calibri" w:hAnsi="Times New Roman" w:cs="Times New Roman"/>
          <w:bCs/>
          <w:i/>
          <w:iCs/>
          <w:lang w:eastAsia="ar-SA"/>
        </w:rPr>
        <w:t>do Uchwały Nr L/239/23</w:t>
      </w:r>
    </w:p>
    <w:p w14:paraId="6B21FF4E" w14:textId="021BC869" w:rsidR="00F02DC9" w:rsidRPr="000504A4" w:rsidRDefault="00F02DC9" w:rsidP="00F02DC9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/>
          <w:iCs/>
          <w:lang w:eastAsia="ar-SA"/>
        </w:rPr>
      </w:pPr>
      <w:r w:rsidRPr="000504A4">
        <w:rPr>
          <w:rFonts w:ascii="Times New Roman" w:eastAsia="Calibri" w:hAnsi="Times New Roman" w:cs="Times New Roman"/>
          <w:bCs/>
          <w:i/>
          <w:iCs/>
          <w:lang w:eastAsia="ar-SA"/>
        </w:rPr>
        <w:t>z dnia 2</w:t>
      </w:r>
      <w:r w:rsidR="000504A4">
        <w:rPr>
          <w:rFonts w:ascii="Times New Roman" w:eastAsia="Calibri" w:hAnsi="Times New Roman" w:cs="Times New Roman"/>
          <w:bCs/>
          <w:i/>
          <w:iCs/>
          <w:lang w:eastAsia="ar-SA"/>
        </w:rPr>
        <w:t>2</w:t>
      </w:r>
      <w:r w:rsidRPr="000504A4">
        <w:rPr>
          <w:rFonts w:ascii="Times New Roman" w:eastAsia="Calibri" w:hAnsi="Times New Roman" w:cs="Times New Roman"/>
          <w:bCs/>
          <w:i/>
          <w:iCs/>
          <w:lang w:eastAsia="ar-SA"/>
        </w:rPr>
        <w:t xml:space="preserve"> czerwca 2023r.</w:t>
      </w:r>
    </w:p>
    <w:p w14:paraId="2CEE4EAE" w14:textId="77777777" w:rsidR="00F02DC9" w:rsidRPr="00F02DC9" w:rsidRDefault="00F02DC9" w:rsidP="00F02DC9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</w:p>
    <w:p w14:paraId="013E7687" w14:textId="77777777" w:rsidR="00B51272" w:rsidRPr="001F2E5C" w:rsidRDefault="00B51272" w:rsidP="00B51272">
      <w:pPr>
        <w:suppressAutoHyphens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POWIATOWY PROGRAM</w:t>
      </w:r>
    </w:p>
    <w:p w14:paraId="5455B703" w14:textId="15886D70" w:rsidR="00B51272" w:rsidRPr="001F2E5C" w:rsidRDefault="00B51272" w:rsidP="00B51272">
      <w:pPr>
        <w:suppressAutoHyphens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PRZECIWDZIAŁANIA PRZEMOCY </w:t>
      </w:r>
      <w:r w:rsidR="00162353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DOMOWEJ</w:t>
      </w:r>
    </w:p>
    <w:p w14:paraId="775AE11A" w14:textId="2F529509" w:rsidR="00B51272" w:rsidRPr="001F2E5C" w:rsidRDefault="00F76F56" w:rsidP="00B51272">
      <w:pPr>
        <w:suppressAutoHyphens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I</w:t>
      </w:r>
      <w:r w:rsidR="00B51272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OCHRONY </w:t>
      </w: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OSÓB DOZNAJĄCYCH</w:t>
      </w:r>
      <w:r w:rsidR="00B51272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PRZEMOCY </w:t>
      </w:r>
      <w:r w:rsidR="00162353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DOMOWEJ</w:t>
      </w:r>
    </w:p>
    <w:p w14:paraId="747AA724" w14:textId="77777777" w:rsidR="00B51272" w:rsidRPr="001F2E5C" w:rsidRDefault="00B51272" w:rsidP="00B51272">
      <w:pPr>
        <w:suppressAutoHyphens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W POWIECIE ŚWIDWIŃSKIM</w:t>
      </w:r>
    </w:p>
    <w:p w14:paraId="206B044B" w14:textId="1A83A840" w:rsidR="00B51272" w:rsidRPr="001F2E5C" w:rsidRDefault="00B51272" w:rsidP="00B51272">
      <w:pPr>
        <w:suppressAutoHyphens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NA LATA </w:t>
      </w:r>
      <w:r w:rsidR="00A36D45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202</w:t>
      </w:r>
      <w:r w:rsidR="003B5A57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3</w:t>
      </w:r>
      <w:r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-</w:t>
      </w:r>
      <w:r w:rsidR="00A36D45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202</w:t>
      </w:r>
      <w:r w:rsidR="003B5A57" w:rsidRPr="001F2E5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7</w:t>
      </w:r>
    </w:p>
    <w:p w14:paraId="44908098" w14:textId="77777777" w:rsidR="00B51272" w:rsidRPr="005C19E4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</w:p>
    <w:p w14:paraId="76A22EC4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B51272">
        <w:rPr>
          <w:rFonts w:ascii="Calibri" w:eastAsia="Calibri" w:hAnsi="Calibri" w:cs="Calibri"/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001FB0EE" wp14:editId="5AD345FE">
            <wp:simplePos x="0" y="0"/>
            <wp:positionH relativeFrom="column">
              <wp:posOffset>2015490</wp:posOffset>
            </wp:positionH>
            <wp:positionV relativeFrom="paragraph">
              <wp:posOffset>18415</wp:posOffset>
            </wp:positionV>
            <wp:extent cx="1626235" cy="1829435"/>
            <wp:effectExtent l="0" t="0" r="0" b="0"/>
            <wp:wrapTight wrapText="bothSides">
              <wp:wrapPolygon edited="0">
                <wp:start x="0" y="0"/>
                <wp:lineTo x="0" y="21368"/>
                <wp:lineTo x="21254" y="21368"/>
                <wp:lineTo x="2125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82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91674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0F46B7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018CDDF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29EB35C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53B7F9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C5A67F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912435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512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67270FCB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95D967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C22B84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0C64C3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823F6C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C7B6A5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4B6E2CA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270E5D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5EDB5B" w14:textId="4B095D80" w:rsidR="00B51272" w:rsidRPr="001F2E5C" w:rsidRDefault="00B51272" w:rsidP="00B51272">
      <w:pPr>
        <w:tabs>
          <w:tab w:val="left" w:pos="351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2E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Świdwin, </w:t>
      </w:r>
      <w:r w:rsidR="00F02D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czerwiec </w:t>
      </w:r>
      <w:r w:rsidRPr="001F2E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2023 </w:t>
      </w:r>
    </w:p>
    <w:p w14:paraId="4EBE61DE" w14:textId="78BD6F6A" w:rsidR="00B51272" w:rsidRDefault="00B51272" w:rsidP="00B51272">
      <w:pPr>
        <w:tabs>
          <w:tab w:val="left" w:pos="3516"/>
        </w:tabs>
        <w:suppressAutoHyphens/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14:paraId="166839AF" w14:textId="3779B1F0" w:rsidR="00B51272" w:rsidRDefault="00B51272" w:rsidP="00B51272">
      <w:pPr>
        <w:tabs>
          <w:tab w:val="left" w:pos="3516"/>
        </w:tabs>
        <w:suppressAutoHyphens/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14:paraId="52AC02FA" w14:textId="77777777" w:rsidR="00B51272" w:rsidRPr="00B51272" w:rsidRDefault="00B51272" w:rsidP="00B51272">
      <w:pPr>
        <w:tabs>
          <w:tab w:val="left" w:pos="3516"/>
        </w:tabs>
        <w:suppressAutoHyphens/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14:paraId="1211F62C" w14:textId="77777777" w:rsidR="00B51272" w:rsidRPr="00B51272" w:rsidRDefault="00B51272" w:rsidP="00B5127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220EA4" w14:textId="34A007CE" w:rsidR="00B51272" w:rsidRDefault="00B51272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59D94" w14:textId="77777777" w:rsidR="002E33CC" w:rsidRDefault="002E33CC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5269F3" w14:textId="77777777" w:rsidR="002E33CC" w:rsidRDefault="002E33CC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0D96B2" w14:textId="3A4BC293" w:rsidR="00771D7D" w:rsidRPr="00113265" w:rsidRDefault="00771D7D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Spis treści:</w:t>
      </w:r>
    </w:p>
    <w:p w14:paraId="3CD29459" w14:textId="1F07E0B9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Wstęp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</w:t>
      </w:r>
      <w:r w:rsidR="002E33CC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F07628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7591EC73" w14:textId="19DEA031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Przemoc</w:t>
      </w:r>
      <w:r w:rsidR="00034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domowa</w:t>
      </w: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dokumentach prawnych</w:t>
      </w:r>
      <w:r w:rsidR="00034486">
        <w:rPr>
          <w:rFonts w:ascii="Times New Roman" w:eastAsia="Times New Roman" w:hAnsi="Times New Roman" w:cs="Times New Roman"/>
          <w:sz w:val="28"/>
          <w:szCs w:val="28"/>
          <w:lang w:eastAsia="ar-SA"/>
        </w:rPr>
        <w:t>...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</w:t>
      </w:r>
      <w:r w:rsidR="00DD58DE">
        <w:rPr>
          <w:rFonts w:ascii="Times New Roman" w:eastAsia="Times New Roman" w:hAnsi="Times New Roman" w:cs="Times New Roman"/>
          <w:sz w:val="28"/>
          <w:szCs w:val="28"/>
          <w:lang w:eastAsia="ar-SA"/>
        </w:rPr>
        <w:t>...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DD58D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7A28FAF9" w14:textId="0B310A01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Charakterystyka zjawiska przemocy </w:t>
      </w:r>
      <w:r w:rsidR="00162353">
        <w:rPr>
          <w:rFonts w:ascii="Times New Roman" w:eastAsia="Times New Roman" w:hAnsi="Times New Roman" w:cs="Times New Roman"/>
          <w:sz w:val="28"/>
          <w:szCs w:val="28"/>
          <w:lang w:eastAsia="ar-SA"/>
        </w:rPr>
        <w:t>domowej..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</w:t>
      </w:r>
      <w:r w:rsidR="00DD58DE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......5</w:t>
      </w:r>
    </w:p>
    <w:p w14:paraId="2A1DEDBA" w14:textId="71156BAD" w:rsidR="00F07628" w:rsidRPr="00FC454D" w:rsidRDefault="009F6AF7" w:rsidP="00762618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ind w:right="139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Zadania powiatu w zakresie przeciwdziałania przemocy </w:t>
      </w:r>
      <w:r w:rsidR="00162353">
        <w:rPr>
          <w:rFonts w:ascii="Times New Roman" w:eastAsia="Times New Roman" w:hAnsi="Times New Roman" w:cs="Times New Roman"/>
          <w:sz w:val="28"/>
          <w:szCs w:val="28"/>
          <w:lang w:eastAsia="ar-SA"/>
        </w:rPr>
        <w:t>domowej.</w:t>
      </w:r>
      <w:r w:rsidR="00DD58DE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r w:rsidR="007626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58DE">
        <w:rPr>
          <w:rFonts w:ascii="Times New Roman" w:eastAsia="Times New Roman" w:hAnsi="Times New Roman" w:cs="Times New Roman"/>
          <w:sz w:val="28"/>
          <w:szCs w:val="28"/>
          <w:lang w:eastAsia="ar-SA"/>
        </w:rPr>
        <w:t>....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5E9C93C6" w14:textId="7CEF63C0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Diagnoza zjawiska przemocy </w:t>
      </w:r>
      <w:r w:rsidR="00162353">
        <w:rPr>
          <w:rFonts w:ascii="Times New Roman" w:eastAsia="Times New Roman" w:hAnsi="Times New Roman" w:cs="Times New Roman"/>
          <w:sz w:val="28"/>
          <w:szCs w:val="28"/>
          <w:lang w:eastAsia="ar-SA"/>
        </w:rPr>
        <w:t>domowej..</w:t>
      </w:r>
      <w:r w:rsidR="00762618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……………….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</w:t>
      </w:r>
      <w:r w:rsidR="00F07628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…...10</w:t>
      </w:r>
    </w:p>
    <w:p w14:paraId="7D41BE2C" w14:textId="24DFBF69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bookmarkStart w:id="0" w:name="_Hlk128474531"/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Analiza SWOT systemu przeciwdziałania przemocy </w:t>
      </w:r>
      <w:r w:rsidR="00162353">
        <w:rPr>
          <w:rFonts w:ascii="Times New Roman" w:eastAsia="Times New Roman" w:hAnsi="Times New Roman" w:cs="Times New Roman"/>
          <w:sz w:val="28"/>
          <w:szCs w:val="28"/>
          <w:lang w:eastAsia="ar-SA"/>
        </w:rPr>
        <w:t>domowej..</w:t>
      </w:r>
      <w:r w:rsidR="00762618">
        <w:rPr>
          <w:rFonts w:ascii="Times New Roman" w:eastAsia="Times New Roman" w:hAnsi="Times New Roman" w:cs="Times New Roman"/>
          <w:sz w:val="28"/>
          <w:szCs w:val="28"/>
          <w:lang w:eastAsia="ar-SA"/>
        </w:rPr>
        <w:t>.....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626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....15</w:t>
      </w:r>
    </w:p>
    <w:bookmarkEnd w:id="0"/>
    <w:p w14:paraId="711BC5B6" w14:textId="0217B2DA" w:rsidR="009F6AF7" w:rsidRPr="00FC454D" w:rsidRDefault="00F572E9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Adresaci i r</w:t>
      </w:r>
      <w:r w:rsidR="009F6AF7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ealizatorzy programu</w:t>
      </w:r>
      <w:r w:rsidR="00762618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</w:t>
      </w:r>
      <w:r w:rsid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...16</w:t>
      </w:r>
    </w:p>
    <w:p w14:paraId="7046A0CC" w14:textId="1B19C44D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Cele i działania programu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……...17</w:t>
      </w:r>
    </w:p>
    <w:p w14:paraId="37C21595" w14:textId="3B41F60D" w:rsidR="009F6AF7" w:rsidRPr="00FC454D" w:rsidRDefault="009F6AF7" w:rsidP="009F6AF7">
      <w:pPr>
        <w:pStyle w:val="Akapitzlist"/>
        <w:numPr>
          <w:ilvl w:val="0"/>
          <w:numId w:val="38"/>
        </w:numPr>
        <w:tabs>
          <w:tab w:val="left" w:pos="440"/>
          <w:tab w:val="right" w:leader="dot" w:pos="9913"/>
        </w:tabs>
        <w:suppressAutoHyphens/>
        <w:spacing w:after="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Realizacja programu </w:t>
      </w:r>
      <w:r w:rsidR="00C741CD"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0F74E1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241175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r w:rsidR="000F74E1">
        <w:rPr>
          <w:rFonts w:ascii="Times New Roman" w:eastAsia="Times New Roman" w:hAnsi="Times New Roman" w:cs="Times New Roman"/>
          <w:sz w:val="28"/>
          <w:szCs w:val="28"/>
          <w:lang w:eastAsia="ar-SA"/>
        </w:rPr>
        <w:t>.21</w:t>
      </w:r>
    </w:p>
    <w:p w14:paraId="2020A20A" w14:textId="3D67B5A8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  <w:t xml:space="preserve">     </w:t>
      </w:r>
      <w:r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9.1 Czas realizacji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……………………………………………………….</w:t>
      </w:r>
      <w:r w:rsidR="00241175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..</w:t>
      </w:r>
      <w:r w:rsidR="000F74E1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..21</w:t>
      </w:r>
    </w:p>
    <w:p w14:paraId="56A20899" w14:textId="73383039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9.2 Sposób finansowania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………………………………………………</w:t>
      </w:r>
      <w:r w:rsidR="00241175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..…2</w:t>
      </w:r>
      <w:r w:rsidR="00462D9F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2</w:t>
      </w:r>
    </w:p>
    <w:p w14:paraId="5C232C82" w14:textId="67FE0387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9.3 Monitoring i sprawozdawczość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…………………………………</w:t>
      </w:r>
      <w:r w:rsidR="00241175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..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……</w:t>
      </w:r>
      <w:r w:rsidR="002E33CC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2</w:t>
      </w:r>
      <w:r w:rsidR="00462D9F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2</w:t>
      </w:r>
    </w:p>
    <w:p w14:paraId="458BDE55" w14:textId="31576C09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10. Zakończenie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……………………………………………………</w:t>
      </w:r>
      <w:r w:rsidR="00241175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..</w:t>
      </w:r>
      <w:r w:rsidR="00C741CD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</w:t>
      </w:r>
      <w:r w:rsidR="002E33CC" w:rsidRPr="00FC454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…..22</w:t>
      </w:r>
    </w:p>
    <w:p w14:paraId="1DF01BEB" w14:textId="0C013D7A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113124C3" w14:textId="3E435289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TOC \o "1-3" \h \z \u </w:instrText>
      </w:r>
      <w:r w:rsidRPr="00FC454D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</w:p>
    <w:p w14:paraId="255BFB86" w14:textId="77777777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54CCFD60" w14:textId="37399460" w:rsidR="009F6AF7" w:rsidRPr="00FC454D" w:rsidRDefault="009F6AF7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36FE0A9B" w14:textId="4AE9AD15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01A1D121" w14:textId="37E091F1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3D4B91CF" w14:textId="17258D8A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16B3AAB9" w14:textId="05A9288B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45850BDA" w14:textId="1C247C3F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3EBF2C64" w14:textId="4716D850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233B9A6E" w14:textId="40A0349E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5D0F7640" w14:textId="77777777" w:rsidR="00771D7D" w:rsidRPr="00FC454D" w:rsidRDefault="00771D7D" w:rsidP="009F6AF7">
      <w:pPr>
        <w:tabs>
          <w:tab w:val="left" w:pos="440"/>
          <w:tab w:val="right" w:leader="dot" w:pos="9913"/>
        </w:tabs>
        <w:suppressAutoHyphens/>
        <w:spacing w:after="200" w:line="276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</w:pPr>
    </w:p>
    <w:p w14:paraId="3467AF3F" w14:textId="0E331757" w:rsidR="00B51272" w:rsidRDefault="009F6AF7" w:rsidP="00B51272">
      <w:p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 w:rsidRPr="00FC454D">
        <w:rPr>
          <w:sz w:val="28"/>
          <w:szCs w:val="28"/>
          <w:lang w:eastAsia="ar-SA"/>
        </w:rPr>
        <w:fldChar w:fldCharType="end"/>
      </w:r>
    </w:p>
    <w:p w14:paraId="0F14C452" w14:textId="77777777" w:rsidR="000504A4" w:rsidRDefault="000504A4" w:rsidP="00B51272">
      <w:p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</w:p>
    <w:p w14:paraId="591325A4" w14:textId="77777777" w:rsidR="00113265" w:rsidRPr="00DD6CC3" w:rsidRDefault="00113265" w:rsidP="00B51272">
      <w:p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</w:p>
    <w:p w14:paraId="3F11C6F3" w14:textId="468C595B" w:rsidR="000E7778" w:rsidRPr="000E7778" w:rsidRDefault="000E7778" w:rsidP="000E7778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ar-SA"/>
        </w:rPr>
      </w:pPr>
      <w:r w:rsidRPr="000E7778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ar-SA"/>
        </w:rPr>
        <w:lastRenderedPageBreak/>
        <w:t>Wstęp</w:t>
      </w:r>
    </w:p>
    <w:p w14:paraId="17B4A507" w14:textId="7B1139F4" w:rsidR="00E35ECB" w:rsidRPr="001F2E5C" w:rsidRDefault="00E35ECB" w:rsidP="000B6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2E5C">
        <w:rPr>
          <w:rFonts w:ascii="Times New Roman" w:hAnsi="Times New Roman" w:cs="Times New Roman"/>
          <w:sz w:val="24"/>
          <w:szCs w:val="24"/>
        </w:rPr>
        <w:t>Dom rodzinny to miejsce, które ma służyć prawidłowemu rozwojowi zarówno w sferze fizycznej, intelektualnej, jak i psychicznej wszystkich członków rodziny. Ma dawać</w:t>
      </w:r>
      <w:r w:rsidR="00313AB1" w:rsidRPr="001F2E5C">
        <w:rPr>
          <w:rFonts w:ascii="Times New Roman" w:hAnsi="Times New Roman" w:cs="Times New Roman"/>
          <w:sz w:val="24"/>
          <w:szCs w:val="24"/>
        </w:rPr>
        <w:t xml:space="preserve"> poczucie bezpieczeństwa i zaspo</w:t>
      </w:r>
      <w:r w:rsidRPr="001F2E5C">
        <w:rPr>
          <w:rFonts w:ascii="Times New Roman" w:hAnsi="Times New Roman" w:cs="Times New Roman"/>
          <w:sz w:val="24"/>
          <w:szCs w:val="24"/>
        </w:rPr>
        <w:t xml:space="preserve">kajać podstawowe potrzeby. </w:t>
      </w:r>
      <w:r w:rsidR="00FE5746" w:rsidRPr="001F2E5C">
        <w:rPr>
          <w:rFonts w:ascii="Times New Roman" w:hAnsi="Times New Roman" w:cs="Times New Roman"/>
          <w:sz w:val="24"/>
          <w:szCs w:val="24"/>
        </w:rPr>
        <w:t>Niestety,</w:t>
      </w:r>
      <w:r w:rsidRPr="001F2E5C">
        <w:rPr>
          <w:rFonts w:ascii="Times New Roman" w:hAnsi="Times New Roman" w:cs="Times New Roman"/>
          <w:sz w:val="24"/>
          <w:szCs w:val="24"/>
        </w:rPr>
        <w:t xml:space="preserve"> dom rodzinny</w:t>
      </w:r>
      <w:r w:rsidR="00FE5746" w:rsidRPr="001F2E5C">
        <w:rPr>
          <w:rFonts w:ascii="Times New Roman" w:hAnsi="Times New Roman" w:cs="Times New Roman"/>
          <w:sz w:val="24"/>
          <w:szCs w:val="24"/>
        </w:rPr>
        <w:t xml:space="preserve"> bywa </w:t>
      </w:r>
      <w:r w:rsidRPr="001F2E5C">
        <w:rPr>
          <w:rFonts w:ascii="Times New Roman" w:hAnsi="Times New Roman" w:cs="Times New Roman"/>
          <w:sz w:val="24"/>
          <w:szCs w:val="24"/>
        </w:rPr>
        <w:t>miejs</w:t>
      </w:r>
      <w:r w:rsidR="00FE5746" w:rsidRPr="001F2E5C">
        <w:rPr>
          <w:rFonts w:ascii="Times New Roman" w:hAnsi="Times New Roman" w:cs="Times New Roman"/>
          <w:sz w:val="24"/>
          <w:szCs w:val="24"/>
        </w:rPr>
        <w:t>cem przemocy, gdzie rodzina doświadcza zagrożenia, lęku, poniżenia i cierpienia</w:t>
      </w:r>
      <w:r w:rsidRPr="001F2E5C">
        <w:rPr>
          <w:rFonts w:ascii="Times New Roman" w:hAnsi="Times New Roman" w:cs="Times New Roman"/>
          <w:sz w:val="24"/>
          <w:szCs w:val="24"/>
        </w:rPr>
        <w:t>.</w:t>
      </w:r>
    </w:p>
    <w:p w14:paraId="3352F85F" w14:textId="5E5D16B0" w:rsidR="001464C0" w:rsidRPr="001F2E5C" w:rsidRDefault="00E35ECB" w:rsidP="000B6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C">
        <w:rPr>
          <w:rFonts w:ascii="Times New Roman" w:hAnsi="Times New Roman" w:cs="Times New Roman"/>
          <w:sz w:val="24"/>
          <w:szCs w:val="24"/>
        </w:rPr>
        <w:t xml:space="preserve">Przemoc </w:t>
      </w:r>
      <w:r w:rsidR="00034486" w:rsidRPr="001F2E5C">
        <w:rPr>
          <w:rFonts w:ascii="Times New Roman" w:hAnsi="Times New Roman" w:cs="Times New Roman"/>
          <w:sz w:val="24"/>
          <w:szCs w:val="24"/>
        </w:rPr>
        <w:t>domowa</w:t>
      </w:r>
      <w:r w:rsidRPr="001F2E5C">
        <w:rPr>
          <w:rFonts w:ascii="Times New Roman" w:hAnsi="Times New Roman" w:cs="Times New Roman"/>
          <w:sz w:val="24"/>
          <w:szCs w:val="24"/>
        </w:rPr>
        <w:t xml:space="preserve"> jest zjawiskiem społecznym, które niszczy ludzi niezależnie</w:t>
      </w:r>
      <w:r w:rsidR="008B25A8" w:rsidRPr="001F2E5C">
        <w:rPr>
          <w:rFonts w:ascii="Times New Roman" w:hAnsi="Times New Roman" w:cs="Times New Roman"/>
          <w:sz w:val="24"/>
          <w:szCs w:val="24"/>
        </w:rPr>
        <w:t xml:space="preserve"> </w:t>
      </w:r>
      <w:r w:rsidRPr="001F2E5C">
        <w:rPr>
          <w:rFonts w:ascii="Times New Roman" w:hAnsi="Times New Roman" w:cs="Times New Roman"/>
          <w:sz w:val="24"/>
          <w:szCs w:val="24"/>
        </w:rPr>
        <w:t>od ich pozycji społecznej czy ekonomicznej. Stanowi problem, którego nie wolno lekceważyć, gdyż wpływa destrukcyjnie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 nie tylko na osobę doznającą przemocy, </w:t>
      </w:r>
      <w:r w:rsidRPr="001F2E5C">
        <w:rPr>
          <w:rFonts w:ascii="Times New Roman" w:hAnsi="Times New Roman" w:cs="Times New Roman"/>
          <w:sz w:val="24"/>
          <w:szCs w:val="24"/>
        </w:rPr>
        <w:t xml:space="preserve">ale również na całą rodzinę. </w:t>
      </w:r>
      <w:r w:rsidR="008B25A8" w:rsidRPr="001F2E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2E5C">
        <w:rPr>
          <w:rFonts w:ascii="Times New Roman" w:hAnsi="Times New Roman" w:cs="Times New Roman"/>
          <w:sz w:val="24"/>
          <w:szCs w:val="24"/>
        </w:rPr>
        <w:t xml:space="preserve">W wielu środowiskach 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przemoc </w:t>
      </w:r>
      <w:r w:rsidR="008B18D4" w:rsidRPr="001F2E5C">
        <w:rPr>
          <w:rFonts w:ascii="Times New Roman" w:hAnsi="Times New Roman" w:cs="Times New Roman"/>
          <w:sz w:val="24"/>
          <w:szCs w:val="24"/>
        </w:rPr>
        <w:t>domowa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 jest </w:t>
      </w:r>
      <w:r w:rsidRPr="001F2E5C">
        <w:rPr>
          <w:rFonts w:ascii="Times New Roman" w:hAnsi="Times New Roman" w:cs="Times New Roman"/>
          <w:sz w:val="24"/>
          <w:szCs w:val="24"/>
        </w:rPr>
        <w:t xml:space="preserve">nadal traktowana jako temat wstydliwy, upokarzający. </w:t>
      </w:r>
      <w:r w:rsidR="008B25A8" w:rsidRPr="001F2E5C">
        <w:rPr>
          <w:rFonts w:ascii="Times New Roman" w:hAnsi="Times New Roman" w:cs="Times New Roman"/>
          <w:sz w:val="24"/>
          <w:szCs w:val="24"/>
        </w:rPr>
        <w:t>Często i</w:t>
      </w:r>
      <w:r w:rsidRPr="001F2E5C">
        <w:rPr>
          <w:rFonts w:ascii="Times New Roman" w:hAnsi="Times New Roman" w:cs="Times New Roman"/>
          <w:sz w:val="24"/>
          <w:szCs w:val="24"/>
        </w:rPr>
        <w:t xml:space="preserve">nformacje </w:t>
      </w:r>
      <w:r w:rsidR="001C3CE1" w:rsidRPr="001F2E5C">
        <w:rPr>
          <w:rFonts w:ascii="Times New Roman" w:hAnsi="Times New Roman" w:cs="Times New Roman"/>
          <w:sz w:val="24"/>
          <w:szCs w:val="24"/>
        </w:rPr>
        <w:t>o tym zjawisku nie wychodzą poza „cztery</w:t>
      </w:r>
      <w:r w:rsidRPr="001F2E5C">
        <w:rPr>
          <w:rFonts w:ascii="Times New Roman" w:hAnsi="Times New Roman" w:cs="Times New Roman"/>
          <w:sz w:val="24"/>
          <w:szCs w:val="24"/>
        </w:rPr>
        <w:t xml:space="preserve"> ścian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y domu”, </w:t>
      </w:r>
      <w:r w:rsidR="008B25A8" w:rsidRPr="001F2E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3CE1" w:rsidRPr="001F2E5C">
        <w:rPr>
          <w:rFonts w:ascii="Times New Roman" w:hAnsi="Times New Roman" w:cs="Times New Roman"/>
          <w:sz w:val="24"/>
          <w:szCs w:val="24"/>
        </w:rPr>
        <w:t>w którym dochodzi do dramatów. O</w:t>
      </w:r>
      <w:r w:rsidRPr="001F2E5C">
        <w:rPr>
          <w:rFonts w:ascii="Times New Roman" w:hAnsi="Times New Roman" w:cs="Times New Roman"/>
          <w:sz w:val="24"/>
          <w:szCs w:val="24"/>
        </w:rPr>
        <w:t>fiar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y tej </w:t>
      </w:r>
      <w:r w:rsidRPr="001F2E5C">
        <w:rPr>
          <w:rFonts w:ascii="Times New Roman" w:hAnsi="Times New Roman" w:cs="Times New Roman"/>
          <w:sz w:val="24"/>
          <w:szCs w:val="24"/>
        </w:rPr>
        <w:t>przemocy</w:t>
      </w:r>
      <w:r w:rsidR="001C3CE1" w:rsidRPr="001F2E5C">
        <w:rPr>
          <w:rFonts w:ascii="Times New Roman" w:hAnsi="Times New Roman" w:cs="Times New Roman"/>
          <w:sz w:val="24"/>
          <w:szCs w:val="24"/>
        </w:rPr>
        <w:t xml:space="preserve"> latami skrywają</w:t>
      </w:r>
      <w:r w:rsidRPr="001F2E5C">
        <w:rPr>
          <w:rFonts w:ascii="Times New Roman" w:hAnsi="Times New Roman" w:cs="Times New Roman"/>
          <w:sz w:val="24"/>
          <w:szCs w:val="24"/>
        </w:rPr>
        <w:t xml:space="preserve"> rozmiar doznawanej krzywdy. Niewątpliwym jest fakt, iż bierność społeczeństwa na problem przemocy</w:t>
      </w:r>
      <w:r w:rsidR="00162353" w:rsidRPr="001F2E5C">
        <w:rPr>
          <w:rFonts w:ascii="Times New Roman" w:hAnsi="Times New Roman" w:cs="Times New Roman"/>
          <w:sz w:val="24"/>
          <w:szCs w:val="24"/>
        </w:rPr>
        <w:t xml:space="preserve"> domowej</w:t>
      </w:r>
      <w:r w:rsidR="00966BA2" w:rsidRPr="001F2E5C">
        <w:rPr>
          <w:rFonts w:ascii="Times New Roman" w:hAnsi="Times New Roman" w:cs="Times New Roman"/>
          <w:sz w:val="24"/>
          <w:szCs w:val="24"/>
        </w:rPr>
        <w:t xml:space="preserve"> sprzyja wzrostowi </w:t>
      </w:r>
      <w:r w:rsidRPr="001F2E5C">
        <w:rPr>
          <w:rFonts w:ascii="Times New Roman" w:hAnsi="Times New Roman" w:cs="Times New Roman"/>
          <w:sz w:val="24"/>
          <w:szCs w:val="24"/>
        </w:rPr>
        <w:t>tego procederu.</w:t>
      </w:r>
    </w:p>
    <w:p w14:paraId="4BEBD89B" w14:textId="641C3F58" w:rsidR="00AF1969" w:rsidRPr="001F2E5C" w:rsidRDefault="001464C0" w:rsidP="000B6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C">
        <w:rPr>
          <w:rFonts w:ascii="Times New Roman" w:hAnsi="Times New Roman" w:cs="Times New Roman"/>
          <w:sz w:val="24"/>
          <w:szCs w:val="24"/>
        </w:rPr>
        <w:t xml:space="preserve">     Przemoc </w:t>
      </w:r>
      <w:r w:rsidR="00162353" w:rsidRPr="001F2E5C">
        <w:rPr>
          <w:rFonts w:ascii="Times New Roman" w:hAnsi="Times New Roman" w:cs="Times New Roman"/>
          <w:sz w:val="24"/>
          <w:szCs w:val="24"/>
        </w:rPr>
        <w:t>domowa</w:t>
      </w:r>
      <w:r w:rsidRPr="001F2E5C">
        <w:rPr>
          <w:rFonts w:ascii="Times New Roman" w:hAnsi="Times New Roman" w:cs="Times New Roman"/>
          <w:sz w:val="24"/>
          <w:szCs w:val="24"/>
        </w:rPr>
        <w:t xml:space="preserve"> </w:t>
      </w:r>
      <w:r w:rsidR="00E35ECB" w:rsidRPr="001F2E5C">
        <w:rPr>
          <w:rFonts w:ascii="Times New Roman" w:hAnsi="Times New Roman" w:cs="Times New Roman"/>
          <w:sz w:val="24"/>
          <w:szCs w:val="24"/>
        </w:rPr>
        <w:t>może być zarówno skutkie</w:t>
      </w:r>
      <w:r w:rsidR="008B25A8" w:rsidRPr="001F2E5C">
        <w:rPr>
          <w:rFonts w:ascii="Times New Roman" w:hAnsi="Times New Roman" w:cs="Times New Roman"/>
          <w:sz w:val="24"/>
          <w:szCs w:val="24"/>
        </w:rPr>
        <w:t>m, jak i przyczyną dysfunkcji rodziny</w:t>
      </w:r>
      <w:r w:rsidR="00AF1969" w:rsidRPr="001F2E5C">
        <w:rPr>
          <w:rFonts w:ascii="Times New Roman" w:hAnsi="Times New Roman" w:cs="Times New Roman"/>
          <w:sz w:val="24"/>
          <w:szCs w:val="24"/>
        </w:rPr>
        <w:t xml:space="preserve"> </w:t>
      </w:r>
      <w:r w:rsidR="00162353" w:rsidRPr="001F2E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1969" w:rsidRPr="001F2E5C">
        <w:rPr>
          <w:rFonts w:ascii="Times New Roman" w:hAnsi="Times New Roman" w:cs="Times New Roman"/>
          <w:sz w:val="24"/>
          <w:szCs w:val="24"/>
        </w:rPr>
        <w:t xml:space="preserve">                i </w:t>
      </w:r>
      <w:r w:rsidR="00E35ECB" w:rsidRPr="001F2E5C">
        <w:rPr>
          <w:rFonts w:ascii="Times New Roman" w:hAnsi="Times New Roman" w:cs="Times New Roman"/>
          <w:sz w:val="24"/>
          <w:szCs w:val="24"/>
        </w:rPr>
        <w:t xml:space="preserve">należy ją zakwalifikować do kategorii </w:t>
      </w:r>
      <w:proofErr w:type="spellStart"/>
      <w:r w:rsidR="00E35ECB" w:rsidRPr="001F2E5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E35ECB" w:rsidRPr="001F2E5C">
        <w:rPr>
          <w:rFonts w:ascii="Times New Roman" w:hAnsi="Times New Roman" w:cs="Times New Roman"/>
          <w:sz w:val="24"/>
          <w:szCs w:val="24"/>
        </w:rPr>
        <w:t xml:space="preserve"> negatywnych o dużej szkodliwości społecznej. </w:t>
      </w:r>
    </w:p>
    <w:p w14:paraId="6CABD41B" w14:textId="72BC1E5B" w:rsidR="00E35ECB" w:rsidRPr="001F2E5C" w:rsidRDefault="00AF1969" w:rsidP="000B6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C">
        <w:rPr>
          <w:rFonts w:ascii="Times New Roman" w:hAnsi="Times New Roman" w:cs="Times New Roman"/>
          <w:sz w:val="24"/>
          <w:szCs w:val="24"/>
        </w:rPr>
        <w:t xml:space="preserve">W sytuacji, gdy osoba, rodzina lub </w:t>
      </w:r>
      <w:r w:rsidR="001464C0" w:rsidRPr="001F2E5C">
        <w:rPr>
          <w:rFonts w:ascii="Times New Roman" w:hAnsi="Times New Roman" w:cs="Times New Roman"/>
          <w:sz w:val="24"/>
          <w:szCs w:val="24"/>
        </w:rPr>
        <w:t>środowisko lokaln</w:t>
      </w:r>
      <w:r w:rsidRPr="001F2E5C">
        <w:rPr>
          <w:rFonts w:ascii="Times New Roman" w:hAnsi="Times New Roman" w:cs="Times New Roman"/>
          <w:sz w:val="24"/>
          <w:szCs w:val="24"/>
        </w:rPr>
        <w:t xml:space="preserve">e staje </w:t>
      </w:r>
      <w:r w:rsidR="001464C0" w:rsidRPr="001F2E5C">
        <w:rPr>
          <w:rFonts w:ascii="Times New Roman" w:hAnsi="Times New Roman" w:cs="Times New Roman"/>
          <w:sz w:val="24"/>
          <w:szCs w:val="24"/>
        </w:rPr>
        <w:t xml:space="preserve">przed problemami, </w:t>
      </w:r>
      <w:r w:rsidR="00162353" w:rsidRPr="001F2E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464C0" w:rsidRPr="001F2E5C">
        <w:rPr>
          <w:rFonts w:ascii="Times New Roman" w:hAnsi="Times New Roman" w:cs="Times New Roman"/>
          <w:sz w:val="24"/>
          <w:szCs w:val="24"/>
        </w:rPr>
        <w:t>których samodzielnie nie potrafi rozwiązać konieczne jest</w:t>
      </w:r>
      <w:r w:rsidRPr="001F2E5C">
        <w:rPr>
          <w:rFonts w:ascii="Times New Roman" w:hAnsi="Times New Roman" w:cs="Times New Roman"/>
          <w:sz w:val="24"/>
          <w:szCs w:val="24"/>
        </w:rPr>
        <w:t xml:space="preserve"> wsparcie</w:t>
      </w:r>
      <w:r w:rsidR="001464C0" w:rsidRPr="001F2E5C">
        <w:rPr>
          <w:rFonts w:ascii="Times New Roman" w:hAnsi="Times New Roman" w:cs="Times New Roman"/>
          <w:sz w:val="24"/>
          <w:szCs w:val="24"/>
        </w:rPr>
        <w:t xml:space="preserve"> ze strony odpowiednich instytucji, które dążą do </w:t>
      </w:r>
      <w:r w:rsidRPr="001F2E5C">
        <w:rPr>
          <w:rFonts w:ascii="Times New Roman" w:hAnsi="Times New Roman" w:cs="Times New Roman"/>
          <w:sz w:val="24"/>
          <w:szCs w:val="24"/>
        </w:rPr>
        <w:t xml:space="preserve">poprawy sytuacji, </w:t>
      </w:r>
      <w:r w:rsidR="001464C0" w:rsidRPr="001F2E5C">
        <w:rPr>
          <w:rFonts w:ascii="Times New Roman" w:hAnsi="Times New Roman" w:cs="Times New Roman"/>
          <w:sz w:val="24"/>
          <w:szCs w:val="24"/>
        </w:rPr>
        <w:t xml:space="preserve">a przede wszystkim przeciwdziałają patologiom zagrażającym bezpieczeństwu rodziny. </w:t>
      </w:r>
    </w:p>
    <w:p w14:paraId="5CB381B5" w14:textId="73EF9353" w:rsidR="00E35ECB" w:rsidRPr="001F2E5C" w:rsidRDefault="00E35ECB" w:rsidP="000B6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C">
        <w:rPr>
          <w:rFonts w:ascii="Times New Roman" w:hAnsi="Times New Roman" w:cs="Times New Roman"/>
          <w:sz w:val="24"/>
          <w:szCs w:val="24"/>
        </w:rPr>
        <w:t>Nic nie usprawiedliwia przemocy, niezależnie jaką formę przybiera. Przemoc</w:t>
      </w:r>
      <w:r w:rsidR="000E7778" w:rsidRPr="001F2E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F2E5C">
        <w:rPr>
          <w:rFonts w:ascii="Times New Roman" w:hAnsi="Times New Roman" w:cs="Times New Roman"/>
          <w:sz w:val="24"/>
          <w:szCs w:val="24"/>
        </w:rPr>
        <w:t xml:space="preserve"> jest przestępstwem. Dlatego trzeba informować osoby doznające przemocy </w:t>
      </w:r>
      <w:r w:rsidR="008D71AD" w:rsidRPr="001F2E5C">
        <w:rPr>
          <w:rFonts w:ascii="Times New Roman" w:hAnsi="Times New Roman" w:cs="Times New Roman"/>
          <w:sz w:val="24"/>
          <w:szCs w:val="24"/>
        </w:rPr>
        <w:t>domowej</w:t>
      </w:r>
      <w:r w:rsidR="00B24CC7" w:rsidRPr="001F2E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F2E5C">
        <w:rPr>
          <w:rFonts w:ascii="Times New Roman" w:hAnsi="Times New Roman" w:cs="Times New Roman"/>
          <w:sz w:val="24"/>
          <w:szCs w:val="24"/>
        </w:rPr>
        <w:t xml:space="preserve"> o ich prawach i motywować, aby wyszły z cienia i pozwoliły sobie pomóc.</w:t>
      </w:r>
    </w:p>
    <w:p w14:paraId="35F2866B" w14:textId="341B99B4" w:rsidR="00D42845" w:rsidRDefault="00D42845" w:rsidP="00E35EC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45846" w14:textId="77777777" w:rsidR="00D42845" w:rsidRDefault="00D42845" w:rsidP="00E35EC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F54EE" w14:textId="0C69F4F9" w:rsidR="000E7778" w:rsidRDefault="000E7778" w:rsidP="00E35EC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EF90A" w14:textId="77777777" w:rsidR="000E7778" w:rsidRPr="000825E3" w:rsidRDefault="000E7778" w:rsidP="000E7778">
      <w:pPr>
        <w:pStyle w:val="Default"/>
        <w:jc w:val="right"/>
        <w:rPr>
          <w:sz w:val="22"/>
          <w:szCs w:val="22"/>
        </w:rPr>
      </w:pPr>
      <w:r w:rsidRPr="000825E3">
        <w:rPr>
          <w:b/>
          <w:bCs/>
          <w:i/>
          <w:iCs/>
          <w:sz w:val="22"/>
          <w:szCs w:val="22"/>
        </w:rPr>
        <w:t xml:space="preserve">„Tam, gdzie jest niesprawiedliwość, gdzie jest przemoc, </w:t>
      </w:r>
    </w:p>
    <w:p w14:paraId="6924EB9E" w14:textId="77777777" w:rsidR="000E7778" w:rsidRPr="000825E3" w:rsidRDefault="000E7778" w:rsidP="000E7778">
      <w:pPr>
        <w:pStyle w:val="Default"/>
        <w:jc w:val="right"/>
        <w:rPr>
          <w:sz w:val="22"/>
          <w:szCs w:val="22"/>
        </w:rPr>
      </w:pPr>
      <w:r w:rsidRPr="000825E3">
        <w:rPr>
          <w:b/>
          <w:bCs/>
          <w:i/>
          <w:iCs/>
          <w:sz w:val="22"/>
          <w:szCs w:val="22"/>
        </w:rPr>
        <w:t xml:space="preserve">zakłamanie, nienawiść, nieszanowanie ludzkiej godności, </w:t>
      </w:r>
    </w:p>
    <w:p w14:paraId="486FF752" w14:textId="77777777" w:rsidR="000E7778" w:rsidRPr="000825E3" w:rsidRDefault="000E7778" w:rsidP="000E7778">
      <w:pPr>
        <w:pStyle w:val="Default"/>
        <w:jc w:val="right"/>
        <w:rPr>
          <w:sz w:val="22"/>
          <w:szCs w:val="22"/>
        </w:rPr>
      </w:pPr>
      <w:r w:rsidRPr="000825E3">
        <w:rPr>
          <w:b/>
          <w:bCs/>
          <w:i/>
          <w:iCs/>
          <w:sz w:val="22"/>
          <w:szCs w:val="22"/>
        </w:rPr>
        <w:t xml:space="preserve">tam brakuje miejsca na miłość, tam brakuje miejsca na serce, </w:t>
      </w:r>
    </w:p>
    <w:p w14:paraId="0A6FE659" w14:textId="77777777" w:rsidR="000E7778" w:rsidRPr="000825E3" w:rsidRDefault="000E7778" w:rsidP="000E7778">
      <w:pPr>
        <w:pStyle w:val="Default"/>
        <w:jc w:val="right"/>
        <w:rPr>
          <w:sz w:val="22"/>
          <w:szCs w:val="22"/>
        </w:rPr>
      </w:pPr>
      <w:r w:rsidRPr="000825E3">
        <w:rPr>
          <w:b/>
          <w:bCs/>
          <w:i/>
          <w:iCs/>
          <w:sz w:val="22"/>
          <w:szCs w:val="22"/>
        </w:rPr>
        <w:t xml:space="preserve">na bezinteresowność, na wyrzeczenia.” </w:t>
      </w:r>
    </w:p>
    <w:p w14:paraId="57E7A502" w14:textId="13961B17" w:rsidR="000E7778" w:rsidRPr="000825E3" w:rsidRDefault="000E7778" w:rsidP="000E7778">
      <w:pPr>
        <w:suppressAutoHyphens/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0825E3">
        <w:rPr>
          <w:rFonts w:ascii="Times New Roman" w:hAnsi="Times New Roman" w:cs="Times New Roman"/>
          <w:b/>
          <w:bCs/>
          <w:i/>
          <w:iCs/>
        </w:rPr>
        <w:t>Ks. Jerzy Popiełuszko</w:t>
      </w:r>
    </w:p>
    <w:p w14:paraId="0099FAFB" w14:textId="77777777" w:rsidR="003B5A57" w:rsidRPr="000825E3" w:rsidRDefault="003B5A57" w:rsidP="000E7778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6BF7C1" w14:textId="5B646E84" w:rsidR="00E35ECB" w:rsidRDefault="00E35ECB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0A967" w14:textId="77777777" w:rsidR="000F74E1" w:rsidRPr="000825E3" w:rsidRDefault="000F74E1" w:rsidP="00B5127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F94C17A" w14:textId="05124CF6" w:rsidR="002156FB" w:rsidRDefault="002156FB" w:rsidP="008F5DB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14:paraId="2A1F1C10" w14:textId="0B7B9083" w:rsidR="000B66E8" w:rsidRDefault="000B66E8" w:rsidP="008F5DB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14:paraId="70EEC043" w14:textId="77777777" w:rsidR="000D6860" w:rsidRPr="00B51272" w:rsidRDefault="000D6860" w:rsidP="008F5DB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43069E" w14:textId="3D49D911" w:rsidR="008F5DBA" w:rsidRPr="007B5E22" w:rsidRDefault="008F5DBA" w:rsidP="007B5E22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</w:pPr>
      <w:r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lastRenderedPageBreak/>
        <w:t>P</w:t>
      </w:r>
      <w:r w:rsidR="00D547EE"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>rzemoc</w:t>
      </w:r>
      <w:r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 xml:space="preserve"> </w:t>
      </w:r>
      <w:r w:rsidR="008B18D4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>domowa</w:t>
      </w:r>
      <w:r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 xml:space="preserve"> </w:t>
      </w:r>
      <w:r w:rsidR="00D547EE"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>w dokumentach</w:t>
      </w:r>
      <w:r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 xml:space="preserve"> </w:t>
      </w:r>
      <w:r w:rsidR="00D547EE" w:rsidRPr="007B5E22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eastAsia="ar-SA"/>
        </w:rPr>
        <w:t>prawnych</w:t>
      </w:r>
    </w:p>
    <w:p w14:paraId="2461A56E" w14:textId="77777777" w:rsidR="008F5DBA" w:rsidRPr="00B51272" w:rsidRDefault="008F5DBA" w:rsidP="008F5DB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401DEF69" w14:textId="7302D233" w:rsidR="006178E2" w:rsidRPr="0082309A" w:rsidRDefault="008F5DBA" w:rsidP="000B66E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0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Problem przemocy </w:t>
      </w:r>
      <w:r w:rsidR="008B18D4">
        <w:rPr>
          <w:rFonts w:ascii="Times New Roman" w:eastAsia="Calibri" w:hAnsi="Times New Roman" w:cs="Times New Roman"/>
          <w:sz w:val="24"/>
          <w:szCs w:val="24"/>
          <w:lang w:eastAsia="ar-SA"/>
        </w:rPr>
        <w:t>domowej</w:t>
      </w:r>
      <w:r w:rsidRPr="008230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znalazł odzwierciedlenie w wielu dokumentach krajowych                          i międzynarodowych: </w:t>
      </w:r>
    </w:p>
    <w:p w14:paraId="0ED39BD7" w14:textId="55603F93" w:rsidR="008F5DBA" w:rsidRPr="00E8740F" w:rsidRDefault="008F5DBA" w:rsidP="000B66E8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74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Dokumenty krajowe:</w:t>
      </w:r>
    </w:p>
    <w:p w14:paraId="61BEB329" w14:textId="5EAD3A4D" w:rsidR="00FA51E3" w:rsidRPr="0082309A" w:rsidRDefault="00FA51E3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9A">
        <w:rPr>
          <w:rFonts w:ascii="Times New Roman" w:hAnsi="Times New Roman" w:cs="Times New Roman"/>
          <w:sz w:val="24"/>
          <w:szCs w:val="24"/>
        </w:rPr>
        <w:t xml:space="preserve">           Najważniejszym  aktem  prawnym  obowiązującym  w  naszym  kraju  jest  Konstytucja</w:t>
      </w:r>
    </w:p>
    <w:p w14:paraId="6BEC2367" w14:textId="3F620085" w:rsidR="00FA51E3" w:rsidRPr="0082309A" w:rsidRDefault="00FA51E3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9A">
        <w:rPr>
          <w:rFonts w:ascii="Times New Roman" w:hAnsi="Times New Roman" w:cs="Times New Roman"/>
          <w:sz w:val="24"/>
          <w:szCs w:val="24"/>
        </w:rPr>
        <w:t>Rzeczypospolitej  Polskiej  z  dnia  2  kwietnia 1997 roku, gwarantująca  każdemu  obywatelowi</w:t>
      </w:r>
    </w:p>
    <w:p w14:paraId="0D6B40B9" w14:textId="40E3695A" w:rsidR="000D6860" w:rsidRDefault="00FA51E3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9A">
        <w:rPr>
          <w:rFonts w:ascii="Times New Roman" w:hAnsi="Times New Roman" w:cs="Times New Roman"/>
          <w:sz w:val="24"/>
          <w:szCs w:val="24"/>
        </w:rPr>
        <w:t xml:space="preserve">ochronę przed wszystkimi rodzajami przemocy. W rozdziale drugim „Wolność, Prawa                             i Obowiązki Człowieka i Obywatela” reguluje zasady zapewniające każdemu nietykalność osobistą i cielesną oraz stawia na ich straży władze publiczne. Przyznając każdemu prawo żądania od organów władzy publicznej szczególnej ochrony przed przemocą, okrucieństwem, wyzyskiem i demoralizacją. Głównym aktem prawnym, który precyzuje i określa rodzaje działań w obszarze przeciwdziałania przemocy </w:t>
      </w:r>
      <w:r w:rsidRPr="00C21D31">
        <w:rPr>
          <w:rFonts w:ascii="Times New Roman" w:hAnsi="Times New Roman" w:cs="Times New Roman"/>
          <w:sz w:val="24"/>
          <w:szCs w:val="24"/>
        </w:rPr>
        <w:t xml:space="preserve">w Polsce </w:t>
      </w:r>
      <w:r w:rsidR="001444D9" w:rsidRPr="00C21D31">
        <w:rPr>
          <w:rFonts w:ascii="Times New Roman" w:hAnsi="Times New Roman" w:cs="Times New Roman"/>
          <w:sz w:val="24"/>
          <w:szCs w:val="24"/>
        </w:rPr>
        <w:t>jest uchwalon</w:t>
      </w:r>
      <w:r w:rsidRPr="00C21D31">
        <w:rPr>
          <w:rFonts w:ascii="Times New Roman" w:hAnsi="Times New Roman" w:cs="Times New Roman"/>
          <w:sz w:val="24"/>
          <w:szCs w:val="24"/>
        </w:rPr>
        <w:t xml:space="preserve">a w 2005 roku        </w:t>
      </w:r>
      <w:r w:rsidR="001444D9" w:rsidRPr="00C21D31">
        <w:rPr>
          <w:rFonts w:ascii="Times New Roman" w:hAnsi="Times New Roman" w:cs="Times New Roman"/>
          <w:sz w:val="24"/>
          <w:szCs w:val="24"/>
        </w:rPr>
        <w:t xml:space="preserve">                             i</w:t>
      </w:r>
      <w:r w:rsidR="006D0BC6" w:rsidRPr="00C21D31">
        <w:rPr>
          <w:rFonts w:ascii="Times New Roman" w:hAnsi="Times New Roman" w:cs="Times New Roman"/>
          <w:sz w:val="24"/>
          <w:szCs w:val="24"/>
        </w:rPr>
        <w:t xml:space="preserve"> </w:t>
      </w:r>
      <w:r w:rsidR="00665971" w:rsidRPr="00C21D31">
        <w:rPr>
          <w:rFonts w:ascii="Times New Roman" w:hAnsi="Times New Roman" w:cs="Times New Roman"/>
          <w:sz w:val="24"/>
          <w:szCs w:val="24"/>
        </w:rPr>
        <w:t xml:space="preserve">nowelizowana </w:t>
      </w:r>
      <w:r w:rsidRPr="00C21D31">
        <w:rPr>
          <w:rFonts w:ascii="Times New Roman" w:hAnsi="Times New Roman" w:cs="Times New Roman"/>
          <w:sz w:val="24"/>
          <w:szCs w:val="24"/>
        </w:rPr>
        <w:t xml:space="preserve">ustawa o przeciwdziałaniu przemocy </w:t>
      </w:r>
      <w:r w:rsidR="001E1A23">
        <w:rPr>
          <w:rFonts w:ascii="Times New Roman" w:hAnsi="Times New Roman" w:cs="Times New Roman"/>
          <w:sz w:val="24"/>
          <w:szCs w:val="24"/>
        </w:rPr>
        <w:t xml:space="preserve">domowej </w:t>
      </w:r>
      <w:r w:rsidRPr="00C21D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5971" w:rsidRPr="00C21D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5971" w:rsidRPr="00C21D31">
        <w:rPr>
          <w:rFonts w:ascii="Times New Roman" w:hAnsi="Times New Roman" w:cs="Times New Roman"/>
          <w:sz w:val="24"/>
          <w:szCs w:val="24"/>
        </w:rPr>
        <w:t>. Dz. U. z 202</w:t>
      </w:r>
      <w:r w:rsidR="001E1A23">
        <w:rPr>
          <w:rFonts w:ascii="Times New Roman" w:hAnsi="Times New Roman" w:cs="Times New Roman"/>
          <w:sz w:val="24"/>
          <w:szCs w:val="24"/>
        </w:rPr>
        <w:t>3</w:t>
      </w:r>
      <w:r w:rsidR="00665971" w:rsidRPr="00C21D31">
        <w:rPr>
          <w:rFonts w:ascii="Times New Roman" w:hAnsi="Times New Roman" w:cs="Times New Roman"/>
          <w:sz w:val="24"/>
          <w:szCs w:val="24"/>
        </w:rPr>
        <w:t xml:space="preserve"> r. poz</w:t>
      </w:r>
      <w:r w:rsidR="006D0BC6" w:rsidRPr="00C21D31">
        <w:rPr>
          <w:rFonts w:ascii="Times New Roman" w:hAnsi="Times New Roman" w:cs="Times New Roman"/>
          <w:sz w:val="24"/>
          <w:szCs w:val="24"/>
        </w:rPr>
        <w:t xml:space="preserve">. </w:t>
      </w:r>
      <w:r w:rsidR="001E1A23">
        <w:rPr>
          <w:rFonts w:ascii="Times New Roman" w:hAnsi="Times New Roman" w:cs="Times New Roman"/>
          <w:sz w:val="24"/>
          <w:szCs w:val="24"/>
        </w:rPr>
        <w:t>535)</w:t>
      </w:r>
      <w:r w:rsidRPr="00C21D31">
        <w:rPr>
          <w:rFonts w:ascii="Times New Roman" w:hAnsi="Times New Roman" w:cs="Times New Roman"/>
          <w:sz w:val="24"/>
          <w:szCs w:val="24"/>
        </w:rPr>
        <w:t>.</w:t>
      </w:r>
    </w:p>
    <w:p w14:paraId="0C749DCB" w14:textId="77777777" w:rsidR="001E1A23" w:rsidRPr="001E1A23" w:rsidRDefault="001E1A23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A067" w14:textId="7F892D81" w:rsidR="00FA51E3" w:rsidRPr="001E1A23" w:rsidRDefault="00FA51E3" w:rsidP="000B66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1E1A23">
        <w:rPr>
          <w:rFonts w:ascii="TimesNewRomanPSMT" w:hAnsi="TimesNewRomanPSMT" w:cs="TimesNewRomanPSMT"/>
          <w:b/>
          <w:bCs/>
          <w:sz w:val="24"/>
          <w:szCs w:val="24"/>
        </w:rPr>
        <w:t>Inne akta prawne odnoszące się do zjawiska przemocy:</w:t>
      </w:r>
    </w:p>
    <w:p w14:paraId="670E5301" w14:textId="6DFB2257" w:rsidR="008F5DBA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Ustawa z dnia 29 lipca 2005 roku o przeciwdziałaniu przemocy </w:t>
      </w:r>
      <w:r w:rsidR="008B18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domowej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(Dz.U.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z 202</w:t>
      </w:r>
      <w:r w:rsidR="008B18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3</w:t>
      </w:r>
      <w:r w:rsidR="001A2E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r.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poz. </w:t>
      </w:r>
      <w:r w:rsidR="008B18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535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).</w:t>
      </w:r>
    </w:p>
    <w:p w14:paraId="2B934DA4" w14:textId="5A3F2C26" w:rsidR="008F5DBA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Ustawa z dnia 12 marca 2004 roku o pomocy społecznej (Dz.U. z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202</w:t>
      </w:r>
      <w:r w:rsidR="006571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3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r.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poz. </w:t>
      </w:r>
      <w:r w:rsidR="006571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901).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                          </w:t>
      </w:r>
    </w:p>
    <w:p w14:paraId="4D166538" w14:textId="7AE2A4E5" w:rsidR="008F5DBA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Ustawa z dnia 26  października 1982 roku o wychowaniu w trzeźwości i przeciwdziałaniu alkoholizmowi (Dz.U. z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202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3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poz. 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165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).</w:t>
      </w:r>
    </w:p>
    <w:p w14:paraId="6F35EA9C" w14:textId="343A40FE" w:rsidR="008F5DBA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Ustawa z dnia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5 lutego 1964 r. Kodeks rodzinny i opiekuńczy (Dz.U. z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2020 r.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poz. 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13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59) </w:t>
      </w:r>
    </w:p>
    <w:p w14:paraId="027657A4" w14:textId="613952B0" w:rsidR="008F5DBA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Ustawa z dnia 6 czerwca 1997 r. Kodeks 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k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arn</w:t>
      </w:r>
      <w:r w:rsidR="00BD3F6A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y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(Dz.U. z </w:t>
      </w:r>
      <w:r w:rsidR="002812E0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2022</w:t>
      </w:r>
      <w:r w:rsidR="006571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r.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poz. </w:t>
      </w:r>
      <w:r w:rsidR="002812E0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1138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</w:t>
      </w:r>
    </w:p>
    <w:p w14:paraId="13077D82" w14:textId="2CF2C7D5" w:rsidR="00E36242" w:rsidRPr="00FA51E3" w:rsidRDefault="00E36242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Ustaw</w:t>
      </w:r>
      <w:r w:rsidR="001F2E5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a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z dnia 6 czerwca 1997 r. Kodeks 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ostępowania 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k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arnego (Dz.U. z 2022 r. poz. 1375)</w:t>
      </w:r>
    </w:p>
    <w:p w14:paraId="6F7ACDC8" w14:textId="13BC82F0" w:rsidR="004E1909" w:rsidRPr="00FA51E3" w:rsidRDefault="008F5DBA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Ustawa z dnia 2</w:t>
      </w:r>
      <w:r w:rsidR="002812E0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9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lipca 2005 r. o przeciwdziałaniu narkomani</w:t>
      </w:r>
      <w:r w:rsidR="004E1909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i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(Dz.U. </w:t>
      </w:r>
      <w:r w:rsidR="002812E0"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z 202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3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poz. </w:t>
      </w:r>
      <w:r w:rsidR="00624B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172</w:t>
      </w:r>
      <w:r w:rsidRPr="00FA51E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</w:t>
      </w:r>
    </w:p>
    <w:p w14:paraId="71868816" w14:textId="0C7371D3" w:rsidR="000D6860" w:rsidRPr="00624BE2" w:rsidRDefault="004E1909" w:rsidP="000B66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624BE2">
        <w:rPr>
          <w:rFonts w:ascii="Times New Roman" w:hAnsi="Times New Roman" w:cs="Times New Roman"/>
          <w:iCs/>
          <w:sz w:val="24"/>
          <w:szCs w:val="24"/>
        </w:rPr>
        <w:t>Ustawa z dnia 5 czerwca 1998r. o samorządzie powiatowym (Dz. U. z 2022 r. poz. 1526)</w:t>
      </w:r>
    </w:p>
    <w:p w14:paraId="02F89E38" w14:textId="3A761B87" w:rsidR="008F5DBA" w:rsidRPr="00E8740F" w:rsidRDefault="008F5DBA" w:rsidP="000B66E8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74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Dokumenty międzynarodowe:</w:t>
      </w:r>
    </w:p>
    <w:p w14:paraId="58F11DC1" w14:textId="1C6FA68F" w:rsidR="008F5DBA" w:rsidRPr="00FA51E3" w:rsidRDefault="008F5DBA" w:rsidP="000B66E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Deklaracja o </w:t>
      </w:r>
      <w:r w:rsidR="0005195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liminacji </w:t>
      </w:r>
      <w:r w:rsidR="0005195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rzemocy wobec </w:t>
      </w:r>
      <w:r w:rsidR="0005195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K</w:t>
      </w: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obiet z </w:t>
      </w:r>
      <w:r w:rsidR="0005195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dnia 20 grudnia </w:t>
      </w: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1993 roku</w:t>
      </w:r>
      <w:r w:rsidR="0005195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Rezolucja 48/104 Zgromadzenia Ogólnego</w:t>
      </w:r>
      <w:r w:rsidR="006C13B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50F4DD4" w14:textId="701C339C" w:rsidR="008F5DBA" w:rsidRPr="00FA51E3" w:rsidRDefault="00E8174F" w:rsidP="000B66E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Rezolucja A/54/4 Zgromadzenia Ogólnego ONZ – Protokół Fakultatywny do Konwencji</w:t>
      </w:r>
      <w:r w:rsid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sprawie likwidacji wszelkich form dyskryminacji kobiet z dnia 6 października 1999 roku</w:t>
      </w:r>
      <w:r w:rsidR="006C13B4"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6F53BF" w14:textId="641B36B7" w:rsidR="006C13B4" w:rsidRDefault="006C13B4" w:rsidP="000B66E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51E3">
        <w:rPr>
          <w:rFonts w:ascii="Times New Roman" w:eastAsia="Calibri" w:hAnsi="Times New Roman" w:cs="Times New Roman"/>
          <w:sz w:val="24"/>
          <w:szCs w:val="24"/>
          <w:lang w:eastAsia="ar-SA"/>
        </w:rPr>
        <w:t>Rekomendacja Rady Europy 1450 (2000) dotycząca przemocy wobec kobiet w Europie.</w:t>
      </w:r>
    </w:p>
    <w:p w14:paraId="030EE992" w14:textId="77777777" w:rsidR="000B66E8" w:rsidRPr="00FA51E3" w:rsidRDefault="000B66E8" w:rsidP="000B66E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6CBB353" w14:textId="77777777" w:rsidR="008F5DBA" w:rsidRDefault="008F5DBA" w:rsidP="000D68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2D9243" w14:textId="77777777" w:rsidR="00B03F2E" w:rsidRPr="00B51272" w:rsidRDefault="00B03F2E" w:rsidP="000D68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AB515E" w14:textId="5A280B0F" w:rsidR="008F5DBA" w:rsidRPr="00E8740F" w:rsidRDefault="008F5DBA" w:rsidP="00FA51E3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74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Inne dokumenty</w:t>
      </w:r>
      <w:r w:rsidR="006178E2" w:rsidRPr="00E874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14:paraId="1A5D684E" w14:textId="1C81843B" w:rsidR="008F5DBA" w:rsidRPr="00B51272" w:rsidRDefault="008F5DBA" w:rsidP="000B66E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512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Dokumentami określającymi płaszczyzny poszczególnych dziedzin życia powiatu, </w:t>
      </w:r>
      <w:r w:rsidR="006178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51272">
        <w:rPr>
          <w:rFonts w:ascii="Times New Roman" w:eastAsia="Calibri" w:hAnsi="Times New Roman" w:cs="Times New Roman"/>
          <w:sz w:val="24"/>
          <w:szCs w:val="24"/>
          <w:lang w:eastAsia="ar-SA"/>
        </w:rPr>
        <w:t>w tym społecznego, mającymi bezpośredni i pośredni wpływ na rozwiązywanie problemów społecznych są:</w:t>
      </w:r>
    </w:p>
    <w:p w14:paraId="0C773435" w14:textId="637D5154" w:rsidR="008F5DBA" w:rsidRPr="006178E2" w:rsidRDefault="008F5DBA" w:rsidP="000B66E8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Program Przeciwdziałania Przemocy w Rodzinie oraz Ochrony Ofiar Przemocy w Rodzinie             w Mieście Świdwin na lata 20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21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-202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5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przyjęty do realizacji Uchwałą Nr X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XIX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/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171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/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21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Rady Miasta Świdwin z dnia 27 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stycznia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20</w:t>
      </w:r>
      <w:r w:rsidR="000D02A6"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21</w:t>
      </w:r>
      <w:r w:rsidRPr="006178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roku.</w:t>
      </w:r>
    </w:p>
    <w:p w14:paraId="19BCD6F1" w14:textId="2BCD1C17" w:rsidR="008F5DBA" w:rsidRDefault="008F5DBA" w:rsidP="000B66E8">
      <w:pPr>
        <w:numPr>
          <w:ilvl w:val="0"/>
          <w:numId w:val="4"/>
        </w:numPr>
        <w:suppressLineNumbers/>
        <w:suppressAutoHyphens/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</w:pP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>Program Przeciwdziałania Przemocy w Rodzinie oraz Ochrony Ofiar Przemocy w Rodzinie Gminy Połczyn-Zdrój na lata 20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>-20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27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, 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przyjęty do realizacji 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>Uchwał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ą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 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r 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LIII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606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/20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>Rady Miejskiej w Połczynie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>Zdroju z dnia 2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 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czerwca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</w:t>
      </w:r>
      <w:r w:rsidR="006178E2"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roku</w:t>
      </w:r>
      <w:r w:rsidRPr="006178E2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. </w:t>
      </w:r>
    </w:p>
    <w:p w14:paraId="76BB7545" w14:textId="77777777" w:rsidR="00B02BF5" w:rsidRPr="006178E2" w:rsidRDefault="00B02BF5" w:rsidP="00B02BF5">
      <w:pPr>
        <w:suppressLineNumbers/>
        <w:suppressAutoHyphens/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</w:pPr>
    </w:p>
    <w:p w14:paraId="0AD8BC5E" w14:textId="790F0870" w:rsidR="00914448" w:rsidRPr="00B24CC7" w:rsidRDefault="00914448" w:rsidP="00B24CC7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B24CC7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Charakterystyka zjawiska przemocy </w:t>
      </w:r>
      <w:r w:rsidR="008B18D4">
        <w:rPr>
          <w:rFonts w:ascii="Times New Roman" w:hAnsi="Times New Roman" w:cs="Times New Roman"/>
          <w:i/>
          <w:iCs/>
          <w:color w:val="00B0F0"/>
          <w:sz w:val="28"/>
          <w:szCs w:val="28"/>
        </w:rPr>
        <w:t>domowej</w:t>
      </w:r>
      <w:r w:rsidRPr="00B24CC7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</w:t>
      </w:r>
    </w:p>
    <w:p w14:paraId="5F1EAFFD" w14:textId="30E4BFAC" w:rsidR="00CC7EAF" w:rsidRDefault="00914448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C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11D64">
        <w:rPr>
          <w:rFonts w:ascii="Times New Roman" w:hAnsi="Times New Roman" w:cs="Times New Roman"/>
          <w:sz w:val="24"/>
          <w:szCs w:val="24"/>
        </w:rPr>
        <w:t>u</w:t>
      </w:r>
      <w:r w:rsidRPr="002B37C4">
        <w:rPr>
          <w:rFonts w:ascii="Times New Roman" w:hAnsi="Times New Roman" w:cs="Times New Roman"/>
          <w:i/>
          <w:iCs/>
          <w:sz w:val="24"/>
          <w:szCs w:val="24"/>
        </w:rPr>
        <w:t>staw</w:t>
      </w:r>
      <w:r w:rsidR="00011D64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Pr="002B37C4">
        <w:rPr>
          <w:rFonts w:ascii="Times New Roman" w:hAnsi="Times New Roman" w:cs="Times New Roman"/>
          <w:i/>
          <w:iCs/>
          <w:sz w:val="24"/>
          <w:szCs w:val="24"/>
        </w:rPr>
        <w:t xml:space="preserve"> o przeciwdziałaniu przemocy </w:t>
      </w:r>
      <w:r w:rsidR="001E1A23">
        <w:rPr>
          <w:rFonts w:ascii="Times New Roman" w:hAnsi="Times New Roman" w:cs="Times New Roman"/>
          <w:i/>
          <w:iCs/>
          <w:sz w:val="24"/>
          <w:szCs w:val="24"/>
        </w:rPr>
        <w:t>domowej</w:t>
      </w:r>
      <w:r w:rsidR="00A03D54" w:rsidRPr="002B37C4">
        <w:rPr>
          <w:rFonts w:ascii="Times New Roman" w:hAnsi="Times New Roman" w:cs="Times New Roman"/>
          <w:i/>
          <w:iCs/>
          <w:sz w:val="24"/>
          <w:szCs w:val="24"/>
        </w:rPr>
        <w:t xml:space="preserve"> z dnia 29 lipca 2005 r.</w:t>
      </w:r>
      <w:r w:rsidR="00B03F2E" w:rsidRPr="00B03F2E">
        <w:rPr>
          <w:rFonts w:ascii="Times New Roman" w:hAnsi="Times New Roman" w:cs="Times New Roman"/>
          <w:sz w:val="24"/>
          <w:szCs w:val="24"/>
        </w:rPr>
        <w:t xml:space="preserve"> </w:t>
      </w:r>
      <w:r w:rsidR="00B03F2E" w:rsidRPr="00C21D31">
        <w:rPr>
          <w:rFonts w:ascii="Times New Roman" w:hAnsi="Times New Roman" w:cs="Times New Roman"/>
          <w:sz w:val="24"/>
          <w:szCs w:val="24"/>
        </w:rPr>
        <w:t xml:space="preserve">( Dz. U. </w:t>
      </w:r>
      <w:r w:rsidR="00B03F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F2E" w:rsidRPr="00C21D31">
        <w:rPr>
          <w:rFonts w:ascii="Times New Roman" w:hAnsi="Times New Roman" w:cs="Times New Roman"/>
          <w:sz w:val="24"/>
          <w:szCs w:val="24"/>
        </w:rPr>
        <w:t>z 202</w:t>
      </w:r>
      <w:r w:rsidR="00B03F2E">
        <w:rPr>
          <w:rFonts w:ascii="Times New Roman" w:hAnsi="Times New Roman" w:cs="Times New Roman"/>
          <w:sz w:val="24"/>
          <w:szCs w:val="24"/>
        </w:rPr>
        <w:t>3</w:t>
      </w:r>
      <w:r w:rsidR="00B03F2E" w:rsidRPr="00C21D31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F2E">
        <w:rPr>
          <w:rFonts w:ascii="Times New Roman" w:hAnsi="Times New Roman" w:cs="Times New Roman"/>
          <w:sz w:val="24"/>
          <w:szCs w:val="24"/>
        </w:rPr>
        <w:t>535),</w:t>
      </w:r>
      <w:r w:rsidRPr="002B37C4">
        <w:rPr>
          <w:rFonts w:ascii="Times New Roman" w:hAnsi="Times New Roman" w:cs="Times New Roman"/>
          <w:sz w:val="24"/>
          <w:szCs w:val="24"/>
        </w:rPr>
        <w:t xml:space="preserve"> przemoc</w:t>
      </w:r>
      <w:r w:rsidR="00B03F2E">
        <w:rPr>
          <w:rFonts w:ascii="Times New Roman" w:hAnsi="Times New Roman" w:cs="Times New Roman"/>
          <w:sz w:val="24"/>
          <w:szCs w:val="24"/>
        </w:rPr>
        <w:t xml:space="preserve"> </w:t>
      </w:r>
      <w:r w:rsidR="001E1A23">
        <w:rPr>
          <w:rFonts w:ascii="Times New Roman" w:hAnsi="Times New Roman" w:cs="Times New Roman"/>
          <w:sz w:val="24"/>
          <w:szCs w:val="24"/>
        </w:rPr>
        <w:t>domowa</w:t>
      </w:r>
      <w:r w:rsidRPr="002B37C4">
        <w:rPr>
          <w:rFonts w:ascii="Times New Roman" w:hAnsi="Times New Roman" w:cs="Times New Roman"/>
          <w:sz w:val="24"/>
          <w:szCs w:val="24"/>
        </w:rPr>
        <w:t xml:space="preserve"> to </w:t>
      </w:r>
      <w:r w:rsidR="00A03D54" w:rsidRPr="002B37C4">
        <w:rPr>
          <w:rFonts w:ascii="Times New Roman" w:hAnsi="Times New Roman" w:cs="Times New Roman"/>
          <w:sz w:val="24"/>
          <w:szCs w:val="24"/>
        </w:rPr>
        <w:t>„</w:t>
      </w:r>
      <w:r w:rsidRPr="002B37C4">
        <w:rPr>
          <w:rFonts w:ascii="Times New Roman" w:hAnsi="Times New Roman" w:cs="Times New Roman"/>
          <w:sz w:val="24"/>
          <w:szCs w:val="24"/>
        </w:rPr>
        <w:t xml:space="preserve">jednorazowe </w:t>
      </w:r>
      <w:r w:rsidR="00A03D54" w:rsidRPr="002B37C4">
        <w:rPr>
          <w:rFonts w:ascii="Times New Roman" w:hAnsi="Times New Roman" w:cs="Times New Roman"/>
          <w:sz w:val="24"/>
          <w:szCs w:val="24"/>
        </w:rPr>
        <w:t>albo</w:t>
      </w:r>
      <w:r w:rsidRPr="002B37C4">
        <w:rPr>
          <w:rFonts w:ascii="Times New Roman" w:hAnsi="Times New Roman" w:cs="Times New Roman"/>
          <w:sz w:val="24"/>
          <w:szCs w:val="24"/>
        </w:rPr>
        <w:t xml:space="preserve"> powtarzające się umyślne działanie lub zaniechanie</w:t>
      </w:r>
      <w:r w:rsidR="001E1A23">
        <w:rPr>
          <w:rFonts w:ascii="Times New Roman" w:hAnsi="Times New Roman" w:cs="Times New Roman"/>
          <w:sz w:val="24"/>
          <w:szCs w:val="24"/>
        </w:rPr>
        <w:t>,</w:t>
      </w:r>
      <w:r w:rsidRPr="002B37C4">
        <w:rPr>
          <w:rFonts w:ascii="Times New Roman" w:hAnsi="Times New Roman" w:cs="Times New Roman"/>
          <w:sz w:val="24"/>
          <w:szCs w:val="24"/>
        </w:rPr>
        <w:t xml:space="preserve"> </w:t>
      </w:r>
      <w:r w:rsidR="001E1A23">
        <w:rPr>
          <w:rFonts w:ascii="Times New Roman" w:hAnsi="Times New Roman" w:cs="Times New Roman"/>
          <w:sz w:val="24"/>
          <w:szCs w:val="24"/>
        </w:rPr>
        <w:t>wykorzystujące przewagę fizyczną, psychiczną lub ekonomiczną, naruszające prawa lub dobra osobiste osoby doznającej przemocy domowej, w szczególności:</w:t>
      </w:r>
    </w:p>
    <w:p w14:paraId="3C82A9E5" w14:textId="6BD9E877" w:rsidR="00EE1863" w:rsidRDefault="00692586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E1863">
        <w:rPr>
          <w:rFonts w:ascii="Times New Roman" w:hAnsi="Times New Roman" w:cs="Times New Roman"/>
          <w:sz w:val="24"/>
          <w:szCs w:val="24"/>
        </w:rPr>
        <w:t xml:space="preserve"> narażające tę osobę na niebezpieczeństwo utraty życia, zdrowia lub mienia,</w:t>
      </w:r>
    </w:p>
    <w:p w14:paraId="0026AC0F" w14:textId="0BF2DB4E" w:rsidR="001E1A23" w:rsidRDefault="00692586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E1863">
        <w:rPr>
          <w:rFonts w:ascii="Times New Roman" w:hAnsi="Times New Roman" w:cs="Times New Roman"/>
          <w:sz w:val="24"/>
          <w:szCs w:val="24"/>
        </w:rPr>
        <w:t xml:space="preserve"> naruszające jej godność, nietykalność cielesną lub wolność, w tym seksualną, </w:t>
      </w:r>
    </w:p>
    <w:p w14:paraId="73BD5FAA" w14:textId="64981AC6" w:rsidR="00B46FCD" w:rsidRDefault="00692586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46FCD">
        <w:rPr>
          <w:rFonts w:ascii="Times New Roman" w:hAnsi="Times New Roman" w:cs="Times New Roman"/>
          <w:sz w:val="24"/>
          <w:szCs w:val="24"/>
        </w:rPr>
        <w:t xml:space="preserve"> powodujące szkody na jej zdrowiu fizycznym lub psychicznym, wywołujące u tej osoby cierpienie lub krzywdę,</w:t>
      </w:r>
    </w:p>
    <w:p w14:paraId="4703EBC5" w14:textId="2C441459" w:rsidR="00B46FCD" w:rsidRDefault="00692586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46FCD">
        <w:rPr>
          <w:rFonts w:ascii="Times New Roman" w:hAnsi="Times New Roman" w:cs="Times New Roman"/>
          <w:sz w:val="24"/>
          <w:szCs w:val="24"/>
        </w:rPr>
        <w:t xml:space="preserve"> ograniczające lub pozbawiające tę osobę dostępu do środków finansowych lub możliwości podjęcia pracy lub uzyskania samodzielności finansowej,</w:t>
      </w:r>
    </w:p>
    <w:p w14:paraId="75F02D88" w14:textId="353BE25B" w:rsidR="00B46FCD" w:rsidRDefault="00692586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B46FCD">
        <w:rPr>
          <w:rFonts w:ascii="Times New Roman" w:hAnsi="Times New Roman" w:cs="Times New Roman"/>
          <w:sz w:val="24"/>
          <w:szCs w:val="24"/>
        </w:rPr>
        <w:t xml:space="preserve"> istotnie naruszające prywatność tej osoby lub wzbudzające u niej poczucie zagrożenia, poniżenia lub udręczenia, w tym podejmowane za pomocą środków komunikacji elektronicznej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46FCD">
        <w:rPr>
          <w:rFonts w:ascii="Times New Roman" w:hAnsi="Times New Roman" w:cs="Times New Roman"/>
          <w:sz w:val="24"/>
          <w:szCs w:val="24"/>
        </w:rPr>
        <w:t>.</w:t>
      </w:r>
    </w:p>
    <w:p w14:paraId="3B5E88D3" w14:textId="77777777" w:rsidR="00C922DA" w:rsidRPr="002B37C4" w:rsidRDefault="00C922DA" w:rsidP="000B66E8">
      <w:pPr>
        <w:suppressAutoHyphens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D1A9E" w14:textId="6172E501" w:rsidR="002156FB" w:rsidRPr="00E5395C" w:rsidRDefault="00ED6C63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 w:rsidRPr="001323B4">
        <w:rPr>
          <w:rFonts w:cs="Times New Roman"/>
          <w:b/>
          <w:bCs/>
        </w:rPr>
        <w:t>PRZEMOC</w:t>
      </w:r>
      <w:r w:rsidRPr="00ED6C63">
        <w:rPr>
          <w:rFonts w:cs="Times New Roman"/>
        </w:rPr>
        <w:t xml:space="preserve"> </w:t>
      </w:r>
      <w:r w:rsidRPr="00E5395C">
        <w:rPr>
          <w:rFonts w:cs="Times New Roman"/>
        </w:rPr>
        <w:t xml:space="preserve"> ma miejsce wtedy, gdy są spełnione cztery warunki:</w:t>
      </w:r>
    </w:p>
    <w:p w14:paraId="233F077F" w14:textId="1FFE8614" w:rsidR="00ED6C63" w:rsidRPr="00E5395C" w:rsidRDefault="00ED6C63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 w:rsidRPr="00E5395C">
        <w:rPr>
          <w:rFonts w:cs="Times New Roman"/>
        </w:rPr>
        <w:t xml:space="preserve">1. </w:t>
      </w:r>
      <w:r w:rsidRPr="001323B4">
        <w:rPr>
          <w:rFonts w:cs="Times New Roman"/>
          <w:b/>
          <w:bCs/>
        </w:rPr>
        <w:t>JEST INTENCJONALNA</w:t>
      </w:r>
      <w:r w:rsidR="002B37C4">
        <w:rPr>
          <w:rFonts w:cs="Times New Roman"/>
        </w:rPr>
        <w:t xml:space="preserve"> - j</w:t>
      </w:r>
      <w:r w:rsidRPr="00E5395C">
        <w:rPr>
          <w:rFonts w:cs="Times New Roman"/>
        </w:rPr>
        <w:t>est zamierzonym działaniem człowieka i ma na celu kontrolowanie i podporządkowanie ofiary.  </w:t>
      </w:r>
    </w:p>
    <w:p w14:paraId="440F4976" w14:textId="74FD3D8F" w:rsidR="00ED6C63" w:rsidRPr="00E5395C" w:rsidRDefault="00ED6C63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 w:rsidRPr="00E5395C">
        <w:rPr>
          <w:rFonts w:cs="Times New Roman"/>
        </w:rPr>
        <w:lastRenderedPageBreak/>
        <w:t xml:space="preserve">2. </w:t>
      </w:r>
      <w:r w:rsidR="00403ADF" w:rsidRPr="001323B4">
        <w:rPr>
          <w:rStyle w:val="Pogrubienie"/>
        </w:rPr>
        <w:t>SIŁY SĄ NIERÓWNE</w:t>
      </w:r>
      <w:r w:rsidR="00403ADF">
        <w:rPr>
          <w:rStyle w:val="Pogrubienie"/>
          <w:b w:val="0"/>
          <w:bCs w:val="0"/>
        </w:rPr>
        <w:t xml:space="preserve"> </w:t>
      </w:r>
      <w:r w:rsidR="002B37C4">
        <w:rPr>
          <w:rFonts w:cs="Times New Roman"/>
        </w:rPr>
        <w:t xml:space="preserve">– w </w:t>
      </w:r>
      <w:r w:rsidRPr="00E5395C">
        <w:rPr>
          <w:rFonts w:cs="Times New Roman"/>
        </w:rPr>
        <w:t>relacji jedna ze stron ma przewagę nad drugą. Ofiara jest słabsza</w:t>
      </w:r>
      <w:r w:rsidR="002B37C4">
        <w:rPr>
          <w:rFonts w:cs="Times New Roman"/>
        </w:rPr>
        <w:t>,</w:t>
      </w:r>
      <w:r w:rsidRPr="00E5395C">
        <w:rPr>
          <w:rFonts w:cs="Times New Roman"/>
        </w:rPr>
        <w:t xml:space="preserve"> a sprawca silniejszy.  </w:t>
      </w:r>
    </w:p>
    <w:p w14:paraId="198201CC" w14:textId="523114E4" w:rsidR="00ED6C63" w:rsidRPr="00E5395C" w:rsidRDefault="00ED6C63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 w:rsidRPr="00E5395C">
        <w:rPr>
          <w:rFonts w:cs="Times New Roman"/>
        </w:rPr>
        <w:t xml:space="preserve">3. </w:t>
      </w:r>
      <w:r w:rsidRPr="001323B4">
        <w:rPr>
          <w:rFonts w:cs="Times New Roman"/>
          <w:b/>
          <w:bCs/>
        </w:rPr>
        <w:t>NARUSZA PRAWA I DOBRA OSOBISTE</w:t>
      </w:r>
      <w:r w:rsidR="002B37C4">
        <w:rPr>
          <w:rFonts w:cs="Times New Roman"/>
        </w:rPr>
        <w:t xml:space="preserve"> - s</w:t>
      </w:r>
      <w:r w:rsidRPr="00E5395C">
        <w:rPr>
          <w:rFonts w:cs="Times New Roman"/>
        </w:rPr>
        <w:t>prawca wykorzystuje przewagę siły</w:t>
      </w:r>
      <w:r w:rsidR="00403ADF">
        <w:rPr>
          <w:rFonts w:cs="Times New Roman"/>
        </w:rPr>
        <w:t>,</w:t>
      </w:r>
      <w:r w:rsidRPr="00E5395C">
        <w:rPr>
          <w:rFonts w:cs="Times New Roman"/>
        </w:rPr>
        <w:t xml:space="preserve"> narusza podstawowe prawa ofiary (np. prawo do nietykalności fizycznej, godności, szacunku itd.).  </w:t>
      </w:r>
    </w:p>
    <w:p w14:paraId="6ED56880" w14:textId="15866F48" w:rsidR="009F7A0E" w:rsidRDefault="00ED6C63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 w:rsidRPr="00E5395C">
        <w:rPr>
          <w:rFonts w:cs="Times New Roman"/>
        </w:rPr>
        <w:t xml:space="preserve">4. </w:t>
      </w:r>
      <w:r w:rsidRPr="001323B4">
        <w:rPr>
          <w:rFonts w:cs="Times New Roman"/>
          <w:b/>
          <w:bCs/>
        </w:rPr>
        <w:t>POWODUJE CIERPIENIE I SZKODY</w:t>
      </w:r>
      <w:r w:rsidR="002B37C4">
        <w:rPr>
          <w:rFonts w:cs="Times New Roman"/>
        </w:rPr>
        <w:t xml:space="preserve"> - s</w:t>
      </w:r>
      <w:r w:rsidRPr="00E5395C">
        <w:rPr>
          <w:rFonts w:cs="Times New Roman"/>
        </w:rPr>
        <w:t xml:space="preserve">prawca naraża zdrowie i życie ofiary </w:t>
      </w:r>
      <w:r w:rsidR="002B37C4">
        <w:rPr>
          <w:rFonts w:cs="Times New Roman"/>
        </w:rPr>
        <w:t xml:space="preserve">                         </w:t>
      </w:r>
      <w:r w:rsidRPr="00E5395C">
        <w:rPr>
          <w:rFonts w:cs="Times New Roman"/>
        </w:rPr>
        <w:t>na poważne szkody. Doświadczanie bólu i cierpienia sprawia, że ofiara ma mniejszą zdolność do samoobrony.</w:t>
      </w:r>
    </w:p>
    <w:p w14:paraId="20FCFD7C" w14:textId="24953126" w:rsidR="00403ADF" w:rsidRDefault="00403ADF" w:rsidP="006178E2">
      <w:pPr>
        <w:pStyle w:val="NormalnyWeb"/>
        <w:spacing w:before="0" w:after="0" w:line="276" w:lineRule="auto"/>
        <w:jc w:val="both"/>
        <w:rPr>
          <w:rFonts w:cs="Times New Roman"/>
        </w:rPr>
      </w:pPr>
    </w:p>
    <w:p w14:paraId="192F75CB" w14:textId="10690333" w:rsidR="009F7A0E" w:rsidRDefault="00403ADF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Wyróżniamy </w:t>
      </w:r>
      <w:r w:rsidR="00135AC1">
        <w:rPr>
          <w:rFonts w:cs="Times New Roman"/>
        </w:rPr>
        <w:t xml:space="preserve">następujące rodzaje przemocy </w:t>
      </w:r>
      <w:r w:rsidR="00B339A2">
        <w:rPr>
          <w:rFonts w:cs="Times New Roman"/>
        </w:rPr>
        <w:t>domowej</w:t>
      </w:r>
      <w:r w:rsidR="00135AC1">
        <w:rPr>
          <w:rFonts w:cs="Times New Roman"/>
        </w:rPr>
        <w:t xml:space="preserve">: </w:t>
      </w:r>
      <w:r w:rsidR="00135AC1" w:rsidRPr="00135AC1">
        <w:rPr>
          <w:rFonts w:cs="Times New Roman"/>
          <w:b/>
          <w:bCs/>
        </w:rPr>
        <w:t>fizyczna, psychiczna, seksualna, ekonomiczna</w:t>
      </w:r>
      <w:r w:rsidR="009F7A0E">
        <w:rPr>
          <w:rFonts w:cs="Times New Roman"/>
          <w:b/>
          <w:bCs/>
        </w:rPr>
        <w:t xml:space="preserve"> </w:t>
      </w:r>
      <w:r w:rsidR="009F7A0E" w:rsidRPr="009F7A0E">
        <w:rPr>
          <w:rFonts w:cs="Times New Roman"/>
        </w:rPr>
        <w:t>oraz</w:t>
      </w:r>
      <w:r w:rsidR="002B37C4">
        <w:rPr>
          <w:rFonts w:cs="Times New Roman"/>
          <w:b/>
          <w:bCs/>
        </w:rPr>
        <w:t xml:space="preserve"> zaniedbanie</w:t>
      </w:r>
      <w:r w:rsidR="00135AC1" w:rsidRPr="00135AC1">
        <w:rPr>
          <w:rFonts w:cs="Times New Roman"/>
          <w:b/>
          <w:bCs/>
        </w:rPr>
        <w:t>.</w:t>
      </w:r>
      <w:r w:rsidR="00135AC1">
        <w:rPr>
          <w:rFonts w:cs="Times New Roman"/>
          <w:b/>
          <w:bCs/>
        </w:rPr>
        <w:t xml:space="preserve"> </w:t>
      </w:r>
      <w:r w:rsidR="00135AC1" w:rsidRPr="00135AC1">
        <w:rPr>
          <w:rFonts w:cs="Times New Roman"/>
        </w:rPr>
        <w:t>Poniżej</w:t>
      </w:r>
      <w:r w:rsidR="00135AC1">
        <w:rPr>
          <w:rFonts w:cs="Times New Roman"/>
        </w:rPr>
        <w:t xml:space="preserve"> wyjaśniono poszczególne rodzaje przemocy </w:t>
      </w:r>
      <w:r w:rsidR="009F7A0E">
        <w:rPr>
          <w:rFonts w:cs="Times New Roman"/>
        </w:rPr>
        <w:t xml:space="preserve">                          </w:t>
      </w:r>
      <w:r w:rsidR="00B339A2">
        <w:rPr>
          <w:rFonts w:cs="Times New Roman"/>
        </w:rPr>
        <w:t>domowej</w:t>
      </w:r>
      <w:r w:rsidR="00135AC1">
        <w:rPr>
          <w:rFonts w:cs="Times New Roman"/>
        </w:rPr>
        <w:t xml:space="preserve"> wraz z możliwymi skutkami ich doznawania. </w:t>
      </w:r>
    </w:p>
    <w:p w14:paraId="7A81F8F1" w14:textId="77777777" w:rsidR="009F7A0E" w:rsidRDefault="009F7A0E" w:rsidP="009F7A0E">
      <w:pPr>
        <w:pStyle w:val="NormalnyWeb"/>
        <w:spacing w:before="0" w:after="0" w:line="360" w:lineRule="auto"/>
        <w:jc w:val="both"/>
        <w:rPr>
          <w:rFonts w:cs="Times New Roman"/>
        </w:rPr>
      </w:pPr>
    </w:p>
    <w:p w14:paraId="646F7A57" w14:textId="15E4734C" w:rsidR="009F7A0E" w:rsidRPr="009F7A0E" w:rsidRDefault="00966185" w:rsidP="002156FB">
      <w:pPr>
        <w:pStyle w:val="NormalnyWeb"/>
        <w:spacing w:before="0"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  <w:lang w:eastAsia="pl-PL"/>
        </w:rPr>
        <w:t>Przemoc f</w:t>
      </w:r>
      <w:r w:rsidR="009F7A0E" w:rsidRPr="009F7A0E">
        <w:rPr>
          <w:rFonts w:cs="Times New Roman"/>
          <w:b/>
          <w:bCs/>
          <w:lang w:eastAsia="pl-PL"/>
        </w:rPr>
        <w:t xml:space="preserve">izyczna - naruszanie nietykalności fizycznej. </w:t>
      </w:r>
      <w:r w:rsidR="009F7A0E" w:rsidRPr="009F7A0E">
        <w:rPr>
          <w:rFonts w:cs="Times New Roman"/>
          <w:lang w:eastAsia="pl-PL"/>
        </w:rPr>
        <w:t>Przemoc fizyczna jest intencjonalnym zachowaniem powodującym uszkodzenie c</w:t>
      </w:r>
      <w:r w:rsidR="00CE1E1A">
        <w:rPr>
          <w:rFonts w:cs="Times New Roman"/>
          <w:lang w:eastAsia="pl-PL"/>
        </w:rPr>
        <w:t xml:space="preserve">iała lub niosącym takie ryzyko              np. </w:t>
      </w:r>
      <w:r w:rsidR="009F7A0E" w:rsidRPr="009F7A0E">
        <w:rPr>
          <w:rFonts w:cs="Times New Roman"/>
          <w:lang w:eastAsia="pl-PL"/>
        </w:rPr>
        <w:t>popychanie, szarpanie, ciągnięcie, szturchanie, klepanie, klapsy, ciągnię</w:t>
      </w:r>
      <w:r w:rsidR="00CE1E1A">
        <w:rPr>
          <w:rFonts w:cs="Times New Roman"/>
          <w:lang w:eastAsia="pl-PL"/>
        </w:rPr>
        <w:t>cie za uszy, włosy, szczypanie,</w:t>
      </w:r>
      <w:r w:rsidR="009F7A0E" w:rsidRPr="009F7A0E">
        <w:rPr>
          <w:rFonts w:cs="Times New Roman"/>
          <w:lang w:eastAsia="pl-PL"/>
        </w:rPr>
        <w:t xml:space="preserve"> kopanie, bicie ręką, pięścią, uderzenie w twarz - tzw. "policzek", przypalanie papierosem, duszenie, krępowanie ruchów, itp.;</w:t>
      </w:r>
    </w:p>
    <w:p w14:paraId="7B17D957" w14:textId="552EAE89" w:rsidR="009F7A0E" w:rsidRPr="009F7A0E" w:rsidRDefault="00966185" w:rsidP="00215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p</w:t>
      </w:r>
      <w:r w:rsidR="009F7A0E" w:rsidRPr="009F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sychiczna - naruszenie godności osobistej.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</w:t>
      </w:r>
      <w:r w:rsidR="00CE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psychiczna zawiera przymus i groźby np.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obrażanie, wyzywanie, osądzanie, ocenianie, krytykowanie, straszenie, szantażowanie, grożenie, nieliczenie się z uczuciami, krzyczenie, oskarżanie, obwinianie, oczernianie, krzywdzenie zwierząt, czytanie osobistej korespondencji, ujawnianie tajemnic, sekretów,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yśmiewanie, lekceważenie, itp.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psychiczna jest najczęstszą formą przemocy i jest trudna do udowodnienia.</w:t>
      </w:r>
    </w:p>
    <w:p w14:paraId="5CF9D4EA" w14:textId="670EF347" w:rsidR="009F7A0E" w:rsidRPr="009F7A0E" w:rsidRDefault="00966185" w:rsidP="00215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s</w:t>
      </w:r>
      <w:r w:rsidR="009F7A0E" w:rsidRPr="009F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eksualna - naruszenie intymności.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 seksualna polega na zmuszanie osoby </w:t>
      </w:r>
      <w:r w:rsidR="000E7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do aktywności seksualnej wbrew jej woli, kontynuowaniu aktywności seksualnej, gdy osoba nie jest w pełni świadoma, bez pytania jej o zgodę lub gdy na skutek zaistniałych warunków obawia się odmówić. Przymus może polegać na bezpośrednim użyciu siły 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emocjonalnym szantażu np.</w:t>
      </w:r>
      <w:r w:rsidR="00907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wymuszanie pożycia, obmacywanie, gwałt, zmuszanie do niechcianych praktyk seksualnych, nieliczenie się z życzeniami partnerki/partnera, komentowanie szczegółów anatomicznych, ocenianie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seksualnej, wyglądu, itp.</w:t>
      </w:r>
    </w:p>
    <w:p w14:paraId="5029D761" w14:textId="70387A54" w:rsidR="00302D7B" w:rsidRPr="009F7A0E" w:rsidRDefault="00966185" w:rsidP="00215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e</w:t>
      </w:r>
      <w:r w:rsidR="009F7A0E" w:rsidRPr="009F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konomiczna - naruszenie własności.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ekonomiczna wiąże się</w:t>
      </w:r>
      <w:r w:rsidR="000E7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celowym niszczeniem czyjejś własności, pozbawianiem środków lub stwarzaniem warunków, </w:t>
      </w:r>
      <w:r w:rsidR="000E7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których nie są zaspokajane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iezbędne dla przeżycia potrzeby np.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niszczenie rzeczy, włamanie do zamkniętego osobistego pomieszcz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enia, kradzież, używanie rzeczy </w:t>
      </w:r>
      <w:r w:rsidR="009F7A0E"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pozwolenia, zabieranie pieniędzy, przeglądanie dokumentów, korespondencji, dysponowanie czyjąś własnością, zaciąganie pożyczek "na wspólne konto", sprzedawanie osobistych lub wspólnych rzeczy bez uzgodnienia, zmuszanie do spłacania długów, itp.</w:t>
      </w:r>
    </w:p>
    <w:p w14:paraId="1A6B66E0" w14:textId="5315B0ED" w:rsidR="00B062B6" w:rsidRDefault="009F7A0E" w:rsidP="000B6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Zaniedbanie - naruszenie obowiązku do opieki ze strony osób bliskich. </w:t>
      </w:r>
      <w:r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formą prze</w:t>
      </w:r>
      <w:r w:rsidR="00E435BA">
        <w:rPr>
          <w:rFonts w:ascii="Times New Roman" w:eastAsia="Times New Roman" w:hAnsi="Times New Roman" w:cs="Times New Roman"/>
          <w:sz w:val="24"/>
          <w:szCs w:val="24"/>
          <w:lang w:eastAsia="pl-PL"/>
        </w:rPr>
        <w:t>mocy ekonomicznej i oznacza np.</w:t>
      </w:r>
      <w:r w:rsidRPr="009F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dawanie środków na utrzymanie, pozbawianie jedzenia, ubrania, schronienia, brak pomocy w chorobie, nie udzielenie pomocy, uniemożliwianie dostępu do miejsc zaspokojenia podstawowych potrzeb: mieszkania</w:t>
      </w:r>
      <w:r w:rsidR="00E435BA">
        <w:rPr>
          <w:rFonts w:ascii="Times New Roman" w:eastAsia="Times New Roman" w:hAnsi="Times New Roman" w:cs="Times New Roman"/>
          <w:sz w:val="24"/>
          <w:szCs w:val="24"/>
          <w:lang w:eastAsia="pl-PL"/>
        </w:rPr>
        <w:t>, kuchni, łazienki, łóżka, itp.</w:t>
      </w:r>
    </w:p>
    <w:p w14:paraId="0D6BE741" w14:textId="4891D771" w:rsidR="00B67A0A" w:rsidRPr="00B67A0A" w:rsidRDefault="00B67A0A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Przemoc domowa jest zjawiskiem najczęściej powtarzającym się i przebiega zwykle w trzech następujących po sobie fazach:</w:t>
      </w:r>
    </w:p>
    <w:p w14:paraId="35E472CA" w14:textId="4E412E89" w:rsidR="00B062B6" w:rsidRPr="007E4CD7" w:rsidRDefault="00B062B6" w:rsidP="000B66E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4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Faza narastania napięcia.</w:t>
      </w:r>
    </w:p>
    <w:p w14:paraId="67FC1F14" w14:textId="6E7A2804" w:rsidR="00B062B6" w:rsidRPr="007E4CD7" w:rsidRDefault="00B062B6" w:rsidP="000B66E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4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Faza ostrej przemocy.</w:t>
      </w:r>
    </w:p>
    <w:p w14:paraId="5F5E1477" w14:textId="27DE9D6E" w:rsidR="00B062B6" w:rsidRPr="007E4CD7" w:rsidRDefault="00B062B6" w:rsidP="000B66E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4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Faza miodowego miesiąca.</w:t>
      </w:r>
    </w:p>
    <w:p w14:paraId="0A9D4ED4" w14:textId="529A039F" w:rsidR="00B062B6" w:rsidRPr="007E4CD7" w:rsidRDefault="00B062B6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Faza narastania napięcia</w:t>
      </w:r>
      <w:r w:rsidR="00A63B36" w:rsidRPr="007E4CD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63B36" w:rsidRPr="007E4CD7">
        <w:rPr>
          <w:rFonts w:ascii="Times New Roman" w:hAnsi="Times New Roman" w:cs="Times New Roman"/>
          <w:sz w:val="24"/>
          <w:szCs w:val="24"/>
        </w:rPr>
        <w:t xml:space="preserve">pierwszą fazę cyklu charakteryzuje pojawienie się coraz częściej sytuacji konfliktowych oraz wyczuwalny wzrost napięcia w związku. Osoba stosująca przemoc staje się drażliwa, każdy drobiazg wyprowadza go z równowagi, jest ciągle spięta </w:t>
      </w:r>
      <w:r w:rsidR="007E4C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3B36" w:rsidRPr="007E4CD7">
        <w:rPr>
          <w:rFonts w:ascii="Times New Roman" w:hAnsi="Times New Roman" w:cs="Times New Roman"/>
          <w:sz w:val="24"/>
          <w:szCs w:val="24"/>
        </w:rPr>
        <w:t>i poirytowana, swoje emocje wyładowuje na ofierze: może ja poniżać, krytykować.  Sprawca sprawia wrażenie, jakby nie panował nad swoim gniewem. Każdy szczegół jest dobrym pretekstem do wszczęcia konfliktu i awantury.</w:t>
      </w:r>
    </w:p>
    <w:p w14:paraId="63789D26" w14:textId="25319AA4" w:rsidR="00A63B36" w:rsidRPr="007E4CD7" w:rsidRDefault="00A63B36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B064544" w14:textId="3D4E71BF" w:rsidR="00A63B36" w:rsidRPr="007E4CD7" w:rsidRDefault="00F9658D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Faza ostrej przemocy</w:t>
      </w:r>
      <w:r w:rsidRPr="007E4CD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16BC4" w:rsidRPr="007E4CD7">
        <w:rPr>
          <w:rFonts w:ascii="Times New Roman" w:hAnsi="Times New Roman" w:cs="Times New Roman"/>
          <w:sz w:val="24"/>
          <w:szCs w:val="24"/>
        </w:rPr>
        <w:t>w</w:t>
      </w:r>
      <w:r w:rsidRPr="007E4CD7">
        <w:rPr>
          <w:rFonts w:ascii="Times New Roman" w:hAnsi="Times New Roman" w:cs="Times New Roman"/>
          <w:sz w:val="24"/>
          <w:szCs w:val="24"/>
        </w:rPr>
        <w:t xml:space="preserve"> drugiej fazie</w:t>
      </w:r>
      <w:r w:rsidR="00216BC4" w:rsidRPr="007E4CD7">
        <w:rPr>
          <w:rFonts w:ascii="Times New Roman" w:hAnsi="Times New Roman" w:cs="Times New Roman"/>
          <w:sz w:val="24"/>
          <w:szCs w:val="24"/>
        </w:rPr>
        <w:t xml:space="preserve"> cyklu</w:t>
      </w:r>
      <w:r w:rsidRPr="007E4CD7">
        <w:rPr>
          <w:rFonts w:ascii="Times New Roman" w:hAnsi="Times New Roman" w:cs="Times New Roman"/>
          <w:sz w:val="24"/>
          <w:szCs w:val="24"/>
        </w:rPr>
        <w:t xml:space="preserve"> napięcie, które narastało w sprawcy znajduje upust. Zachowanie jego staje się bardzo nieprzewidywalne,</w:t>
      </w:r>
      <w:r w:rsidR="007E4CD7">
        <w:rPr>
          <w:rFonts w:ascii="Times New Roman" w:hAnsi="Times New Roman" w:cs="Times New Roman"/>
          <w:sz w:val="24"/>
          <w:szCs w:val="24"/>
        </w:rPr>
        <w:t xml:space="preserve"> </w:t>
      </w:r>
      <w:r w:rsidRPr="007E4CD7">
        <w:rPr>
          <w:rFonts w:ascii="Times New Roman" w:hAnsi="Times New Roman" w:cs="Times New Roman"/>
          <w:sz w:val="24"/>
          <w:szCs w:val="24"/>
        </w:rPr>
        <w:t>gwałtowne, często wpada w szał. Wybuchy gniewu mogą wywołać małe drobiazgi np. pozostawienie jakiejś rzeczy w danym miejscu, opóźnienie posiłk</w:t>
      </w:r>
      <w:r w:rsidR="00E435BA">
        <w:rPr>
          <w:rFonts w:ascii="Times New Roman" w:hAnsi="Times New Roman" w:cs="Times New Roman"/>
          <w:sz w:val="24"/>
          <w:szCs w:val="24"/>
        </w:rPr>
        <w:t xml:space="preserve">u. Dochodzi do eksplozji </w:t>
      </w:r>
      <w:proofErr w:type="spellStart"/>
      <w:r w:rsidR="00E435BA">
        <w:rPr>
          <w:rFonts w:ascii="Times New Roman" w:hAnsi="Times New Roman" w:cs="Times New Roman"/>
          <w:sz w:val="24"/>
          <w:szCs w:val="24"/>
        </w:rPr>
        <w:t>zachowa</w:t>
      </w:r>
      <w:r w:rsidRPr="007E4CD7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7E4CD7">
        <w:rPr>
          <w:rFonts w:ascii="Times New Roman" w:hAnsi="Times New Roman" w:cs="Times New Roman"/>
          <w:sz w:val="24"/>
          <w:szCs w:val="24"/>
        </w:rPr>
        <w:t xml:space="preserve"> agresywnych, które mogą objawiać się biciem pięściami, przedmiotami, ko</w:t>
      </w:r>
      <w:r w:rsidR="007E4CD7">
        <w:rPr>
          <w:rFonts w:ascii="Times New Roman" w:hAnsi="Times New Roman" w:cs="Times New Roman"/>
          <w:sz w:val="24"/>
          <w:szCs w:val="24"/>
        </w:rPr>
        <w:t>p</w:t>
      </w:r>
      <w:r w:rsidRPr="007E4CD7">
        <w:rPr>
          <w:rFonts w:ascii="Times New Roman" w:hAnsi="Times New Roman" w:cs="Times New Roman"/>
          <w:sz w:val="24"/>
          <w:szCs w:val="24"/>
        </w:rPr>
        <w:t>aniem, grożenie</w:t>
      </w:r>
      <w:r w:rsidR="007E4CD7">
        <w:rPr>
          <w:rFonts w:ascii="Times New Roman" w:hAnsi="Times New Roman" w:cs="Times New Roman"/>
          <w:sz w:val="24"/>
          <w:szCs w:val="24"/>
        </w:rPr>
        <w:t>m</w:t>
      </w:r>
      <w:r w:rsidRPr="007E4CD7">
        <w:rPr>
          <w:rFonts w:ascii="Times New Roman" w:hAnsi="Times New Roman" w:cs="Times New Roman"/>
          <w:sz w:val="24"/>
          <w:szCs w:val="24"/>
        </w:rPr>
        <w:t xml:space="preserve"> bronią, duszeniem. Można zaobserwować również silne natężenie agresji słownej.</w:t>
      </w:r>
    </w:p>
    <w:p w14:paraId="0D81C7B0" w14:textId="4F2B764B" w:rsidR="00F9658D" w:rsidRPr="00216BC4" w:rsidRDefault="00F9658D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C4">
        <w:rPr>
          <w:rFonts w:ascii="Times New Roman" w:hAnsi="Times New Roman" w:cs="Times New Roman"/>
          <w:sz w:val="24"/>
          <w:szCs w:val="24"/>
        </w:rPr>
        <w:t>Skutki użytej przemocy mogą być różne, te fizyczne to m.in. podbite oko, siniaki i otarcia, wybity ząb, połamane kości, obrażenia wewnętrzne, poronienie, a nawet śmierć. Od strony psychologicznej następstwem doznawania przemocy może być apatia, depresja, a nawet samobójstwo.</w:t>
      </w:r>
    </w:p>
    <w:p w14:paraId="516609FD" w14:textId="529A1A95" w:rsidR="00F9658D" w:rsidRPr="00216BC4" w:rsidRDefault="00F9658D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9E15" w14:textId="3796DDC9" w:rsidR="00F9658D" w:rsidRDefault="00F9658D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6FB">
        <w:rPr>
          <w:rFonts w:ascii="Times New Roman" w:hAnsi="Times New Roman" w:cs="Times New Roman"/>
          <w:b/>
          <w:bCs/>
          <w:sz w:val="24"/>
          <w:szCs w:val="24"/>
        </w:rPr>
        <w:t>Faza miodowego miesiąca</w:t>
      </w:r>
      <w:r w:rsidRPr="00216BC4">
        <w:rPr>
          <w:rFonts w:ascii="Times New Roman" w:hAnsi="Times New Roman" w:cs="Times New Roman"/>
          <w:sz w:val="24"/>
          <w:szCs w:val="24"/>
        </w:rPr>
        <w:t xml:space="preserve"> </w:t>
      </w:r>
      <w:r w:rsidR="00216BC4" w:rsidRPr="00216BC4">
        <w:rPr>
          <w:rFonts w:ascii="Times New Roman" w:hAnsi="Times New Roman" w:cs="Times New Roman"/>
          <w:sz w:val="24"/>
          <w:szCs w:val="24"/>
        </w:rPr>
        <w:t>–</w:t>
      </w:r>
      <w:r w:rsidRPr="00216BC4">
        <w:rPr>
          <w:rFonts w:ascii="Times New Roman" w:hAnsi="Times New Roman" w:cs="Times New Roman"/>
          <w:sz w:val="24"/>
          <w:szCs w:val="24"/>
        </w:rPr>
        <w:t xml:space="preserve"> </w:t>
      </w:r>
      <w:r w:rsidR="00216BC4" w:rsidRPr="00216BC4">
        <w:rPr>
          <w:rFonts w:ascii="Times New Roman" w:hAnsi="Times New Roman" w:cs="Times New Roman"/>
          <w:sz w:val="24"/>
          <w:szCs w:val="24"/>
        </w:rPr>
        <w:t>w trzeciej fazie</w:t>
      </w:r>
      <w:r w:rsidRPr="00216BC4">
        <w:rPr>
          <w:rFonts w:ascii="Times New Roman" w:hAnsi="Times New Roman" w:cs="Times New Roman"/>
          <w:sz w:val="24"/>
          <w:szCs w:val="24"/>
        </w:rPr>
        <w:t xml:space="preserve"> </w:t>
      </w:r>
      <w:r w:rsidR="00216BC4" w:rsidRPr="00216BC4">
        <w:rPr>
          <w:rFonts w:ascii="Times New Roman" w:hAnsi="Times New Roman" w:cs="Times New Roman"/>
          <w:sz w:val="24"/>
          <w:szCs w:val="24"/>
        </w:rPr>
        <w:t>cyklu</w:t>
      </w:r>
      <w:r w:rsidRPr="00216BC4">
        <w:rPr>
          <w:rFonts w:ascii="Times New Roman" w:hAnsi="Times New Roman" w:cs="Times New Roman"/>
          <w:sz w:val="24"/>
          <w:szCs w:val="24"/>
        </w:rPr>
        <w:t xml:space="preserve">, </w:t>
      </w:r>
      <w:r w:rsidR="00216BC4" w:rsidRPr="00216BC4">
        <w:rPr>
          <w:rFonts w:ascii="Times New Roman" w:hAnsi="Times New Roman" w:cs="Times New Roman"/>
          <w:sz w:val="24"/>
          <w:szCs w:val="24"/>
        </w:rPr>
        <w:t>osoba stosująca przemoc</w:t>
      </w:r>
      <w:r w:rsidRPr="00216BC4">
        <w:rPr>
          <w:rFonts w:ascii="Times New Roman" w:hAnsi="Times New Roman" w:cs="Times New Roman"/>
          <w:sz w:val="24"/>
          <w:szCs w:val="24"/>
        </w:rPr>
        <w:t xml:space="preserve"> </w:t>
      </w:r>
      <w:r w:rsidR="00216BC4" w:rsidRPr="00216BC4">
        <w:rPr>
          <w:rFonts w:ascii="Times New Roman" w:hAnsi="Times New Roman" w:cs="Times New Roman"/>
          <w:sz w:val="24"/>
          <w:szCs w:val="24"/>
        </w:rPr>
        <w:t>z</w:t>
      </w:r>
      <w:r w:rsidRPr="00216BC4">
        <w:rPr>
          <w:rFonts w:ascii="Times New Roman" w:hAnsi="Times New Roman" w:cs="Times New Roman"/>
          <w:sz w:val="24"/>
          <w:szCs w:val="24"/>
        </w:rPr>
        <w:t xml:space="preserve">aczyna </w:t>
      </w:r>
      <w:r w:rsidR="00216BC4" w:rsidRPr="00216BC4">
        <w:rPr>
          <w:rFonts w:ascii="Times New Roman" w:hAnsi="Times New Roman" w:cs="Times New Roman"/>
          <w:sz w:val="24"/>
          <w:szCs w:val="24"/>
        </w:rPr>
        <w:t xml:space="preserve">okazywać skruchę, ciepło i miłość. Przynosi kwiaty, prezenty, zachowuje się tak, jakby przemoc nigdy nie miała miejsca. Dba o ofiarę, spędza z nią czas i utrzymuje satysfakcjonujące kontakty seksualne, itp. Patrząc z zewnątrz na takie osoby można odnieść wrażenie, </w:t>
      </w:r>
      <w:r w:rsidR="003D67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6BC4" w:rsidRPr="00216BC4">
        <w:rPr>
          <w:rFonts w:ascii="Times New Roman" w:hAnsi="Times New Roman" w:cs="Times New Roman"/>
          <w:sz w:val="24"/>
          <w:szCs w:val="24"/>
        </w:rPr>
        <w:t>że są szczęśliwą, świeżo zakochaną parą. Faza miodowego miesiąca jednak mija i niebawem zatacza się krąg i znowu pojawia się faza narastania napięcia.</w:t>
      </w:r>
    </w:p>
    <w:p w14:paraId="4B213DC0" w14:textId="77777777" w:rsidR="00C922DA" w:rsidRDefault="00C922DA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E951" w14:textId="025D43E3" w:rsidR="00C61421" w:rsidRPr="00C922DA" w:rsidRDefault="00D547EE" w:rsidP="000B66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/>
          <w:iCs/>
          <w:color w:val="00B0F0"/>
          <w:sz w:val="28"/>
          <w:szCs w:val="28"/>
        </w:rPr>
      </w:pPr>
      <w:r w:rsidRPr="000D6860">
        <w:rPr>
          <w:rFonts w:ascii="TimesNewRomanPS-BoldMT" w:hAnsi="TimesNewRomanPS-BoldMT" w:cs="TimesNewRomanPS-BoldMT"/>
          <w:b/>
          <w:bCs/>
          <w:i/>
          <w:iCs/>
          <w:color w:val="00B0F0"/>
          <w:sz w:val="28"/>
          <w:szCs w:val="28"/>
        </w:rPr>
        <w:t xml:space="preserve">Zadania powiatu w zakresie przeciwdziałania przemocy </w:t>
      </w:r>
      <w:r w:rsidR="00692586">
        <w:rPr>
          <w:rFonts w:ascii="TimesNewRomanPS-BoldMT" w:hAnsi="TimesNewRomanPS-BoldMT" w:cs="TimesNewRomanPS-BoldMT"/>
          <w:b/>
          <w:bCs/>
          <w:i/>
          <w:iCs/>
          <w:color w:val="00B0F0"/>
          <w:sz w:val="28"/>
          <w:szCs w:val="28"/>
        </w:rPr>
        <w:t>domowej</w:t>
      </w:r>
    </w:p>
    <w:p w14:paraId="66A88416" w14:textId="4AA67E24" w:rsidR="00D547EE" w:rsidRDefault="00C61421" w:rsidP="000B66E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D547EE">
        <w:rPr>
          <w:rFonts w:ascii="TimesNewRomanPSMT" w:hAnsi="TimesNewRomanPSMT" w:cs="TimesNewRomanPSMT"/>
          <w:sz w:val="24"/>
          <w:szCs w:val="24"/>
        </w:rPr>
        <w:t>Do zadań własnych powiatu należy w szczególności:</w:t>
      </w:r>
    </w:p>
    <w:p w14:paraId="57D574D2" w14:textId="5E56EB1C" w:rsidR="00D547EE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opracowanie i realizacja powiatowego programu przeciwdziałania przemocy </w:t>
      </w:r>
      <w:r w:rsidR="00692586">
        <w:rPr>
          <w:rFonts w:ascii="TimesNewRomanPSMT" w:hAnsi="TimesNewRomanPSMT" w:cs="TimesNewRomanPSMT"/>
          <w:sz w:val="24"/>
          <w:szCs w:val="24"/>
        </w:rPr>
        <w:t>domowej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692586">
        <w:rPr>
          <w:rFonts w:ascii="TimesNewRomanPSMT" w:hAnsi="TimesNewRomanPSMT" w:cs="TimesNewRomanPSMT"/>
          <w:sz w:val="24"/>
          <w:szCs w:val="24"/>
        </w:rPr>
        <w:t xml:space="preserve">                       i</w:t>
      </w:r>
      <w:r>
        <w:rPr>
          <w:rFonts w:ascii="TimesNewRomanPSMT" w:hAnsi="TimesNewRomanPSMT" w:cs="TimesNewRomanPSMT"/>
          <w:sz w:val="24"/>
          <w:szCs w:val="24"/>
        </w:rPr>
        <w:t xml:space="preserve"> ochrony </w:t>
      </w:r>
      <w:r w:rsidR="00692586">
        <w:rPr>
          <w:rFonts w:ascii="TimesNewRomanPSMT" w:hAnsi="TimesNewRomanPSMT" w:cs="TimesNewRomanPSMT"/>
          <w:sz w:val="24"/>
          <w:szCs w:val="24"/>
        </w:rPr>
        <w:t>osób doznających</w:t>
      </w:r>
      <w:r>
        <w:rPr>
          <w:rFonts w:ascii="TimesNewRomanPSMT" w:hAnsi="TimesNewRomanPSMT" w:cs="TimesNewRomanPSMT"/>
          <w:sz w:val="24"/>
          <w:szCs w:val="24"/>
        </w:rPr>
        <w:t xml:space="preserve"> przemocy </w:t>
      </w:r>
      <w:r w:rsidR="00692586">
        <w:rPr>
          <w:rFonts w:ascii="TimesNewRomanPSMT" w:hAnsi="TimesNewRomanPSMT" w:cs="TimesNewRomanPSMT"/>
          <w:sz w:val="24"/>
          <w:szCs w:val="24"/>
        </w:rPr>
        <w:t>domowej</w:t>
      </w:r>
      <w:r w:rsidR="003D679E">
        <w:rPr>
          <w:rFonts w:ascii="TimesNewRomanPSMT" w:hAnsi="TimesNewRomanPSMT" w:cs="TimesNewRomanPSMT"/>
          <w:sz w:val="24"/>
          <w:szCs w:val="24"/>
        </w:rPr>
        <w:t>,</w:t>
      </w:r>
    </w:p>
    <w:p w14:paraId="31CC39FD" w14:textId="468BCC89" w:rsidR="00D547EE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opracowanie i realizacja programów służących działaniom profilaktycznym mającym                   na celu udzielenie specjalistycznej pomocy, zwłaszcza w zakresie promowania i wdrożenia prawidłowych metod wychowawczych w stosunku do dzieci w rodzinach zagrożonych przemocą w rodzinie</w:t>
      </w:r>
      <w:r w:rsidR="003D679E">
        <w:rPr>
          <w:rFonts w:ascii="TimesNewRomanPSMT" w:hAnsi="TimesNewRomanPSMT" w:cs="TimesNewRomanPSMT"/>
          <w:sz w:val="24"/>
          <w:szCs w:val="24"/>
        </w:rPr>
        <w:t>,</w:t>
      </w:r>
    </w:p>
    <w:p w14:paraId="02D95C0E" w14:textId="36F5A7C3" w:rsidR="00D547EE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zapewnienie osobom dotkniętym przemocą w rodzinie miejsc w ośrodkach wsparcia</w:t>
      </w:r>
      <w:r w:rsidR="003D679E">
        <w:rPr>
          <w:rFonts w:ascii="TimesNewRomanPSMT" w:hAnsi="TimesNewRomanPSMT" w:cs="TimesNewRomanPSMT"/>
          <w:sz w:val="24"/>
          <w:szCs w:val="24"/>
        </w:rPr>
        <w:t>,</w:t>
      </w:r>
    </w:p>
    <w:p w14:paraId="67AD40F4" w14:textId="785A15D3" w:rsidR="00D547EE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zapewnienie osobom dotkniętym przemocą w rodzinie miejsc w ośrodkach interwencji</w:t>
      </w:r>
    </w:p>
    <w:p w14:paraId="250688DF" w14:textId="77777777" w:rsidR="00C61421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kryzysowej.</w:t>
      </w:r>
    </w:p>
    <w:p w14:paraId="0445656C" w14:textId="035F60C7" w:rsidR="00D547EE" w:rsidRDefault="00C61421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3D679E">
        <w:rPr>
          <w:rFonts w:ascii="TimesNewRomanPSMT" w:hAnsi="TimesNewRomanPSMT" w:cs="TimesNewRomanPSMT"/>
          <w:sz w:val="24"/>
          <w:szCs w:val="24"/>
        </w:rPr>
        <w:t>D</w:t>
      </w:r>
      <w:r w:rsidR="00D547EE">
        <w:rPr>
          <w:rFonts w:ascii="TimesNewRomanPSMT" w:hAnsi="TimesNewRomanPSMT" w:cs="TimesNewRomanPSMT"/>
          <w:sz w:val="24"/>
          <w:szCs w:val="24"/>
        </w:rPr>
        <w:t xml:space="preserve">o zadań z zakresu administracji rządowej realizowanych przez powiat należy 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                                         </w:t>
      </w:r>
      <w:r w:rsidR="00D547EE">
        <w:rPr>
          <w:rFonts w:ascii="TimesNewRomanPSMT" w:hAnsi="TimesNewRomanPSMT" w:cs="TimesNewRomanPSMT"/>
          <w:sz w:val="24"/>
          <w:szCs w:val="24"/>
        </w:rPr>
        <w:t>w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>szczególności:</w:t>
      </w:r>
    </w:p>
    <w:p w14:paraId="7550A205" w14:textId="7CF68B9C" w:rsidR="00D547EE" w:rsidRDefault="00D547E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</w:t>
      </w:r>
      <w:r w:rsidR="003D679E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 xml:space="preserve">worzenie i prowadzenie specjalistycznych ośrodków wsparcia dla </w:t>
      </w:r>
      <w:r w:rsidR="00D27DFC">
        <w:rPr>
          <w:rFonts w:ascii="TimesNewRomanPSMT" w:hAnsi="TimesNewRomanPSMT" w:cs="TimesNewRomanPSMT"/>
          <w:sz w:val="24"/>
          <w:szCs w:val="24"/>
        </w:rPr>
        <w:t>osób doznających</w:t>
      </w:r>
      <w:r>
        <w:rPr>
          <w:rFonts w:ascii="TimesNewRomanPSMT" w:hAnsi="TimesNewRomanPSMT" w:cs="TimesNewRomanPSMT"/>
          <w:sz w:val="24"/>
          <w:szCs w:val="24"/>
        </w:rPr>
        <w:t xml:space="preserve"> przemocy</w:t>
      </w:r>
      <w:r w:rsidR="00D27DFC">
        <w:rPr>
          <w:rFonts w:ascii="TimesNewRomanPSMT" w:hAnsi="TimesNewRomanPSMT" w:cs="TimesNewRomanPSMT"/>
          <w:sz w:val="24"/>
          <w:szCs w:val="24"/>
        </w:rPr>
        <w:t xml:space="preserve"> domowej</w:t>
      </w:r>
      <w:r w:rsidR="003D679E">
        <w:rPr>
          <w:rFonts w:ascii="TimesNewRomanPSMT" w:hAnsi="TimesNewRomanPSMT" w:cs="TimesNewRomanPSMT"/>
          <w:sz w:val="24"/>
          <w:szCs w:val="24"/>
        </w:rPr>
        <w:t>,</w:t>
      </w:r>
    </w:p>
    <w:p w14:paraId="29FE92F0" w14:textId="019DB896" w:rsidR="00D547EE" w:rsidRDefault="00282C9D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o</w:t>
      </w:r>
      <w:r w:rsidR="00D547EE">
        <w:rPr>
          <w:rFonts w:ascii="TimesNewRomanPSMT" w:hAnsi="TimesNewRomanPSMT" w:cs="TimesNewRomanPSMT"/>
          <w:sz w:val="24"/>
          <w:szCs w:val="24"/>
        </w:rPr>
        <w:t>pracow</w:t>
      </w:r>
      <w:r w:rsidR="00D27DFC">
        <w:rPr>
          <w:rFonts w:ascii="TimesNewRomanPSMT" w:hAnsi="TimesNewRomanPSMT" w:cs="TimesNewRomanPSMT"/>
          <w:sz w:val="24"/>
          <w:szCs w:val="24"/>
        </w:rPr>
        <w:t>yw</w:t>
      </w:r>
      <w:r w:rsidR="00D547EE">
        <w:rPr>
          <w:rFonts w:ascii="TimesNewRomanPSMT" w:hAnsi="TimesNewRomanPSMT" w:cs="TimesNewRomanPSMT"/>
          <w:sz w:val="24"/>
          <w:szCs w:val="24"/>
        </w:rPr>
        <w:t xml:space="preserve">anie 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 xml:space="preserve">i 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>realizacja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 xml:space="preserve"> programów 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547EE">
        <w:rPr>
          <w:rFonts w:ascii="TimesNewRomanPSMT" w:hAnsi="TimesNewRomanPSMT" w:cs="TimesNewRomanPSMT"/>
          <w:sz w:val="24"/>
          <w:szCs w:val="24"/>
        </w:rPr>
        <w:t>korekcyjno</w:t>
      </w:r>
      <w:proofErr w:type="spellEnd"/>
      <w:r w:rsidR="00D547EE">
        <w:rPr>
          <w:rFonts w:ascii="TimesNewRomanPSMT" w:hAnsi="TimesNewRomanPSMT" w:cs="TimesNewRomanPSMT"/>
          <w:sz w:val="24"/>
          <w:szCs w:val="24"/>
        </w:rPr>
        <w:t xml:space="preserve"> – edukacyjnych 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>dla</w:t>
      </w:r>
      <w:r w:rsidR="003D679E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 xml:space="preserve"> osób</w:t>
      </w:r>
      <w:r w:rsidR="00D27DFC">
        <w:rPr>
          <w:rFonts w:ascii="TimesNewRomanPSMT" w:hAnsi="TimesNewRomanPSMT" w:cs="TimesNewRomanPSMT"/>
          <w:sz w:val="24"/>
          <w:szCs w:val="24"/>
        </w:rPr>
        <w:t xml:space="preserve"> </w:t>
      </w:r>
      <w:r w:rsidR="00D547EE">
        <w:rPr>
          <w:rFonts w:ascii="TimesNewRomanPSMT" w:hAnsi="TimesNewRomanPSMT" w:cs="TimesNewRomanPSMT"/>
          <w:sz w:val="24"/>
          <w:szCs w:val="24"/>
        </w:rPr>
        <w:t>stosujących przemoc</w:t>
      </w:r>
      <w:r w:rsidR="00D27DFC">
        <w:rPr>
          <w:rFonts w:ascii="TimesNewRomanPSMT" w:hAnsi="TimesNewRomanPSMT" w:cs="TimesNewRomanPSMT"/>
          <w:sz w:val="24"/>
          <w:szCs w:val="24"/>
        </w:rPr>
        <w:t xml:space="preserve"> domową,</w:t>
      </w:r>
    </w:p>
    <w:p w14:paraId="7A2DC9E5" w14:textId="7989D84E" w:rsidR="00C922DA" w:rsidRDefault="00D27DFC" w:rsidP="00C922D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3) opracowywanie i realizacja programów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psychologiczno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</w:t>
      </w:r>
      <w:r w:rsidR="00B03F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terapeutycznych dla osób stosujących przemoc domową.</w:t>
      </w:r>
    </w:p>
    <w:p w14:paraId="45F8B184" w14:textId="77777777" w:rsidR="00C922DA" w:rsidRDefault="00C922DA" w:rsidP="00C922D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A8A6109" w14:textId="58E16DD0" w:rsidR="00557426" w:rsidRPr="00C866C0" w:rsidRDefault="00C61421" w:rsidP="00A76B1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C866C0">
        <w:rPr>
          <w:rFonts w:ascii="TimesNewRomanPSMT" w:hAnsi="TimesNewRomanPSMT" w:cs="TimesNewRomanPSMT"/>
          <w:b/>
          <w:bCs/>
          <w:sz w:val="24"/>
          <w:szCs w:val="24"/>
        </w:rPr>
        <w:t>Instytucje</w:t>
      </w:r>
      <w:r w:rsidR="00FB05F1" w:rsidRPr="00C866C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C866C0">
        <w:rPr>
          <w:rFonts w:ascii="TimesNewRomanPSMT" w:hAnsi="TimesNewRomanPSMT" w:cs="TimesNewRomanPSMT"/>
          <w:b/>
          <w:bCs/>
          <w:sz w:val="24"/>
          <w:szCs w:val="24"/>
        </w:rPr>
        <w:t>i organizacje</w:t>
      </w:r>
      <w:r w:rsidR="00C21D31" w:rsidRPr="00C866C0">
        <w:rPr>
          <w:rFonts w:ascii="TimesNewRomanPSMT" w:hAnsi="TimesNewRomanPSMT" w:cs="TimesNewRomanPSMT"/>
          <w:b/>
          <w:bCs/>
          <w:sz w:val="24"/>
          <w:szCs w:val="24"/>
        </w:rPr>
        <w:t xml:space="preserve"> pozarządowe</w:t>
      </w:r>
      <w:r w:rsidR="00631BF2" w:rsidRPr="00C866C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C866C0">
        <w:rPr>
          <w:rFonts w:ascii="TimesNewRomanPSMT" w:hAnsi="TimesNewRomanPSMT" w:cs="TimesNewRomanPSMT"/>
          <w:b/>
          <w:bCs/>
          <w:sz w:val="24"/>
          <w:szCs w:val="24"/>
        </w:rPr>
        <w:t>w Powiecie Świdwińskim, udzielające</w:t>
      </w:r>
      <w:r w:rsidR="00631BF2" w:rsidRPr="00C866C0">
        <w:rPr>
          <w:rFonts w:ascii="TimesNewRomanPSMT" w:hAnsi="TimesNewRomanPSMT" w:cs="TimesNewRomanPSMT"/>
          <w:b/>
          <w:bCs/>
          <w:sz w:val="24"/>
          <w:szCs w:val="24"/>
        </w:rPr>
        <w:t xml:space="preserve"> pomocy osobom dotkniętym przemocą</w:t>
      </w:r>
      <w:r w:rsidR="007F21FD" w:rsidRPr="00C866C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631BF2" w:rsidRPr="00C866C0">
        <w:rPr>
          <w:rFonts w:ascii="TimesNewRomanPSMT" w:hAnsi="TimesNewRomanPSMT" w:cs="TimesNewRomanPSMT"/>
          <w:b/>
          <w:bCs/>
          <w:sz w:val="24"/>
          <w:szCs w:val="24"/>
        </w:rPr>
        <w:t>w rodzinie:</w:t>
      </w:r>
    </w:p>
    <w:p w14:paraId="69E94BD6" w14:textId="2C3FFA0D" w:rsidR="009F02B7" w:rsidRPr="00186D73" w:rsidRDefault="009F02B7" w:rsidP="009F02B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835"/>
        <w:gridCol w:w="2977"/>
      </w:tblGrid>
      <w:tr w:rsidR="009F02B7" w:rsidRPr="00CF11CA" w14:paraId="4E4A204D" w14:textId="77777777" w:rsidTr="00C61421">
        <w:tc>
          <w:tcPr>
            <w:tcW w:w="568" w:type="dxa"/>
          </w:tcPr>
          <w:p w14:paraId="0310C3FC" w14:textId="6277776D" w:rsidR="009F02B7" w:rsidRPr="00603048" w:rsidRDefault="00854A24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048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="009F02B7" w:rsidRPr="00603048">
              <w:rPr>
                <w:rFonts w:ascii="Times New Roman" w:hAnsi="Times New Roman" w:cs="Times New Roman"/>
                <w:color w:val="000000" w:themeColor="text1"/>
              </w:rPr>
              <w:t>p.</w:t>
            </w:r>
          </w:p>
        </w:tc>
        <w:tc>
          <w:tcPr>
            <w:tcW w:w="3260" w:type="dxa"/>
          </w:tcPr>
          <w:p w14:paraId="353B5A3D" w14:textId="77777777" w:rsidR="009F02B7" w:rsidRPr="00603048" w:rsidRDefault="009F02B7" w:rsidP="006B25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048">
              <w:rPr>
                <w:rFonts w:ascii="Times New Roman" w:hAnsi="Times New Roman" w:cs="Times New Roman"/>
                <w:color w:val="000000" w:themeColor="text1"/>
              </w:rPr>
              <w:t>Nazwa</w:t>
            </w:r>
          </w:p>
          <w:p w14:paraId="410198C6" w14:textId="77777777" w:rsidR="009F02B7" w:rsidRPr="00603048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54EC0C3" w14:textId="77777777" w:rsidR="009F02B7" w:rsidRPr="00603048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048">
              <w:rPr>
                <w:rFonts w:ascii="Times New Roman" w:hAnsi="Times New Roman" w:cs="Times New Roman"/>
                <w:color w:val="000000" w:themeColor="text1"/>
              </w:rPr>
              <w:t>Adres</w:t>
            </w:r>
          </w:p>
        </w:tc>
        <w:tc>
          <w:tcPr>
            <w:tcW w:w="2977" w:type="dxa"/>
          </w:tcPr>
          <w:p w14:paraId="6945FB10" w14:textId="77777777" w:rsidR="009F02B7" w:rsidRPr="00603048" w:rsidRDefault="009F02B7" w:rsidP="006B25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048">
              <w:rPr>
                <w:rFonts w:ascii="Times New Roman" w:hAnsi="Times New Roman" w:cs="Times New Roman"/>
                <w:color w:val="000000" w:themeColor="text1"/>
              </w:rPr>
              <w:t>Telefon/email</w:t>
            </w:r>
          </w:p>
          <w:p w14:paraId="3CBD8954" w14:textId="77777777" w:rsidR="009F02B7" w:rsidRPr="00603048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02B7" w:rsidRPr="00CF11CA" w14:paraId="23B64A16" w14:textId="77777777" w:rsidTr="00C61421">
        <w:tc>
          <w:tcPr>
            <w:tcW w:w="568" w:type="dxa"/>
          </w:tcPr>
          <w:p w14:paraId="0CC5FA13" w14:textId="5445FE5D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68C5566" w14:textId="7357901A" w:rsidR="009F02B7" w:rsidRPr="00C61421" w:rsidRDefault="009F02B7" w:rsidP="009F02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Powiatowe Centrum Pomocy Rodzinie w Świdwinie                                                        </w:t>
            </w:r>
          </w:p>
        </w:tc>
        <w:tc>
          <w:tcPr>
            <w:tcW w:w="2835" w:type="dxa"/>
          </w:tcPr>
          <w:p w14:paraId="00B5144F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Koszalińska 12</w:t>
            </w:r>
          </w:p>
          <w:p w14:paraId="3DD8BDB1" w14:textId="5091B371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78-320 Połczyn</w:t>
            </w:r>
            <w:r w:rsidR="00F725AD" w:rsidRPr="00C6142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Zdrój</w:t>
            </w:r>
          </w:p>
        </w:tc>
        <w:tc>
          <w:tcPr>
            <w:tcW w:w="2977" w:type="dxa"/>
          </w:tcPr>
          <w:p w14:paraId="3EF20279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 366 48 48</w:t>
            </w:r>
          </w:p>
          <w:p w14:paraId="6555B2B9" w14:textId="05422CC7" w:rsidR="009F02B7" w:rsidRPr="00C61421" w:rsidRDefault="000E7E2D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eb@pcpr</w:t>
            </w:r>
            <w:r w:rsidR="009F02B7" w:rsidRPr="00C61421">
              <w:rPr>
                <w:rFonts w:ascii="Times New Roman" w:hAnsi="Times New Roman" w:cs="Times New Roman"/>
                <w:color w:val="000000" w:themeColor="text1"/>
              </w:rPr>
              <w:t>polczynzdroj.pl</w:t>
            </w:r>
          </w:p>
        </w:tc>
      </w:tr>
      <w:tr w:rsidR="00F725AD" w:rsidRPr="00CF11CA" w14:paraId="6FB699FC" w14:textId="77777777" w:rsidTr="00C61421">
        <w:tc>
          <w:tcPr>
            <w:tcW w:w="568" w:type="dxa"/>
          </w:tcPr>
          <w:p w14:paraId="3CCED296" w14:textId="1C3C1DF0" w:rsidR="00F725AD" w:rsidRPr="00C61421" w:rsidRDefault="00F725AD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5718C1F" w14:textId="41C2138C" w:rsidR="00F725AD" w:rsidRPr="00C61421" w:rsidRDefault="00F725AD" w:rsidP="009F02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Powiatowy Koordynator </w:t>
            </w:r>
            <w:r w:rsidR="00001ADD" w:rsidRPr="00C61421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ds. Przeciwdziałania Przemocy </w:t>
            </w:r>
            <w:r w:rsidR="00C61421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w Rodzinie</w:t>
            </w:r>
          </w:p>
        </w:tc>
        <w:tc>
          <w:tcPr>
            <w:tcW w:w="2835" w:type="dxa"/>
          </w:tcPr>
          <w:p w14:paraId="4BF1C07D" w14:textId="77777777" w:rsidR="00F725AD" w:rsidRPr="00C61421" w:rsidRDefault="00F725AD" w:rsidP="00F725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Koszalińska 12</w:t>
            </w:r>
          </w:p>
          <w:p w14:paraId="501973FA" w14:textId="14725BC5" w:rsidR="00F725AD" w:rsidRPr="00C61421" w:rsidRDefault="00F725AD" w:rsidP="00F725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78-320 Połczyn-Zdrój</w:t>
            </w:r>
          </w:p>
        </w:tc>
        <w:tc>
          <w:tcPr>
            <w:tcW w:w="2977" w:type="dxa"/>
          </w:tcPr>
          <w:p w14:paraId="7B831B2D" w14:textId="4CAC93D6" w:rsidR="00F725AD" w:rsidRPr="00C61421" w:rsidRDefault="00F725AD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 366 48 48</w:t>
            </w:r>
          </w:p>
        </w:tc>
      </w:tr>
      <w:tr w:rsidR="0051159F" w:rsidRPr="00CF11CA" w14:paraId="45082B3B" w14:textId="77777777" w:rsidTr="00C61421">
        <w:tc>
          <w:tcPr>
            <w:tcW w:w="568" w:type="dxa"/>
          </w:tcPr>
          <w:p w14:paraId="046BFD70" w14:textId="49554618" w:rsidR="0051159F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DE66EFB" w14:textId="541BC134" w:rsidR="0051159F" w:rsidRPr="00C61421" w:rsidRDefault="0051159F" w:rsidP="009F02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Punkt Informacyjno-Konsultacyjny</w:t>
            </w:r>
          </w:p>
        </w:tc>
        <w:tc>
          <w:tcPr>
            <w:tcW w:w="2835" w:type="dxa"/>
          </w:tcPr>
          <w:p w14:paraId="7EF31AB9" w14:textId="77777777" w:rsidR="0051159F" w:rsidRPr="00C61421" w:rsidRDefault="0051159F" w:rsidP="005115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Urząd Miasta Świdwin                 Plac Konstytucji 3 Maja 1</w:t>
            </w:r>
          </w:p>
          <w:p w14:paraId="4C3C73FB" w14:textId="6CED56BC" w:rsidR="0051159F" w:rsidRPr="00C61421" w:rsidRDefault="0051159F" w:rsidP="005115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78-300 Świdwin (pokój 35)</w:t>
            </w:r>
          </w:p>
        </w:tc>
        <w:tc>
          <w:tcPr>
            <w:tcW w:w="2977" w:type="dxa"/>
          </w:tcPr>
          <w:p w14:paraId="463A48D0" w14:textId="726125AD" w:rsidR="0051159F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602 118 739</w:t>
            </w:r>
          </w:p>
        </w:tc>
      </w:tr>
      <w:tr w:rsidR="009F02B7" w:rsidRPr="00CF11CA" w14:paraId="47FB7A84" w14:textId="77777777" w:rsidTr="00C61421">
        <w:tc>
          <w:tcPr>
            <w:tcW w:w="568" w:type="dxa"/>
          </w:tcPr>
          <w:p w14:paraId="2344F088" w14:textId="676EF29D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0730501F" w14:textId="04FE1421" w:rsidR="009F02B7" w:rsidRPr="00C61421" w:rsidRDefault="009F02B7" w:rsidP="009F02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Miejsko-Gminny Ośrodek Pomocy Społecznej</w:t>
            </w:r>
          </w:p>
          <w:p w14:paraId="637E5BB3" w14:textId="79A67EA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w Połczynie-Zdroju</w:t>
            </w:r>
          </w:p>
        </w:tc>
        <w:tc>
          <w:tcPr>
            <w:tcW w:w="2835" w:type="dxa"/>
          </w:tcPr>
          <w:p w14:paraId="0190C2D7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Koszalińska 8a</w:t>
            </w:r>
          </w:p>
          <w:p w14:paraId="298F594B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78-320 Połczyn Zdrój</w:t>
            </w:r>
          </w:p>
        </w:tc>
        <w:tc>
          <w:tcPr>
            <w:tcW w:w="2977" w:type="dxa"/>
          </w:tcPr>
          <w:p w14:paraId="7B616C02" w14:textId="5F38C4B3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(94 )</w:t>
            </w:r>
            <w:r w:rsidR="007E1933"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7E1933" w:rsidRPr="00C61421">
              <w:rPr>
                <w:rFonts w:ascii="Times New Roman" w:hAnsi="Times New Roman" w:cs="Times New Roman"/>
                <w:color w:val="000000" w:themeColor="text1"/>
              </w:rPr>
              <w:t xml:space="preserve"> 62 069</w:t>
            </w:r>
          </w:p>
          <w:p w14:paraId="6379854B" w14:textId="77777777" w:rsidR="009F02B7" w:rsidRPr="00C61421" w:rsidRDefault="00000000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9F02B7" w:rsidRPr="00C61421">
                <w:rPr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sekretariat@mgopspolczyn.pl</w:t>
              </w:r>
            </w:hyperlink>
          </w:p>
        </w:tc>
      </w:tr>
      <w:tr w:rsidR="009F02B7" w:rsidRPr="00CF11CA" w14:paraId="08BEAC4C" w14:textId="77777777" w:rsidTr="00C61421">
        <w:tc>
          <w:tcPr>
            <w:tcW w:w="568" w:type="dxa"/>
          </w:tcPr>
          <w:p w14:paraId="159805DA" w14:textId="265E6075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04254541" w14:textId="371DEF6D" w:rsidR="009F02B7" w:rsidRPr="00C61421" w:rsidRDefault="009F02B7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Gminny Ośrodek Pomocy Społecznej w Rąbinie</w:t>
            </w:r>
          </w:p>
        </w:tc>
        <w:tc>
          <w:tcPr>
            <w:tcW w:w="2835" w:type="dxa"/>
          </w:tcPr>
          <w:p w14:paraId="24DE85EA" w14:textId="432D0BAB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Rąbino </w:t>
            </w:r>
            <w:r w:rsidR="001F2B7F" w:rsidRPr="00C61421">
              <w:rPr>
                <w:rFonts w:ascii="Times New Roman" w:hAnsi="Times New Roman" w:cs="Times New Roman"/>
                <w:color w:val="000000" w:themeColor="text1"/>
              </w:rPr>
              <w:t>29A</w:t>
            </w:r>
          </w:p>
          <w:p w14:paraId="07C4176F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78-331 Rąbino</w:t>
            </w:r>
          </w:p>
        </w:tc>
        <w:tc>
          <w:tcPr>
            <w:tcW w:w="2977" w:type="dxa"/>
          </w:tcPr>
          <w:p w14:paraId="08C3C45C" w14:textId="5FC86BDC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 36</w:t>
            </w:r>
            <w:r w:rsidR="001F2B7F" w:rsidRPr="00C6142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2B7F" w:rsidRPr="00C6142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2B7F" w:rsidRPr="00C61421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  <w:p w14:paraId="5950B864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gops.rabino@wp.pl</w:t>
            </w:r>
          </w:p>
        </w:tc>
      </w:tr>
      <w:tr w:rsidR="009F02B7" w:rsidRPr="00AA3F08" w14:paraId="10982910" w14:textId="77777777" w:rsidTr="00C61421">
        <w:tc>
          <w:tcPr>
            <w:tcW w:w="568" w:type="dxa"/>
          </w:tcPr>
          <w:p w14:paraId="15E49C87" w14:textId="0DA71FCE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E55B45E" w14:textId="772D1C51" w:rsidR="009F02B7" w:rsidRPr="00C61421" w:rsidRDefault="009F02B7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Centrum Usług Społecznych                       w Gminie Świdwin</w:t>
            </w:r>
          </w:p>
        </w:tc>
        <w:tc>
          <w:tcPr>
            <w:tcW w:w="2835" w:type="dxa"/>
          </w:tcPr>
          <w:p w14:paraId="38F5655F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ul. Kościuszki 15</w:t>
            </w:r>
          </w:p>
          <w:p w14:paraId="393EC4A7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78-300 Świdwin</w:t>
            </w:r>
          </w:p>
        </w:tc>
        <w:tc>
          <w:tcPr>
            <w:tcW w:w="2977" w:type="dxa"/>
          </w:tcPr>
          <w:p w14:paraId="380B1E06" w14:textId="77777777" w:rsidR="009F02B7" w:rsidRPr="00AA3F08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F08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(94) 365 20 58</w:t>
            </w:r>
          </w:p>
          <w:p w14:paraId="1D8BA07A" w14:textId="4EA6E765" w:rsidR="009F02B7" w:rsidRPr="00AA3F08" w:rsidRDefault="00000000" w:rsidP="00C614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C61421" w:rsidRPr="00AA3F08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sekretariat@cus.gminaswidwin.pl </w:t>
              </w:r>
              <w:r w:rsidR="00C61421" w:rsidRPr="00AA3F08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</w:hyperlink>
          </w:p>
        </w:tc>
      </w:tr>
      <w:tr w:rsidR="009F02B7" w:rsidRPr="00CF11CA" w14:paraId="1ED7D867" w14:textId="77777777" w:rsidTr="00C61421">
        <w:tc>
          <w:tcPr>
            <w:tcW w:w="568" w:type="dxa"/>
          </w:tcPr>
          <w:p w14:paraId="386BFBE4" w14:textId="5F7BD742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1AB32B2" w14:textId="1B54671E" w:rsidR="009F02B7" w:rsidRPr="00C61421" w:rsidRDefault="009F02B7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Miejski Ośrodek Pomocy Społecznej w Świdwinie</w:t>
            </w:r>
          </w:p>
        </w:tc>
        <w:tc>
          <w:tcPr>
            <w:tcW w:w="2835" w:type="dxa"/>
          </w:tcPr>
          <w:p w14:paraId="3FC49A79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Podwale 2</w:t>
            </w:r>
          </w:p>
          <w:p w14:paraId="7466FC8E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78-300 Świdwin</w:t>
            </w:r>
          </w:p>
        </w:tc>
        <w:tc>
          <w:tcPr>
            <w:tcW w:w="2977" w:type="dxa"/>
          </w:tcPr>
          <w:p w14:paraId="2DF3C34E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(94) 365 26 29</w:t>
            </w:r>
          </w:p>
          <w:p w14:paraId="7B985A94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142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sekretariat@mopsswidwin.pl</w:t>
            </w:r>
          </w:p>
        </w:tc>
      </w:tr>
      <w:tr w:rsidR="009F02B7" w:rsidRPr="00CF11CA" w14:paraId="0CBD5BD4" w14:textId="77777777" w:rsidTr="00C61421">
        <w:tc>
          <w:tcPr>
            <w:tcW w:w="568" w:type="dxa"/>
          </w:tcPr>
          <w:p w14:paraId="5995ABFA" w14:textId="2CFDEC60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5DF37760" w14:textId="1F971533" w:rsidR="009F02B7" w:rsidRPr="00C61421" w:rsidRDefault="009F02B7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Gminny Ośrodek Pomocy Społecznej w Brzeżnie                                 </w:t>
            </w:r>
          </w:p>
        </w:tc>
        <w:tc>
          <w:tcPr>
            <w:tcW w:w="2835" w:type="dxa"/>
          </w:tcPr>
          <w:p w14:paraId="60378ABF" w14:textId="7C590DBC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Brzeżno 32</w:t>
            </w:r>
          </w:p>
          <w:p w14:paraId="4DD2984E" w14:textId="4D8FFADE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78-316 Brze</w:t>
            </w:r>
            <w:r w:rsidR="007E1933" w:rsidRPr="00C61421">
              <w:rPr>
                <w:rFonts w:ascii="Times New Roman" w:hAnsi="Times New Roman" w:cs="Times New Roman"/>
                <w:color w:val="000000" w:themeColor="text1"/>
              </w:rPr>
              <w:t>ż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2977" w:type="dxa"/>
          </w:tcPr>
          <w:p w14:paraId="2329B6CA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 364 25 91</w:t>
            </w:r>
          </w:p>
          <w:p w14:paraId="12561DAE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aurbanowicz@gops.brzezno.pl</w:t>
            </w:r>
          </w:p>
        </w:tc>
      </w:tr>
      <w:tr w:rsidR="009F02B7" w:rsidRPr="00CF11CA" w14:paraId="5AB3B092" w14:textId="77777777" w:rsidTr="00C61421">
        <w:trPr>
          <w:trHeight w:val="836"/>
        </w:trPr>
        <w:tc>
          <w:tcPr>
            <w:tcW w:w="568" w:type="dxa"/>
          </w:tcPr>
          <w:p w14:paraId="57788FA8" w14:textId="2461D9D8" w:rsidR="009F02B7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72C1059" w14:textId="77777777" w:rsidR="009F02B7" w:rsidRPr="00C61421" w:rsidRDefault="009F02B7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Gminny Ośrodek Pomocy Społecznej w Sławoborzu                                </w:t>
            </w:r>
          </w:p>
        </w:tc>
        <w:tc>
          <w:tcPr>
            <w:tcW w:w="2835" w:type="dxa"/>
          </w:tcPr>
          <w:p w14:paraId="007C0AE4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Leśna 1a</w:t>
            </w:r>
          </w:p>
          <w:p w14:paraId="31BA772A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78-314 Sławoborze</w:t>
            </w:r>
          </w:p>
        </w:tc>
        <w:tc>
          <w:tcPr>
            <w:tcW w:w="2977" w:type="dxa"/>
          </w:tcPr>
          <w:p w14:paraId="597A51C9" w14:textId="7BB7C592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 36</w:t>
            </w:r>
            <w:r w:rsidR="007D7EDE" w:rsidRPr="00C6142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7EDE" w:rsidRPr="00C6142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7EDE" w:rsidRPr="00C61421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4A074F5" w14:textId="77777777" w:rsidR="009F02B7" w:rsidRPr="00C61421" w:rsidRDefault="009F02B7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gopss@slawoborze.pl</w:t>
            </w:r>
          </w:p>
        </w:tc>
      </w:tr>
      <w:tr w:rsidR="00E300EA" w:rsidRPr="00E300EA" w14:paraId="2BC4C09C" w14:textId="77777777" w:rsidTr="00C61421">
        <w:trPr>
          <w:trHeight w:val="836"/>
        </w:trPr>
        <w:tc>
          <w:tcPr>
            <w:tcW w:w="568" w:type="dxa"/>
          </w:tcPr>
          <w:p w14:paraId="73D3E05F" w14:textId="58EF0B6F" w:rsidR="00E300EA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2538C3B" w14:textId="534784E2" w:rsidR="00E300EA" w:rsidRPr="00603048" w:rsidRDefault="00E300EA" w:rsidP="009F02B7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269AE">
              <w:rPr>
                <w:rFonts w:ascii="Times New Roman" w:hAnsi="Times New Roman" w:cs="Times New Roman"/>
              </w:rPr>
              <w:t>II Zespół Kuratorskiej Służby Sądowej w Świdwinie</w:t>
            </w:r>
          </w:p>
        </w:tc>
        <w:tc>
          <w:tcPr>
            <w:tcW w:w="2835" w:type="dxa"/>
          </w:tcPr>
          <w:p w14:paraId="7A3786AD" w14:textId="51C0B3A1" w:rsidR="00E300EA" w:rsidRPr="00C61421" w:rsidRDefault="00E300EA" w:rsidP="00E300E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ul. </w:t>
            </w:r>
            <w:hyperlink r:id="rId11" w:tooltip="Batalionów Chłopskich 6, Świdwin na mapie Targeo" w:history="1">
              <w:r w:rsidRPr="00C61421">
                <w:rPr>
                  <w:rFonts w:ascii="Times New Roman" w:eastAsia="Times New Roman" w:hAnsi="Times New Roman" w:cs="Times New Roman"/>
                  <w:color w:val="000000" w:themeColor="text1"/>
                </w:rPr>
                <w:t>Batalionów Chłopskich 6          78-300 Świdwin</w:t>
              </w:r>
            </w:hyperlink>
          </w:p>
        </w:tc>
        <w:tc>
          <w:tcPr>
            <w:tcW w:w="2977" w:type="dxa"/>
          </w:tcPr>
          <w:p w14:paraId="57569D81" w14:textId="77777777" w:rsidR="00E300EA" w:rsidRPr="00C61421" w:rsidRDefault="00E300EA" w:rsidP="00E300E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 365 02 61</w:t>
            </w:r>
          </w:p>
          <w:p w14:paraId="3F36937C" w14:textId="76DF4BB6" w:rsidR="00E300EA" w:rsidRPr="00C61421" w:rsidRDefault="00E300EA" w:rsidP="00B269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kuratorzy.swidwin@białogard.sr.gov.pl</w:t>
            </w:r>
          </w:p>
        </w:tc>
      </w:tr>
      <w:tr w:rsidR="00E300EA" w:rsidRPr="00CF11CA" w14:paraId="4A63B580" w14:textId="77777777" w:rsidTr="00C61421">
        <w:trPr>
          <w:trHeight w:val="836"/>
        </w:trPr>
        <w:tc>
          <w:tcPr>
            <w:tcW w:w="568" w:type="dxa"/>
          </w:tcPr>
          <w:p w14:paraId="218072BB" w14:textId="6596849A" w:rsidR="00E300EA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57BE2F8C" w14:textId="7EE4B81C" w:rsidR="00E300EA" w:rsidRPr="00C61421" w:rsidRDefault="00E300EA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Komenda Powiatowa Policji              w Świdwinie</w:t>
            </w:r>
          </w:p>
        </w:tc>
        <w:tc>
          <w:tcPr>
            <w:tcW w:w="2835" w:type="dxa"/>
          </w:tcPr>
          <w:p w14:paraId="5EED40F3" w14:textId="77777777" w:rsidR="00E300EA" w:rsidRPr="00C61421" w:rsidRDefault="00E300EA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Królowej Jadwigi 2</w:t>
            </w:r>
          </w:p>
          <w:p w14:paraId="3632EFDE" w14:textId="0AA819B3" w:rsidR="00E300EA" w:rsidRPr="00C61421" w:rsidRDefault="00E300EA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78-300 Świdwin </w:t>
            </w:r>
          </w:p>
        </w:tc>
        <w:tc>
          <w:tcPr>
            <w:tcW w:w="2977" w:type="dxa"/>
          </w:tcPr>
          <w:p w14:paraId="50A21928" w14:textId="61509514" w:rsidR="00E300EA" w:rsidRPr="00C61421" w:rsidRDefault="00E300EA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47 78 44 511 lub 47 78 44 512</w:t>
            </w:r>
          </w:p>
          <w:p w14:paraId="5B28E19A" w14:textId="7969839F" w:rsidR="00E300EA" w:rsidRPr="00C61421" w:rsidRDefault="00E300EA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sekretariat.swidwin@sc.policja.gov.pl</w:t>
            </w:r>
          </w:p>
        </w:tc>
      </w:tr>
      <w:tr w:rsidR="00E300EA" w:rsidRPr="00CF11CA" w14:paraId="645A48CD" w14:textId="77777777" w:rsidTr="00C61421">
        <w:trPr>
          <w:trHeight w:val="836"/>
        </w:trPr>
        <w:tc>
          <w:tcPr>
            <w:tcW w:w="568" w:type="dxa"/>
          </w:tcPr>
          <w:p w14:paraId="7BCA0CB4" w14:textId="5A69FBA2" w:rsidR="00E300EA" w:rsidRPr="00C61421" w:rsidRDefault="00E300EA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1565BF7" w14:textId="780BB90C" w:rsidR="00E300EA" w:rsidRPr="00C61421" w:rsidRDefault="00FA73A8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Komisariat Policji                             w Połczynie</w:t>
            </w:r>
            <w:r w:rsidR="00560A1C"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60A1C"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Zdroju</w:t>
            </w:r>
          </w:p>
        </w:tc>
        <w:tc>
          <w:tcPr>
            <w:tcW w:w="2835" w:type="dxa"/>
          </w:tcPr>
          <w:p w14:paraId="497921D1" w14:textId="77777777" w:rsidR="00FA73A8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Grunwaldzka 36</w:t>
            </w:r>
          </w:p>
          <w:p w14:paraId="3912CEE6" w14:textId="73AC4681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78-320 Połczyn-Zdrój </w:t>
            </w:r>
          </w:p>
        </w:tc>
        <w:tc>
          <w:tcPr>
            <w:tcW w:w="2977" w:type="dxa"/>
          </w:tcPr>
          <w:p w14:paraId="219821ED" w14:textId="62166988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47 78 44 205</w:t>
            </w:r>
          </w:p>
        </w:tc>
      </w:tr>
      <w:tr w:rsidR="00E300EA" w:rsidRPr="00CF11CA" w14:paraId="0666AFEA" w14:textId="77777777" w:rsidTr="00C61421">
        <w:trPr>
          <w:trHeight w:val="836"/>
        </w:trPr>
        <w:tc>
          <w:tcPr>
            <w:tcW w:w="568" w:type="dxa"/>
          </w:tcPr>
          <w:p w14:paraId="5C858FDF" w14:textId="2EE76113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0AED5454" w14:textId="44D1DFD8" w:rsidR="00E300EA" w:rsidRPr="00C61421" w:rsidRDefault="00FA73A8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Sąd Rejonowy w Białogardzie Wydział Rodzinny i Nieletnich</w:t>
            </w:r>
          </w:p>
        </w:tc>
        <w:tc>
          <w:tcPr>
            <w:tcW w:w="2835" w:type="dxa"/>
          </w:tcPr>
          <w:p w14:paraId="64F79A56" w14:textId="77777777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Wileńska 2</w:t>
            </w:r>
          </w:p>
          <w:p w14:paraId="4DC8C6B9" w14:textId="165C75EA" w:rsidR="00FA73A8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78-200 Białogard</w:t>
            </w:r>
          </w:p>
        </w:tc>
        <w:tc>
          <w:tcPr>
            <w:tcW w:w="2977" w:type="dxa"/>
          </w:tcPr>
          <w:p w14:paraId="16600B0B" w14:textId="77777777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(94) 311 33 44</w:t>
            </w:r>
          </w:p>
          <w:p w14:paraId="2A7C877E" w14:textId="35B3B757" w:rsidR="00FA73A8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w.rodzinny@bialogard.sr.gov.pl</w:t>
            </w:r>
          </w:p>
        </w:tc>
      </w:tr>
      <w:tr w:rsidR="00E300EA" w:rsidRPr="00CF11CA" w14:paraId="0D3F3016" w14:textId="77777777" w:rsidTr="00C61421">
        <w:trPr>
          <w:trHeight w:val="836"/>
        </w:trPr>
        <w:tc>
          <w:tcPr>
            <w:tcW w:w="568" w:type="dxa"/>
          </w:tcPr>
          <w:p w14:paraId="6F0CCF92" w14:textId="7D83ECF7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5983F8AB" w14:textId="62D58594" w:rsidR="00E300EA" w:rsidRPr="00C61421" w:rsidRDefault="00FA73A8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Prokuratura Rejonowa                        w Białogardzie</w:t>
            </w:r>
          </w:p>
        </w:tc>
        <w:tc>
          <w:tcPr>
            <w:tcW w:w="2835" w:type="dxa"/>
          </w:tcPr>
          <w:p w14:paraId="6D08E2A1" w14:textId="77777777" w:rsidR="00E300EA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Gen. Wł. Sikorskiego 30</w:t>
            </w:r>
          </w:p>
          <w:p w14:paraId="36E78FDD" w14:textId="3C353EA7" w:rsidR="00FA73A8" w:rsidRPr="00C61421" w:rsidRDefault="00FA73A8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78-200 Białogard</w:t>
            </w:r>
          </w:p>
        </w:tc>
        <w:tc>
          <w:tcPr>
            <w:tcW w:w="2977" w:type="dxa"/>
          </w:tcPr>
          <w:p w14:paraId="6C86DFA8" w14:textId="3DB0CA80" w:rsidR="00E300EA" w:rsidRPr="00C61421" w:rsidRDefault="00FA73A8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 xml:space="preserve">(94) 312 06 30 </w:t>
            </w:r>
            <w:hyperlink r:id="rId12" w:history="1">
              <w:r w:rsidR="00535459" w:rsidRPr="00C614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biuro.podawcze.prblg@prokuratura</w:t>
              </w:r>
            </w:hyperlink>
            <w:r w:rsidR="00560A1C" w:rsidRPr="00C61421">
              <w:rPr>
                <w:rFonts w:ascii="Times New Roman" w:hAnsi="Times New Roman" w:cs="Times New Roman"/>
              </w:rPr>
              <w:t>.</w:t>
            </w:r>
            <w:r w:rsidR="00535459" w:rsidRPr="00C61421">
              <w:rPr>
                <w:rFonts w:ascii="Times New Roman" w:hAnsi="Times New Roman" w:cs="Times New Roman"/>
              </w:rPr>
              <w:t>gov.pl</w:t>
            </w:r>
          </w:p>
        </w:tc>
      </w:tr>
      <w:tr w:rsidR="00535459" w:rsidRPr="00CF11CA" w14:paraId="2F9E7EE6" w14:textId="77777777" w:rsidTr="00C61421">
        <w:trPr>
          <w:trHeight w:val="836"/>
        </w:trPr>
        <w:tc>
          <w:tcPr>
            <w:tcW w:w="568" w:type="dxa"/>
          </w:tcPr>
          <w:p w14:paraId="168CDE6C" w14:textId="4926C27B" w:rsidR="00535459" w:rsidRPr="00C61421" w:rsidRDefault="00535459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53D9766" w14:textId="2E2A21D1" w:rsidR="00535459" w:rsidRPr="00B269AE" w:rsidRDefault="00535459" w:rsidP="009F02B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269AE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Chrześcijańska Misja Społeczna </w:t>
            </w:r>
            <w:proofErr w:type="spellStart"/>
            <w:r w:rsidRPr="00B269AE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Teen</w:t>
            </w:r>
            <w:proofErr w:type="spellEnd"/>
            <w:r w:rsidRPr="00B269AE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-Challenge, Hostel Re-</w:t>
            </w:r>
            <w:proofErr w:type="spellStart"/>
            <w:r w:rsidRPr="00B269AE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Entry</w:t>
            </w:r>
            <w:proofErr w:type="spellEnd"/>
          </w:p>
        </w:tc>
        <w:tc>
          <w:tcPr>
            <w:tcW w:w="2835" w:type="dxa"/>
          </w:tcPr>
          <w:p w14:paraId="6B271FFC" w14:textId="77777777" w:rsidR="00535459" w:rsidRPr="00B269AE" w:rsidRDefault="00535459" w:rsidP="006B25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69AE">
              <w:rPr>
                <w:rFonts w:ascii="Times New Roman" w:hAnsi="Times New Roman" w:cs="Times New Roman"/>
              </w:rPr>
              <w:t>ul. Drawska 26</w:t>
            </w:r>
          </w:p>
          <w:p w14:paraId="16E5E672" w14:textId="15548D21" w:rsidR="00535459" w:rsidRPr="00B269AE" w:rsidRDefault="00535459" w:rsidP="006B25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69AE">
              <w:rPr>
                <w:rFonts w:ascii="Times New Roman" w:hAnsi="Times New Roman" w:cs="Times New Roman"/>
              </w:rPr>
              <w:t xml:space="preserve">78-300 Świdwin </w:t>
            </w:r>
          </w:p>
        </w:tc>
        <w:tc>
          <w:tcPr>
            <w:tcW w:w="2977" w:type="dxa"/>
          </w:tcPr>
          <w:p w14:paraId="545B72DA" w14:textId="77777777" w:rsidR="00535459" w:rsidRPr="00B269AE" w:rsidRDefault="00535459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69AE">
              <w:rPr>
                <w:rFonts w:ascii="Times New Roman" w:hAnsi="Times New Roman" w:cs="Times New Roman"/>
              </w:rPr>
              <w:t>(94) 365 47 86</w:t>
            </w:r>
          </w:p>
          <w:p w14:paraId="0CC65458" w14:textId="01BBBF16" w:rsidR="00535459" w:rsidRPr="00B269AE" w:rsidRDefault="00535459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69AE">
              <w:rPr>
                <w:rFonts w:ascii="Times New Roman" w:hAnsi="Times New Roman" w:cs="Times New Roman"/>
              </w:rPr>
              <w:t>www.teenchallenge.pl</w:t>
            </w:r>
          </w:p>
        </w:tc>
      </w:tr>
      <w:tr w:rsidR="00535459" w:rsidRPr="00CF11CA" w14:paraId="332F089A" w14:textId="77777777" w:rsidTr="00C61421">
        <w:trPr>
          <w:trHeight w:val="836"/>
        </w:trPr>
        <w:tc>
          <w:tcPr>
            <w:tcW w:w="568" w:type="dxa"/>
          </w:tcPr>
          <w:p w14:paraId="6A0A130A" w14:textId="6EFFC12C" w:rsidR="00535459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F895322" w14:textId="78EABA28" w:rsidR="00535459" w:rsidRPr="00C61421" w:rsidRDefault="006C14E6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 xml:space="preserve">Towarzystwo Przyjaciół Dzieci Oddział Powiatowy </w:t>
            </w:r>
            <w:r w:rsidR="00E20F66" w:rsidRPr="00C61421">
              <w:rPr>
                <w:rFonts w:ascii="Times New Roman" w:hAnsi="Times New Roman" w:cs="Times New Roman"/>
                <w:color w:val="000000" w:themeColor="text1"/>
              </w:rPr>
              <w:t xml:space="preserve">                       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w Połczynie-Zdroju</w:t>
            </w:r>
          </w:p>
        </w:tc>
        <w:tc>
          <w:tcPr>
            <w:tcW w:w="2835" w:type="dxa"/>
          </w:tcPr>
          <w:p w14:paraId="4953B7EB" w14:textId="77777777" w:rsidR="00535459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ul. Jana Pawła II 4</w:t>
            </w:r>
          </w:p>
          <w:p w14:paraId="7246F36D" w14:textId="16BC1C5F" w:rsidR="006C14E6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78-320 Połczyn</w:t>
            </w:r>
            <w:r w:rsidR="00E20F66"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20F66" w:rsidRPr="00C61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1421">
              <w:rPr>
                <w:rFonts w:ascii="Times New Roman" w:hAnsi="Times New Roman" w:cs="Times New Roman"/>
                <w:color w:val="000000" w:themeColor="text1"/>
              </w:rPr>
              <w:t>Zdrój</w:t>
            </w:r>
          </w:p>
        </w:tc>
        <w:tc>
          <w:tcPr>
            <w:tcW w:w="2977" w:type="dxa"/>
          </w:tcPr>
          <w:p w14:paraId="131D8977" w14:textId="063D797D" w:rsidR="00535459" w:rsidRPr="00C61421" w:rsidRDefault="006C14E6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>608 747 491</w:t>
            </w:r>
          </w:p>
          <w:p w14:paraId="26F57FA8" w14:textId="700C0584" w:rsidR="006C14E6" w:rsidRPr="00C61421" w:rsidRDefault="006C14E6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>towarzystwopd@gmail.com</w:t>
            </w:r>
          </w:p>
        </w:tc>
      </w:tr>
      <w:tr w:rsidR="00535459" w:rsidRPr="00CF11CA" w14:paraId="491A9683" w14:textId="77777777" w:rsidTr="00C61421">
        <w:trPr>
          <w:trHeight w:val="836"/>
        </w:trPr>
        <w:tc>
          <w:tcPr>
            <w:tcW w:w="568" w:type="dxa"/>
          </w:tcPr>
          <w:p w14:paraId="65556C31" w14:textId="64A2A2AD" w:rsidR="00535459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51159F" w:rsidRPr="00C61421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9247609" w14:textId="6F022CDE" w:rsidR="00535459" w:rsidRPr="00C61421" w:rsidRDefault="006C14E6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Ośrodek Interwencji Kryzysowej</w:t>
            </w:r>
          </w:p>
        </w:tc>
        <w:tc>
          <w:tcPr>
            <w:tcW w:w="2835" w:type="dxa"/>
          </w:tcPr>
          <w:p w14:paraId="1F841A80" w14:textId="77777777" w:rsidR="00535459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Krzecko 5</w:t>
            </w:r>
          </w:p>
          <w:p w14:paraId="26D0EFC4" w14:textId="1988388F" w:rsidR="006C14E6" w:rsidRPr="00C61421" w:rsidRDefault="006C14E6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78-314 Krzecko</w:t>
            </w:r>
          </w:p>
        </w:tc>
        <w:tc>
          <w:tcPr>
            <w:tcW w:w="2977" w:type="dxa"/>
          </w:tcPr>
          <w:p w14:paraId="6D9F9EF5" w14:textId="01B8BDFA" w:rsidR="00535459" w:rsidRPr="00C61421" w:rsidRDefault="006C14E6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>(94) 364 72 85</w:t>
            </w:r>
            <w:r w:rsidR="00410021" w:rsidRPr="00C61421">
              <w:rPr>
                <w:rFonts w:ascii="Times New Roman" w:hAnsi="Times New Roman" w:cs="Times New Roman"/>
              </w:rPr>
              <w:t xml:space="preserve"> lub </w:t>
            </w:r>
            <w:r w:rsidR="00C21D31">
              <w:rPr>
                <w:rFonts w:ascii="Times New Roman" w:hAnsi="Times New Roman" w:cs="Times New Roman"/>
              </w:rPr>
              <w:t xml:space="preserve">                        </w:t>
            </w:r>
            <w:r w:rsidR="00410021" w:rsidRPr="00C61421">
              <w:rPr>
                <w:rFonts w:ascii="Times New Roman" w:hAnsi="Times New Roman" w:cs="Times New Roman"/>
              </w:rPr>
              <w:t>(94) 364 75 90</w:t>
            </w:r>
          </w:p>
          <w:p w14:paraId="388B0A65" w14:textId="460B6B6B" w:rsidR="006C14E6" w:rsidRPr="00C61421" w:rsidRDefault="00E26275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>krzeckodps@ceti.pl</w:t>
            </w:r>
          </w:p>
        </w:tc>
      </w:tr>
      <w:tr w:rsidR="0051159F" w:rsidRPr="00CF11CA" w14:paraId="03CE534F" w14:textId="77777777" w:rsidTr="00C61421">
        <w:trPr>
          <w:trHeight w:val="836"/>
        </w:trPr>
        <w:tc>
          <w:tcPr>
            <w:tcW w:w="568" w:type="dxa"/>
          </w:tcPr>
          <w:p w14:paraId="4FD7C36A" w14:textId="4E47C40D" w:rsidR="0051159F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76B12" w:rsidRPr="00C61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3708D0E" w14:textId="727491E1" w:rsidR="0051159F" w:rsidRPr="00C61421" w:rsidRDefault="0051159F" w:rsidP="009F02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Miejska Komisja Rozwiązywania Problemów Alkoholowych</w:t>
            </w:r>
          </w:p>
        </w:tc>
        <w:tc>
          <w:tcPr>
            <w:tcW w:w="2835" w:type="dxa"/>
          </w:tcPr>
          <w:p w14:paraId="71FB581D" w14:textId="77777777" w:rsidR="0051159F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Plac Konstytucji 3 Maja 1</w:t>
            </w:r>
          </w:p>
          <w:p w14:paraId="2FE019DE" w14:textId="02478C60" w:rsidR="0051159F" w:rsidRPr="00C61421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1421">
              <w:rPr>
                <w:rFonts w:ascii="Times New Roman" w:hAnsi="Times New Roman" w:cs="Times New Roman"/>
                <w:color w:val="000000" w:themeColor="text1"/>
              </w:rPr>
              <w:t>78-300 Świdwin</w:t>
            </w:r>
          </w:p>
        </w:tc>
        <w:tc>
          <w:tcPr>
            <w:tcW w:w="2977" w:type="dxa"/>
          </w:tcPr>
          <w:p w14:paraId="58B506CA" w14:textId="77777777" w:rsidR="0051159F" w:rsidRPr="00C61421" w:rsidRDefault="0051159F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1421">
              <w:rPr>
                <w:rFonts w:ascii="Times New Roman" w:hAnsi="Times New Roman" w:cs="Times New Roman"/>
              </w:rPr>
              <w:t>94 36 480 41</w:t>
            </w:r>
          </w:p>
          <w:p w14:paraId="434D33F0" w14:textId="1A40C950" w:rsidR="0051159F" w:rsidRPr="00C61421" w:rsidRDefault="0051159F" w:rsidP="00FA73A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1421">
              <w:rPr>
                <w:rFonts w:ascii="Times New Roman" w:hAnsi="Times New Roman" w:cs="Times New Roman"/>
              </w:rPr>
              <w:t>katarzyna.szalkiewicz</w:t>
            </w:r>
            <w:proofErr w:type="spellEnd"/>
            <w:r w:rsidRPr="00C61421">
              <w:rPr>
                <w:rFonts w:ascii="Times New Roman" w:hAnsi="Times New Roman" w:cs="Times New Roman"/>
              </w:rPr>
              <w:t>@</w:t>
            </w:r>
            <w:r w:rsidR="00C61421" w:rsidRPr="00C61421">
              <w:rPr>
                <w:rFonts w:ascii="Times New Roman" w:hAnsi="Times New Roman" w:cs="Times New Roman"/>
              </w:rPr>
              <w:t xml:space="preserve">   </w:t>
            </w:r>
            <w:r w:rsidRPr="00C61421">
              <w:rPr>
                <w:rFonts w:ascii="Times New Roman" w:hAnsi="Times New Roman" w:cs="Times New Roman"/>
              </w:rPr>
              <w:t>swidwin.pl</w:t>
            </w:r>
          </w:p>
        </w:tc>
      </w:tr>
      <w:tr w:rsidR="0051159F" w:rsidRPr="00CF11CA" w14:paraId="607C4585" w14:textId="77777777" w:rsidTr="00C61421">
        <w:trPr>
          <w:trHeight w:val="306"/>
        </w:trPr>
        <w:tc>
          <w:tcPr>
            <w:tcW w:w="568" w:type="dxa"/>
          </w:tcPr>
          <w:p w14:paraId="7F3CA90A" w14:textId="32391492" w:rsidR="0051159F" w:rsidRPr="00302D7B" w:rsidRDefault="0051159F" w:rsidP="006B25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19</w:t>
            </w:r>
            <w:r w:rsidR="00A76B12" w:rsidRPr="00302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3EF4B067" w14:textId="4A220F85" w:rsidR="0051159F" w:rsidRPr="00302D7B" w:rsidRDefault="0044309A" w:rsidP="009F02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Placówki oświatowe</w:t>
            </w:r>
          </w:p>
          <w:p w14:paraId="0ABEE05E" w14:textId="0A28BEFF" w:rsidR="00C21D31" w:rsidRPr="00302D7B" w:rsidRDefault="00302D7B" w:rsidP="00C2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D31" w:rsidRPr="00302D7B">
              <w:rPr>
                <w:rFonts w:ascii="Times New Roman" w:hAnsi="Times New Roman" w:cs="Times New Roman"/>
              </w:rPr>
              <w:t>Poradnia Psychologiczno-Pedagogiczna w Świdwinie</w:t>
            </w:r>
          </w:p>
          <w:p w14:paraId="63668147" w14:textId="77777777" w:rsidR="00C21D31" w:rsidRPr="00302D7B" w:rsidRDefault="00C21D31" w:rsidP="00C21D31">
            <w:pPr>
              <w:rPr>
                <w:rFonts w:ascii="Times New Roman" w:hAnsi="Times New Roman" w:cs="Times New Roman"/>
              </w:rPr>
            </w:pPr>
          </w:p>
          <w:p w14:paraId="77F5E477" w14:textId="59DA6DDD" w:rsidR="00C21D31" w:rsidRPr="00302D7B" w:rsidRDefault="00302D7B" w:rsidP="00C2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D31" w:rsidRPr="00302D7B">
              <w:rPr>
                <w:rFonts w:ascii="Times New Roman" w:hAnsi="Times New Roman" w:cs="Times New Roman"/>
              </w:rPr>
              <w:t>Poradnia Psychologiczno-Pedagogiczna                                       w Połczynie- Zdroju</w:t>
            </w:r>
          </w:p>
          <w:p w14:paraId="760F60BE" w14:textId="715EF558" w:rsidR="00C21D31" w:rsidRPr="00302D7B" w:rsidRDefault="00302D7B" w:rsidP="00C2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D31" w:rsidRPr="00302D7B">
              <w:rPr>
                <w:rFonts w:ascii="Times New Roman" w:hAnsi="Times New Roman" w:cs="Times New Roman"/>
              </w:rPr>
              <w:t xml:space="preserve">Szkoły podstawowe                </w:t>
            </w:r>
            <w:r w:rsidR="00B64B33" w:rsidRPr="00302D7B">
              <w:rPr>
                <w:rFonts w:ascii="Times New Roman" w:hAnsi="Times New Roman" w:cs="Times New Roman"/>
              </w:rPr>
              <w:t xml:space="preserve">             i ponadpodstawowe </w:t>
            </w:r>
          </w:p>
          <w:p w14:paraId="552DD600" w14:textId="7595273E" w:rsidR="00B64B33" w:rsidRPr="00302D7B" w:rsidRDefault="00B64B33" w:rsidP="00C21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209A5C" w14:textId="77777777" w:rsidR="0051159F" w:rsidRPr="00302D7B" w:rsidRDefault="0051159F" w:rsidP="004430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43009BD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ul. Drawska 32</w:t>
            </w:r>
          </w:p>
          <w:p w14:paraId="5BA82D8E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78-300 Świdwin</w:t>
            </w:r>
          </w:p>
          <w:p w14:paraId="3E95CC44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</w:p>
          <w:p w14:paraId="79F5020C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ul. Jana Pawła II 4</w:t>
            </w:r>
          </w:p>
          <w:p w14:paraId="1890894C" w14:textId="77777777" w:rsidR="00931F0D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78-320 Połczyn-Zdrój</w:t>
            </w:r>
          </w:p>
          <w:p w14:paraId="3B59AF7C" w14:textId="77777777" w:rsidR="00936FCF" w:rsidRDefault="00936FCF" w:rsidP="00931F0D">
            <w:pPr>
              <w:rPr>
                <w:rFonts w:ascii="Times New Roman" w:hAnsi="Times New Roman" w:cs="Times New Roman"/>
              </w:rPr>
            </w:pPr>
          </w:p>
          <w:p w14:paraId="7F887EC6" w14:textId="77777777" w:rsidR="00936FCF" w:rsidRDefault="00936FCF" w:rsidP="00931F0D">
            <w:pPr>
              <w:rPr>
                <w:rFonts w:ascii="Times New Roman" w:hAnsi="Times New Roman" w:cs="Times New Roman"/>
              </w:rPr>
            </w:pPr>
          </w:p>
          <w:p w14:paraId="5A779118" w14:textId="327464F2" w:rsidR="00936FCF" w:rsidRPr="00302D7B" w:rsidRDefault="00936FCF" w:rsidP="0093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14:paraId="6F43099F" w14:textId="77777777" w:rsidR="0051159F" w:rsidRDefault="0051159F" w:rsidP="004430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F9FFE21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94 365 23 30</w:t>
            </w:r>
          </w:p>
          <w:p w14:paraId="263B3256" w14:textId="0B1CEAD8" w:rsidR="00931F0D" w:rsidRPr="00302D7B" w:rsidRDefault="00000000" w:rsidP="00931F0D">
            <w:pPr>
              <w:rPr>
                <w:rFonts w:ascii="Times New Roman" w:hAnsi="Times New Roman" w:cs="Times New Roman"/>
              </w:rPr>
            </w:pPr>
            <w:hyperlink r:id="rId13" w:history="1">
              <w:r w:rsidR="00931F0D" w:rsidRPr="00302D7B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sekretariat@pppswidwin.pl</w:t>
              </w:r>
            </w:hyperlink>
          </w:p>
          <w:p w14:paraId="513057BE" w14:textId="77777777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</w:p>
          <w:p w14:paraId="212C05E0" w14:textId="2C4756D4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533-556-605</w:t>
            </w:r>
          </w:p>
          <w:p w14:paraId="2D8666B6" w14:textId="48A18725" w:rsidR="00931F0D" w:rsidRPr="00302D7B" w:rsidRDefault="00931F0D" w:rsidP="00931F0D">
            <w:pPr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sekretariat@polczynzdroj.nasza</w:t>
            </w:r>
            <w:r w:rsidR="00302D7B" w:rsidRPr="00302D7B">
              <w:rPr>
                <w:rFonts w:ascii="Times New Roman" w:hAnsi="Times New Roman" w:cs="Times New Roman"/>
              </w:rPr>
              <w:t>poradnia.com</w:t>
            </w:r>
          </w:p>
          <w:p w14:paraId="7F07CA71" w14:textId="77777777" w:rsidR="00936FCF" w:rsidRDefault="00936FCF" w:rsidP="00936F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806306B" w14:textId="46928BBE" w:rsidR="00931F0D" w:rsidRPr="00C61421" w:rsidRDefault="00936FCF" w:rsidP="00936F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6FCF">
              <w:rPr>
                <w:rFonts w:ascii="Times New Roman" w:hAnsi="Times New Roman" w:cs="Times New Roman"/>
              </w:rPr>
              <w:t>-</w:t>
            </w:r>
          </w:p>
        </w:tc>
      </w:tr>
      <w:tr w:rsidR="0044309A" w:rsidRPr="00CF11CA" w14:paraId="5331903F" w14:textId="77777777" w:rsidTr="00C61421">
        <w:trPr>
          <w:trHeight w:val="306"/>
        </w:trPr>
        <w:tc>
          <w:tcPr>
            <w:tcW w:w="568" w:type="dxa"/>
          </w:tcPr>
          <w:p w14:paraId="38C212A3" w14:textId="52D6E374" w:rsidR="0044309A" w:rsidRPr="00302D7B" w:rsidRDefault="0044309A" w:rsidP="006B25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20</w:t>
            </w:r>
            <w:r w:rsidR="00A76B12" w:rsidRPr="00302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0851CAEA" w14:textId="3DF6A165" w:rsidR="0044309A" w:rsidRPr="00C61421" w:rsidRDefault="0044309A" w:rsidP="009F02B7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02D7B">
              <w:rPr>
                <w:rFonts w:ascii="Times New Roman" w:hAnsi="Times New Roman" w:cs="Times New Roman"/>
              </w:rPr>
              <w:t>Placówki ochrony zdrowia</w:t>
            </w:r>
          </w:p>
        </w:tc>
        <w:tc>
          <w:tcPr>
            <w:tcW w:w="2835" w:type="dxa"/>
          </w:tcPr>
          <w:p w14:paraId="44E2225D" w14:textId="62F72149" w:rsidR="0044309A" w:rsidRPr="00C61421" w:rsidRDefault="00302D7B" w:rsidP="004430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2D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14:paraId="324D1BD5" w14:textId="3DC4D226" w:rsidR="0044309A" w:rsidRPr="00C61421" w:rsidRDefault="00302D7B" w:rsidP="004430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2D7B">
              <w:rPr>
                <w:rFonts w:ascii="Times New Roman" w:hAnsi="Times New Roman" w:cs="Times New Roman"/>
              </w:rPr>
              <w:t>-</w:t>
            </w:r>
          </w:p>
        </w:tc>
      </w:tr>
    </w:tbl>
    <w:p w14:paraId="532704FD" w14:textId="5B2DACEC" w:rsidR="00F9658D" w:rsidRDefault="00F9658D" w:rsidP="003D679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24FB766" w14:textId="77777777" w:rsidR="00B269AE" w:rsidRDefault="00B269AE" w:rsidP="003D679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91167E8" w14:textId="77777777" w:rsidR="00771D7D" w:rsidRDefault="00771D7D" w:rsidP="003D679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3D1709AE" w14:textId="407ED1F3" w:rsidR="000A47FB" w:rsidRDefault="000A47FB" w:rsidP="000A47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0A47F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Diagnoza zjawiska przemocy </w:t>
      </w:r>
      <w:r w:rsidR="00C922DA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domowej</w:t>
      </w:r>
    </w:p>
    <w:p w14:paraId="55D439E8" w14:textId="3BFF37FB" w:rsidR="000A47FB" w:rsidRDefault="000A47FB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</w:p>
    <w:p w14:paraId="5027CC09" w14:textId="363796EF" w:rsidR="00EF1390" w:rsidRDefault="000059C3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7FB" w:rsidRPr="000A47FB">
        <w:rPr>
          <w:rFonts w:ascii="Times New Roman" w:hAnsi="Times New Roman" w:cs="Times New Roman"/>
          <w:sz w:val="24"/>
          <w:szCs w:val="24"/>
        </w:rPr>
        <w:t xml:space="preserve">Z danych </w:t>
      </w:r>
      <w:r w:rsidR="00EF1390">
        <w:rPr>
          <w:rFonts w:ascii="Times New Roman" w:hAnsi="Times New Roman" w:cs="Times New Roman"/>
          <w:sz w:val="24"/>
          <w:szCs w:val="24"/>
        </w:rPr>
        <w:t xml:space="preserve">ewidencji ludności </w:t>
      </w:r>
      <w:r w:rsidR="000A47FB" w:rsidRPr="000A47FB">
        <w:rPr>
          <w:rFonts w:ascii="Times New Roman" w:hAnsi="Times New Roman" w:cs="Times New Roman"/>
          <w:sz w:val="24"/>
          <w:szCs w:val="24"/>
        </w:rPr>
        <w:t>GUS</w:t>
      </w:r>
      <w:r w:rsidR="009752D1">
        <w:rPr>
          <w:rFonts w:ascii="Times New Roman" w:hAnsi="Times New Roman" w:cs="Times New Roman"/>
          <w:sz w:val="24"/>
          <w:szCs w:val="24"/>
        </w:rPr>
        <w:t xml:space="preserve"> (</w:t>
      </w:r>
      <w:r w:rsidR="000A47FB">
        <w:rPr>
          <w:rFonts w:ascii="Times New Roman" w:hAnsi="Times New Roman" w:cs="Times New Roman"/>
          <w:sz w:val="24"/>
          <w:szCs w:val="24"/>
        </w:rPr>
        <w:t>stan na dzień 3</w:t>
      </w:r>
      <w:r w:rsidR="004C28A6">
        <w:rPr>
          <w:rFonts w:ascii="Times New Roman" w:hAnsi="Times New Roman" w:cs="Times New Roman"/>
          <w:sz w:val="24"/>
          <w:szCs w:val="24"/>
        </w:rPr>
        <w:t>1</w:t>
      </w:r>
      <w:r w:rsidR="000A47FB">
        <w:rPr>
          <w:rFonts w:ascii="Times New Roman" w:hAnsi="Times New Roman" w:cs="Times New Roman"/>
          <w:sz w:val="24"/>
          <w:szCs w:val="24"/>
        </w:rPr>
        <w:t>.</w:t>
      </w:r>
      <w:r w:rsidR="004C28A6">
        <w:rPr>
          <w:rFonts w:ascii="Times New Roman" w:hAnsi="Times New Roman" w:cs="Times New Roman"/>
          <w:sz w:val="24"/>
          <w:szCs w:val="24"/>
        </w:rPr>
        <w:t>12</w:t>
      </w:r>
      <w:r w:rsidR="000A47FB">
        <w:rPr>
          <w:rFonts w:ascii="Times New Roman" w:hAnsi="Times New Roman" w:cs="Times New Roman"/>
          <w:sz w:val="24"/>
          <w:szCs w:val="24"/>
        </w:rPr>
        <w:t>.202</w:t>
      </w:r>
      <w:r w:rsidR="004C28A6">
        <w:rPr>
          <w:rFonts w:ascii="Times New Roman" w:hAnsi="Times New Roman" w:cs="Times New Roman"/>
          <w:sz w:val="24"/>
          <w:szCs w:val="24"/>
        </w:rPr>
        <w:t>1</w:t>
      </w:r>
      <w:r w:rsidR="009752D1">
        <w:rPr>
          <w:rFonts w:ascii="Times New Roman" w:hAnsi="Times New Roman" w:cs="Times New Roman"/>
          <w:sz w:val="24"/>
          <w:szCs w:val="24"/>
        </w:rPr>
        <w:t xml:space="preserve"> r.) wynika, że w Powiecie Ś</w:t>
      </w:r>
      <w:r w:rsidR="000A47FB">
        <w:rPr>
          <w:rFonts w:ascii="Times New Roman" w:hAnsi="Times New Roman" w:cs="Times New Roman"/>
          <w:sz w:val="24"/>
          <w:szCs w:val="24"/>
        </w:rPr>
        <w:t>widwińskim zamieszkuje 4</w:t>
      </w:r>
      <w:r w:rsidR="004C28A6">
        <w:rPr>
          <w:rFonts w:ascii="Times New Roman" w:hAnsi="Times New Roman" w:cs="Times New Roman"/>
          <w:sz w:val="24"/>
          <w:szCs w:val="24"/>
        </w:rPr>
        <w:t>4</w:t>
      </w:r>
      <w:r w:rsidR="009752D1">
        <w:rPr>
          <w:rFonts w:ascii="Times New Roman" w:hAnsi="Times New Roman" w:cs="Times New Roman"/>
          <w:sz w:val="24"/>
          <w:szCs w:val="24"/>
        </w:rPr>
        <w:t>.</w:t>
      </w:r>
      <w:r w:rsidR="004C28A6">
        <w:rPr>
          <w:rFonts w:ascii="Times New Roman" w:hAnsi="Times New Roman" w:cs="Times New Roman"/>
          <w:sz w:val="24"/>
          <w:szCs w:val="24"/>
        </w:rPr>
        <w:t>061</w:t>
      </w:r>
      <w:r w:rsidR="00EF1390">
        <w:rPr>
          <w:rFonts w:ascii="Times New Roman" w:hAnsi="Times New Roman" w:cs="Times New Roman"/>
          <w:sz w:val="24"/>
          <w:szCs w:val="24"/>
        </w:rPr>
        <w:t xml:space="preserve"> </w:t>
      </w:r>
      <w:r w:rsidR="000A47FB">
        <w:rPr>
          <w:rFonts w:ascii="Times New Roman" w:hAnsi="Times New Roman" w:cs="Times New Roman"/>
          <w:sz w:val="24"/>
          <w:szCs w:val="24"/>
        </w:rPr>
        <w:t xml:space="preserve"> mieszkańców, z czego 50,8% stanowią kobiety, a 49,</w:t>
      </w:r>
      <w:r w:rsidR="004C28A6">
        <w:rPr>
          <w:rFonts w:ascii="Times New Roman" w:hAnsi="Times New Roman" w:cs="Times New Roman"/>
          <w:sz w:val="24"/>
          <w:szCs w:val="24"/>
        </w:rPr>
        <w:t>2</w:t>
      </w:r>
      <w:r w:rsidR="009752D1">
        <w:rPr>
          <w:rFonts w:ascii="Times New Roman" w:hAnsi="Times New Roman" w:cs="Times New Roman"/>
          <w:sz w:val="24"/>
          <w:szCs w:val="24"/>
        </w:rPr>
        <w:t>% mężczyźni. Na terenie P</w:t>
      </w:r>
      <w:r w:rsidR="000A47FB">
        <w:rPr>
          <w:rFonts w:ascii="Times New Roman" w:hAnsi="Times New Roman" w:cs="Times New Roman"/>
          <w:sz w:val="24"/>
          <w:szCs w:val="24"/>
        </w:rPr>
        <w:t xml:space="preserve">owiatu funkcjonują służby, które w zakresie swoich kompetencji </w:t>
      </w:r>
      <w:r w:rsidR="00B06BA9">
        <w:rPr>
          <w:rFonts w:ascii="Times New Roman" w:hAnsi="Times New Roman" w:cs="Times New Roman"/>
          <w:sz w:val="24"/>
          <w:szCs w:val="24"/>
        </w:rPr>
        <w:t>mają za zadanie przeciwdziałać przemocy</w:t>
      </w:r>
      <w:r w:rsidR="00EF1390">
        <w:rPr>
          <w:rFonts w:ascii="Times New Roman" w:hAnsi="Times New Roman" w:cs="Times New Roman"/>
          <w:sz w:val="24"/>
          <w:szCs w:val="24"/>
        </w:rPr>
        <w:t xml:space="preserve"> </w:t>
      </w:r>
      <w:r w:rsidR="00C922DA">
        <w:rPr>
          <w:rFonts w:ascii="Times New Roman" w:hAnsi="Times New Roman" w:cs="Times New Roman"/>
          <w:sz w:val="24"/>
          <w:szCs w:val="24"/>
        </w:rPr>
        <w:t>domowej</w:t>
      </w:r>
      <w:r w:rsidR="00EF1390">
        <w:rPr>
          <w:rFonts w:ascii="Times New Roman" w:hAnsi="Times New Roman" w:cs="Times New Roman"/>
          <w:sz w:val="24"/>
          <w:szCs w:val="24"/>
        </w:rPr>
        <w:t>.</w:t>
      </w:r>
    </w:p>
    <w:p w14:paraId="2788D197" w14:textId="7292E8E1" w:rsidR="00B06BA9" w:rsidRDefault="00B06BA9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zdia</w:t>
      </w:r>
      <w:r w:rsidR="009752D1">
        <w:rPr>
          <w:rFonts w:ascii="Times New Roman" w:hAnsi="Times New Roman" w:cs="Times New Roman"/>
          <w:sz w:val="24"/>
          <w:szCs w:val="24"/>
        </w:rPr>
        <w:t>gnozowania zjawiska przemocy w Powiecie Ś</w:t>
      </w:r>
      <w:r>
        <w:rPr>
          <w:rFonts w:ascii="Times New Roman" w:hAnsi="Times New Roman" w:cs="Times New Roman"/>
          <w:sz w:val="24"/>
          <w:szCs w:val="24"/>
        </w:rPr>
        <w:t xml:space="preserve">widwińskim i ukazania </w:t>
      </w:r>
      <w:r w:rsidR="002C0F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tego problemu posłużyły dane za lata 2020-2022 udostępnione przez Komendę Powiatową Policji w Świdwinie, Zespoły Interdyscyplinarne ds. Przeciwdziałania Przemocy </w:t>
      </w:r>
      <w:r w:rsidR="00C922DA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8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 terenu Powiatu Świdwińskiego</w:t>
      </w:r>
      <w:r w:rsidR="0051538C">
        <w:rPr>
          <w:rFonts w:ascii="Times New Roman" w:hAnsi="Times New Roman" w:cs="Times New Roman"/>
          <w:sz w:val="24"/>
          <w:szCs w:val="24"/>
        </w:rPr>
        <w:t>, dane za lata 2020-2022.</w:t>
      </w:r>
    </w:p>
    <w:p w14:paraId="7480D272" w14:textId="77777777" w:rsidR="004F65D4" w:rsidRDefault="004F65D4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31BD" w14:textId="77777777" w:rsidR="004F65D4" w:rsidRDefault="004F65D4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104AC" w14:textId="7BBD14B2" w:rsidR="009519BC" w:rsidRDefault="009519BC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FF391" w14:textId="491F18F6" w:rsidR="009519BC" w:rsidRDefault="009519BC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BC">
        <w:rPr>
          <w:rFonts w:ascii="Times New Roman" w:hAnsi="Times New Roman" w:cs="Times New Roman"/>
          <w:b/>
          <w:bCs/>
          <w:sz w:val="24"/>
          <w:szCs w:val="24"/>
        </w:rPr>
        <w:t>Dane Komendy Powiatowej Policji w Świdwinie</w:t>
      </w:r>
      <w:r w:rsidR="00F418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BE63E7" w14:textId="790B71A3" w:rsidR="009519BC" w:rsidRDefault="009519BC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38522" w14:textId="57565703" w:rsidR="009519BC" w:rsidRDefault="0064183C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I</w:t>
      </w:r>
    </w:p>
    <w:p w14:paraId="126FA00C" w14:textId="0074976A" w:rsidR="00302D7B" w:rsidRDefault="00F41838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– liczba osób stosują</w:t>
      </w:r>
      <w:r w:rsidR="0059580B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przemoc </w:t>
      </w:r>
      <w:r w:rsidR="00C922DA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 xml:space="preserve"> w latach 2020-2022.</w:t>
      </w:r>
    </w:p>
    <w:p w14:paraId="18F6A4DB" w14:textId="77777777" w:rsidR="00F41838" w:rsidRDefault="00F41838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0A84B" w14:textId="0115058A" w:rsidR="00F41838" w:rsidRDefault="00F41838" w:rsidP="000A47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22CC4" w14:textId="490D6012" w:rsidR="00F41838" w:rsidRDefault="00F41838" w:rsidP="00F418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7BB2001" wp14:editId="00C77BA4">
            <wp:extent cx="4562475" cy="2890837"/>
            <wp:effectExtent l="0" t="0" r="9525" b="508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B2F6ACC-1F22-9B38-10BF-FAE14F2EB4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75F944" w14:textId="00DAB98A" w:rsidR="00F41838" w:rsidRDefault="00F41838" w:rsidP="000B66E8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bookmarkStart w:id="1" w:name="_Hlk125974879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Źródło: Opracowanie własne na podstawie danych Komendy Powiatowej Policji w Świdwinie.</w:t>
      </w:r>
      <w:bookmarkEnd w:id="1"/>
    </w:p>
    <w:p w14:paraId="620C8C0B" w14:textId="16656295" w:rsidR="00DF46AA" w:rsidRDefault="00DF46AA" w:rsidP="000B66E8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4A83B23D" w14:textId="77777777" w:rsidR="00DF46AA" w:rsidRDefault="00DF46AA" w:rsidP="000B66E8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342B5F29" w14:textId="7A90FA98" w:rsidR="00DF46AA" w:rsidRDefault="00F466D7" w:rsidP="00302D7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 xml:space="preserve">W 2020 r. dokonano zatrzymania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155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osób, co do których istnieje podejrzenie, że stosują przemoc </w:t>
      </w:r>
      <w:r w:rsidR="00C922DA">
        <w:rPr>
          <w:rFonts w:ascii="TimesNewRomanPS-ItalicMT" w:hAnsi="TimesNewRomanPS-ItalicMT" w:cs="TimesNewRomanPS-ItalicMT"/>
          <w:sz w:val="24"/>
          <w:szCs w:val="24"/>
        </w:rPr>
        <w:t>domową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–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139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mężczyzn,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16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kobiet. W roku 2021 zatrzymano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170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osób –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152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mężczyzn, </w:t>
      </w:r>
      <w:r w:rsidRPr="00F466D7">
        <w:rPr>
          <w:rFonts w:ascii="TimesNewRomanPS-ItalicMT" w:hAnsi="TimesNewRomanPS-ItalicMT" w:cs="TimesNewRomanPS-ItalicMT"/>
          <w:b/>
          <w:bCs/>
          <w:sz w:val="24"/>
          <w:szCs w:val="24"/>
        </w:rPr>
        <w:t>18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kobiet. W roku 2022 można zauważyć tendencję spadkową</w:t>
      </w:r>
      <w:r w:rsidR="00C56871">
        <w:rPr>
          <w:rFonts w:ascii="TimesNewRomanPS-ItalicMT" w:hAnsi="TimesNewRomanPS-ItalicMT" w:cs="TimesNewRomanPS-ItalicMT"/>
          <w:sz w:val="24"/>
          <w:szCs w:val="24"/>
        </w:rPr>
        <w:t xml:space="preserve">: zatrzymano </w:t>
      </w:r>
      <w:r w:rsidR="00C56871" w:rsidRPr="00C56871">
        <w:rPr>
          <w:rFonts w:ascii="TimesNewRomanPS-ItalicMT" w:hAnsi="TimesNewRomanPS-ItalicMT" w:cs="TimesNewRomanPS-ItalicMT"/>
          <w:b/>
          <w:bCs/>
          <w:sz w:val="24"/>
          <w:szCs w:val="24"/>
        </w:rPr>
        <w:t>130</w:t>
      </w:r>
      <w:r w:rsidR="00C56871">
        <w:rPr>
          <w:rFonts w:ascii="TimesNewRomanPS-ItalicMT" w:hAnsi="TimesNewRomanPS-ItalicMT" w:cs="TimesNewRomanPS-ItalicMT"/>
          <w:sz w:val="24"/>
          <w:szCs w:val="24"/>
        </w:rPr>
        <w:t xml:space="preserve">    osób – </w:t>
      </w:r>
      <w:r w:rsidR="00C56871" w:rsidRPr="00C56871">
        <w:rPr>
          <w:rFonts w:ascii="TimesNewRomanPS-ItalicMT" w:hAnsi="TimesNewRomanPS-ItalicMT" w:cs="TimesNewRomanPS-ItalicMT"/>
          <w:b/>
          <w:bCs/>
          <w:sz w:val="24"/>
          <w:szCs w:val="24"/>
        </w:rPr>
        <w:t>120</w:t>
      </w:r>
      <w:r w:rsidR="00C56871">
        <w:rPr>
          <w:rFonts w:ascii="TimesNewRomanPS-ItalicMT" w:hAnsi="TimesNewRomanPS-ItalicMT" w:cs="TimesNewRomanPS-ItalicMT"/>
          <w:sz w:val="24"/>
          <w:szCs w:val="24"/>
        </w:rPr>
        <w:t xml:space="preserve"> mężczyzn, </w:t>
      </w:r>
      <w:r w:rsidR="00C56871" w:rsidRPr="00C56871">
        <w:rPr>
          <w:rFonts w:ascii="TimesNewRomanPS-ItalicMT" w:hAnsi="TimesNewRomanPS-ItalicMT" w:cs="TimesNewRomanPS-ItalicMT"/>
          <w:b/>
          <w:bCs/>
          <w:sz w:val="24"/>
          <w:szCs w:val="24"/>
        </w:rPr>
        <w:t>10</w:t>
      </w:r>
      <w:r w:rsidR="00C56871">
        <w:rPr>
          <w:rFonts w:ascii="TimesNewRomanPS-ItalicMT" w:hAnsi="TimesNewRomanPS-ItalicMT" w:cs="TimesNewRomanPS-ItalicMT"/>
          <w:sz w:val="24"/>
          <w:szCs w:val="24"/>
        </w:rPr>
        <w:t xml:space="preserve"> kobiet. Z powyższych danych wynika, iż najczęściej osobami wobec których istnieje podejrzenie, że stosują przemoc wobec bliskich są mężczyźni.</w:t>
      </w:r>
    </w:p>
    <w:p w14:paraId="3046A1B2" w14:textId="77777777" w:rsidR="00D36DAF" w:rsidRDefault="00D36DAF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75CA24C0" w14:textId="4E8D4A9E" w:rsidR="00354AE5" w:rsidRDefault="0064183C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Wykres II</w:t>
      </w:r>
    </w:p>
    <w:p w14:paraId="6FF253FE" w14:textId="1B95A166" w:rsidR="00354AE5" w:rsidRDefault="00063D3B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Liczba kobiet doznając</w:t>
      </w:r>
      <w:r w:rsidR="00E01113">
        <w:rPr>
          <w:rFonts w:ascii="TimesNewRomanPS-ItalicMT" w:hAnsi="TimesNewRomanPS-ItalicMT" w:cs="TimesNewRomanPS-ItalicMT"/>
          <w:sz w:val="24"/>
          <w:szCs w:val="24"/>
        </w:rPr>
        <w:t>a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przemocy </w:t>
      </w:r>
      <w:r w:rsidR="00E01113">
        <w:rPr>
          <w:rFonts w:ascii="TimesNewRomanPS-ItalicMT" w:hAnsi="TimesNewRomanPS-ItalicMT" w:cs="TimesNewRomanPS-ItalicMT"/>
          <w:sz w:val="24"/>
          <w:szCs w:val="24"/>
        </w:rPr>
        <w:t>domowej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w latach</w:t>
      </w:r>
      <w:r w:rsidR="009B4C71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sz w:val="24"/>
          <w:szCs w:val="24"/>
        </w:rPr>
        <w:t>2020-2022.</w:t>
      </w:r>
    </w:p>
    <w:p w14:paraId="1D350DC3" w14:textId="175DA7F1" w:rsidR="00620644" w:rsidRDefault="00620644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7F008191" w14:textId="411E6234" w:rsidR="00620644" w:rsidRDefault="00C50041" w:rsidP="00620644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5AA3B82" wp14:editId="6CAE8F1F">
            <wp:extent cx="4572000" cy="2743200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AE682E38-7BCE-F0D0-65B5-EC06DDD6D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DDD213" w14:textId="7267A436" w:rsidR="00EF6A9B" w:rsidRDefault="00620644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r w:rsidR="00EF6A9B">
        <w:rPr>
          <w:rFonts w:ascii="TimesNewRomanPS-ItalicMT" w:hAnsi="TimesNewRomanPS-ItalicMT" w:cs="TimesNewRomanPS-ItalicMT"/>
          <w:i/>
          <w:iCs/>
          <w:sz w:val="20"/>
          <w:szCs w:val="20"/>
        </w:rPr>
        <w:t>Źródło: Opracowanie własne na podstawie danych Komendy Powiatowej Policji w Świdwinie.</w:t>
      </w:r>
    </w:p>
    <w:p w14:paraId="0D1398B7" w14:textId="43D669F0" w:rsidR="007D66FB" w:rsidRDefault="007D66FB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13AB04A4" w14:textId="2FE30418" w:rsidR="007D66FB" w:rsidRDefault="007D66FB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3320DA32" w14:textId="77777777" w:rsidR="007D66FB" w:rsidRDefault="007D66FB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5149D2AA" w14:textId="77777777" w:rsidR="00620644" w:rsidRDefault="00620644" w:rsidP="000B66E8">
      <w:pPr>
        <w:autoSpaceDE w:val="0"/>
        <w:autoSpaceDN w:val="0"/>
        <w:adjustRightInd w:val="0"/>
        <w:spacing w:after="0" w:line="276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584DE1E2" w14:textId="12E4CD88" w:rsidR="00620644" w:rsidRDefault="0064183C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Wykres III</w:t>
      </w:r>
    </w:p>
    <w:p w14:paraId="284A9CF4" w14:textId="031DFC36" w:rsidR="002C0BB9" w:rsidRDefault="00620644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 xml:space="preserve">Liczba mężczyzn 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>doznając</w:t>
      </w:r>
      <w:r w:rsidR="00E01113">
        <w:rPr>
          <w:rFonts w:ascii="TimesNewRomanPS-ItalicMT" w:hAnsi="TimesNewRomanPS-ItalicMT" w:cs="TimesNewRomanPS-ItalicMT"/>
          <w:sz w:val="24"/>
          <w:szCs w:val="24"/>
        </w:rPr>
        <w:t>a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 xml:space="preserve"> przemocy </w:t>
      </w:r>
      <w:r w:rsidR="00F879C4">
        <w:rPr>
          <w:rFonts w:ascii="TimesNewRomanPS-ItalicMT" w:hAnsi="TimesNewRomanPS-ItalicMT" w:cs="TimesNewRomanPS-ItalicMT"/>
          <w:sz w:val="24"/>
          <w:szCs w:val="24"/>
        </w:rPr>
        <w:t>domowej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 xml:space="preserve"> w latach 2020-2022.</w:t>
      </w:r>
    </w:p>
    <w:p w14:paraId="56A9428F" w14:textId="77777777" w:rsidR="007D66FB" w:rsidRDefault="007D66FB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2921188C" w14:textId="67D11592" w:rsidR="00063D3B" w:rsidRDefault="00C50041" w:rsidP="00C5004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B356910" wp14:editId="4EECA364">
            <wp:extent cx="4572000" cy="2743200"/>
            <wp:effectExtent l="0" t="0" r="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D7CFDA6F-135C-1645-EC73-006FC9DCF8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F08A7E" w14:textId="5FDE4C32" w:rsidR="00375BFD" w:rsidRDefault="00EF6A9B" w:rsidP="00302D7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Źródło: Opracowanie własne na podstawie danych Komendy Powiatowej Policji w Świdwinie.</w:t>
      </w:r>
    </w:p>
    <w:p w14:paraId="5864D8EE" w14:textId="77777777" w:rsidR="007D66FB" w:rsidRPr="000B66E8" w:rsidRDefault="007D66FB" w:rsidP="000B66E8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64EA635" w14:textId="59B248CE" w:rsidR="00C50041" w:rsidRDefault="0064183C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Wykres IV</w:t>
      </w:r>
    </w:p>
    <w:p w14:paraId="6E413934" w14:textId="2AE0612B" w:rsidR="009B4C71" w:rsidRDefault="00C50041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 xml:space="preserve">Liczba małoletnich 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>doznając</w:t>
      </w:r>
      <w:r w:rsidR="00F879C4">
        <w:rPr>
          <w:rFonts w:ascii="TimesNewRomanPS-ItalicMT" w:hAnsi="TimesNewRomanPS-ItalicMT" w:cs="TimesNewRomanPS-ItalicMT"/>
          <w:sz w:val="24"/>
          <w:szCs w:val="24"/>
        </w:rPr>
        <w:t xml:space="preserve">a 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 xml:space="preserve">przemocy </w:t>
      </w:r>
      <w:r w:rsidR="00F879C4">
        <w:rPr>
          <w:rFonts w:ascii="TimesNewRomanPS-ItalicMT" w:hAnsi="TimesNewRomanPS-ItalicMT" w:cs="TimesNewRomanPS-ItalicMT"/>
          <w:sz w:val="24"/>
          <w:szCs w:val="24"/>
        </w:rPr>
        <w:t>domowej</w:t>
      </w:r>
      <w:r w:rsidR="002C0BB9">
        <w:rPr>
          <w:rFonts w:ascii="TimesNewRomanPS-ItalicMT" w:hAnsi="TimesNewRomanPS-ItalicMT" w:cs="TimesNewRomanPS-ItalicMT"/>
          <w:sz w:val="24"/>
          <w:szCs w:val="24"/>
        </w:rPr>
        <w:t xml:space="preserve"> w latach 2020-2022.</w:t>
      </w:r>
    </w:p>
    <w:p w14:paraId="3C1AE538" w14:textId="77777777" w:rsidR="00302D7B" w:rsidRDefault="00302D7B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136FC409" w14:textId="77777777" w:rsidR="002C0BB9" w:rsidRDefault="002C0BB9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5C780B7C" w14:textId="66178655" w:rsidR="00E40B71" w:rsidRDefault="00E40B71" w:rsidP="00E40B7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F895E0C" wp14:editId="5E0945DB">
            <wp:extent cx="5095875" cy="2743200"/>
            <wp:effectExtent l="0" t="0" r="9525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AE682E38-7BCE-F0D0-65B5-EC06DDD6D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BE1B25" w14:textId="3BCC181B" w:rsidR="00EF6A9B" w:rsidRDefault="00EF6A9B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Źródło: Opracowanie własne na podstawie danych Komendy Powiatowej Policji w Świdwinie.</w:t>
      </w:r>
    </w:p>
    <w:p w14:paraId="1FC5A212" w14:textId="7BE75358" w:rsidR="00771D7D" w:rsidRDefault="00771D7D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747549C2" w14:textId="77777777" w:rsidR="00771D7D" w:rsidRDefault="00771D7D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0D244B23" w14:textId="77777777" w:rsidR="00EF6A9B" w:rsidRDefault="00EF6A9B" w:rsidP="00EF6A9B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6BEB77A4" w14:textId="048E1894" w:rsidR="00264FBA" w:rsidRDefault="00264FBA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Liczba osób pokrzywdzonych w wyniku przemocy </w:t>
      </w:r>
      <w:r w:rsidR="00F879C4">
        <w:rPr>
          <w:rFonts w:ascii="TimesNewRomanPSMT" w:hAnsi="TimesNewRomanPSMT" w:cs="TimesNewRomanPSMT"/>
          <w:sz w:val="24"/>
          <w:szCs w:val="24"/>
        </w:rPr>
        <w:t>domowej</w:t>
      </w:r>
      <w:r>
        <w:rPr>
          <w:rFonts w:ascii="TimesNewRomanPSMT" w:hAnsi="TimesNewRomanPSMT" w:cs="TimesNewRomanPSMT"/>
          <w:sz w:val="24"/>
          <w:szCs w:val="24"/>
        </w:rPr>
        <w:t xml:space="preserve"> w 2020 r. wyniosła </w:t>
      </w:r>
      <w:r w:rsidRPr="00264FBA">
        <w:rPr>
          <w:rFonts w:ascii="TimesNewRomanPSMT" w:hAnsi="TimesNewRomanPSMT" w:cs="TimesNewRomanPSMT"/>
          <w:b/>
          <w:bCs/>
          <w:sz w:val="24"/>
          <w:szCs w:val="24"/>
        </w:rPr>
        <w:t>160</w:t>
      </w:r>
      <w:r>
        <w:rPr>
          <w:rFonts w:ascii="TimesNewRomanPSMT" w:hAnsi="TimesNewRomanPSMT" w:cs="TimesNewRomanPSMT"/>
          <w:sz w:val="24"/>
          <w:szCs w:val="24"/>
        </w:rPr>
        <w:t xml:space="preserve">. Najczęściej osobami pokrzywdzonymi były kobiety – </w:t>
      </w:r>
      <w:r w:rsidRPr="00264FBA">
        <w:rPr>
          <w:rFonts w:ascii="TimesNewRomanPSMT" w:hAnsi="TimesNewRomanPSMT" w:cs="TimesNewRomanPSMT"/>
          <w:b/>
          <w:bCs/>
          <w:sz w:val="24"/>
          <w:szCs w:val="24"/>
        </w:rPr>
        <w:t>120</w:t>
      </w:r>
      <w:r>
        <w:rPr>
          <w:rFonts w:ascii="TimesNewRomanPSMT" w:hAnsi="TimesNewRomanPSMT" w:cs="TimesNewRomanPSMT"/>
          <w:sz w:val="24"/>
          <w:szCs w:val="24"/>
        </w:rPr>
        <w:t xml:space="preserve"> (mężczyzn było </w:t>
      </w:r>
      <w:r w:rsidRPr="00264FBA">
        <w:rPr>
          <w:rFonts w:ascii="TimesNewRomanPSMT" w:hAnsi="TimesNewRomanPSMT" w:cs="TimesNewRomanPSMT"/>
          <w:b/>
          <w:bCs/>
          <w:sz w:val="24"/>
          <w:szCs w:val="24"/>
        </w:rPr>
        <w:t>30</w:t>
      </w:r>
      <w:r>
        <w:rPr>
          <w:rFonts w:ascii="TimesNewRomanPSMT" w:hAnsi="TimesNewRomanPSMT" w:cs="TimesNewRomanPSMT"/>
          <w:sz w:val="24"/>
          <w:szCs w:val="24"/>
        </w:rPr>
        <w:t xml:space="preserve">, małoletnich </w:t>
      </w:r>
      <w:r w:rsidRPr="00264FBA">
        <w:rPr>
          <w:rFonts w:ascii="TimesNewRomanPSMT" w:hAnsi="TimesNewRomanPSMT" w:cs="TimesNewRomanPSMT"/>
          <w:b/>
          <w:bCs/>
          <w:sz w:val="24"/>
          <w:szCs w:val="24"/>
        </w:rPr>
        <w:t>10</w:t>
      </w:r>
      <w:r w:rsidR="002C0BB9">
        <w:rPr>
          <w:rFonts w:ascii="TimesNewRomanPSMT" w:hAnsi="TimesNewRomanPSMT" w:cs="TimesNewRomanPSMT"/>
          <w:b/>
          <w:bCs/>
          <w:sz w:val="24"/>
          <w:szCs w:val="24"/>
        </w:rPr>
        <w:t>)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 w:rsidRPr="00264FBA">
        <w:rPr>
          <w:rFonts w:ascii="TimesNewRomanPSMT" w:hAnsi="TimesNewRomanPSMT" w:cs="TimesNewRomanPSMT"/>
          <w:sz w:val="24"/>
          <w:szCs w:val="24"/>
        </w:rPr>
        <w:t>W roku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264FBA">
        <w:rPr>
          <w:rFonts w:ascii="TimesNewRomanPSMT" w:hAnsi="TimesNewRomanPSMT" w:cs="TimesNewRomanPSMT"/>
          <w:sz w:val="24"/>
          <w:szCs w:val="24"/>
        </w:rPr>
        <w:t>2021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264FBA">
        <w:rPr>
          <w:rFonts w:ascii="TimesNewRomanPSMT" w:hAnsi="TimesNewRomanPSMT" w:cs="TimesNewRomanPSMT"/>
          <w:sz w:val="24"/>
          <w:szCs w:val="24"/>
        </w:rPr>
        <w:t>można zauważyć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 tendencję </w:t>
      </w:r>
      <w:r w:rsidRPr="00264FBA">
        <w:rPr>
          <w:rFonts w:ascii="TimesNewRomanPSMT" w:hAnsi="TimesNewRomanPSMT" w:cs="TimesNewRomanPSMT"/>
          <w:sz w:val="24"/>
          <w:szCs w:val="24"/>
        </w:rPr>
        <w:t>wzrost</w:t>
      </w:r>
      <w:r w:rsidR="00514200">
        <w:rPr>
          <w:rFonts w:ascii="TimesNewRomanPSMT" w:hAnsi="TimesNewRomanPSMT" w:cs="TimesNewRomanPSMT"/>
          <w:sz w:val="24"/>
          <w:szCs w:val="24"/>
        </w:rPr>
        <w:t>ową</w:t>
      </w:r>
      <w:r>
        <w:rPr>
          <w:rFonts w:ascii="TimesNewRomanPSMT" w:hAnsi="TimesNewRomanPSMT" w:cs="TimesNewRomanPSMT"/>
          <w:sz w:val="24"/>
          <w:szCs w:val="24"/>
        </w:rPr>
        <w:t xml:space="preserve">: ogółem </w:t>
      </w:r>
      <w:r w:rsidRPr="00514200">
        <w:rPr>
          <w:rFonts w:ascii="TimesNewRomanPSMT" w:hAnsi="TimesNewRomanPSMT" w:cs="TimesNewRomanPSMT"/>
          <w:b/>
          <w:bCs/>
          <w:sz w:val="24"/>
          <w:szCs w:val="24"/>
        </w:rPr>
        <w:t>183</w:t>
      </w:r>
      <w:r w:rsidR="00514200">
        <w:rPr>
          <w:rFonts w:ascii="TimesNewRomanPSMT" w:hAnsi="TimesNewRomanPSMT" w:cs="TimesNewRomanPSMT"/>
          <w:b/>
          <w:bCs/>
          <w:sz w:val="24"/>
          <w:szCs w:val="24"/>
        </w:rPr>
        <w:t xml:space="preserve">, </w:t>
      </w:r>
      <w:r w:rsidR="00514200" w:rsidRPr="00514200">
        <w:rPr>
          <w:rFonts w:ascii="TimesNewRomanPSMT" w:hAnsi="TimesNewRomanPSMT" w:cs="TimesNewRomanPSMT"/>
          <w:sz w:val="24"/>
          <w:szCs w:val="24"/>
        </w:rPr>
        <w:t>w tym –</w:t>
      </w:r>
      <w:r w:rsidR="00514200">
        <w:rPr>
          <w:rFonts w:ascii="TimesNewRomanPSMT" w:hAnsi="TimesNewRomanPSMT" w:cs="TimesNewRomanPSMT"/>
          <w:b/>
          <w:bCs/>
          <w:sz w:val="24"/>
          <w:szCs w:val="24"/>
        </w:rPr>
        <w:t xml:space="preserve"> 130 </w:t>
      </w:r>
      <w:r w:rsidR="00514200" w:rsidRPr="00514200">
        <w:rPr>
          <w:rFonts w:ascii="TimesNewRomanPSMT" w:hAnsi="TimesNewRomanPSMT" w:cs="TimesNewRomanPSMT"/>
          <w:sz w:val="24"/>
          <w:szCs w:val="24"/>
        </w:rPr>
        <w:t>kobiet,</w:t>
      </w:r>
      <w:r w:rsidR="00514200">
        <w:rPr>
          <w:rFonts w:ascii="TimesNewRomanPSMT" w:hAnsi="TimesNewRomanPSMT" w:cs="TimesNewRomanPSMT"/>
          <w:b/>
          <w:bCs/>
          <w:sz w:val="24"/>
          <w:szCs w:val="24"/>
        </w:rPr>
        <w:t xml:space="preserve"> 39 </w:t>
      </w:r>
      <w:r w:rsidR="00514200" w:rsidRPr="00514200">
        <w:rPr>
          <w:rFonts w:ascii="TimesNewRomanPSMT" w:hAnsi="TimesNewRomanPSMT" w:cs="TimesNewRomanPSMT"/>
          <w:sz w:val="24"/>
          <w:szCs w:val="24"/>
        </w:rPr>
        <w:t>mężczyzn i</w:t>
      </w:r>
      <w:r w:rsidR="00514200">
        <w:rPr>
          <w:rFonts w:ascii="TimesNewRomanPSMT" w:hAnsi="TimesNewRomanPSMT" w:cs="TimesNewRomanPSMT"/>
          <w:b/>
          <w:bCs/>
          <w:sz w:val="24"/>
          <w:szCs w:val="24"/>
        </w:rPr>
        <w:t xml:space="preserve"> 14 </w:t>
      </w:r>
      <w:r w:rsidR="00514200" w:rsidRPr="00514200">
        <w:rPr>
          <w:rFonts w:ascii="TimesNewRomanPSMT" w:hAnsi="TimesNewRomanPSMT" w:cs="TimesNewRomanPSMT"/>
          <w:sz w:val="24"/>
          <w:szCs w:val="24"/>
        </w:rPr>
        <w:t>dzieci.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 W roku 2022 liczba osób doznających przemocy łącznie wynosiła </w:t>
      </w:r>
      <w:r w:rsidR="00514200" w:rsidRPr="00514200">
        <w:rPr>
          <w:rFonts w:ascii="TimesNewRomanPSMT" w:hAnsi="TimesNewRomanPSMT" w:cs="TimesNewRomanPSMT"/>
          <w:b/>
          <w:bCs/>
          <w:sz w:val="24"/>
          <w:szCs w:val="24"/>
        </w:rPr>
        <w:t>137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, w tym </w:t>
      </w:r>
      <w:r w:rsidR="00514200" w:rsidRPr="00514200">
        <w:rPr>
          <w:rFonts w:ascii="TimesNewRomanPSMT" w:hAnsi="TimesNewRomanPSMT" w:cs="TimesNewRomanPSMT"/>
          <w:b/>
          <w:bCs/>
          <w:sz w:val="24"/>
          <w:szCs w:val="24"/>
        </w:rPr>
        <w:t>105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 kobiet, </w:t>
      </w:r>
      <w:r w:rsidR="00514200" w:rsidRPr="00514200">
        <w:rPr>
          <w:rFonts w:ascii="TimesNewRomanPSMT" w:hAnsi="TimesNewRomanPSMT" w:cs="TimesNewRomanPSMT"/>
          <w:b/>
          <w:bCs/>
          <w:sz w:val="24"/>
          <w:szCs w:val="24"/>
        </w:rPr>
        <w:t>21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 mężczyzn i </w:t>
      </w:r>
      <w:r w:rsidR="00514200" w:rsidRPr="00514200">
        <w:rPr>
          <w:rFonts w:ascii="TimesNewRomanPSMT" w:hAnsi="TimesNewRomanPSMT" w:cs="TimesNewRomanPSMT"/>
          <w:b/>
          <w:bCs/>
          <w:sz w:val="24"/>
          <w:szCs w:val="24"/>
        </w:rPr>
        <w:t>11</w:t>
      </w:r>
      <w:r w:rsidR="00514200">
        <w:rPr>
          <w:rFonts w:ascii="TimesNewRomanPSMT" w:hAnsi="TimesNewRomanPSMT" w:cs="TimesNewRomanPSMT"/>
          <w:sz w:val="24"/>
          <w:szCs w:val="24"/>
        </w:rPr>
        <w:t xml:space="preserve"> dzieci.</w:t>
      </w:r>
    </w:p>
    <w:p w14:paraId="7A29455D" w14:textId="24FC1F67" w:rsidR="0051538C" w:rsidRDefault="00264FBA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64FBA">
        <w:rPr>
          <w:rFonts w:ascii="TimesNewRomanPSMT" w:hAnsi="TimesNewRomanPSMT" w:cs="TimesNewRomanPSMT"/>
          <w:sz w:val="24"/>
          <w:szCs w:val="24"/>
        </w:rPr>
        <w:t>Analizując powyższe dane, można zauważyć, że bezsporny jest fakt, iż to kobiety najczęściej doznają przemocy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774D8104" w14:textId="77777777" w:rsidR="000B66E8" w:rsidRPr="000B66E8" w:rsidRDefault="000B66E8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E93DC9B" w14:textId="5800850A" w:rsidR="0051538C" w:rsidRDefault="00022E6C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51538C" w:rsidRPr="0051538C">
        <w:rPr>
          <w:rFonts w:ascii="Times New Roman" w:hAnsi="Times New Roman" w:cs="Times New Roman"/>
          <w:b/>
          <w:bCs/>
          <w:sz w:val="24"/>
          <w:szCs w:val="24"/>
        </w:rPr>
        <w:t>Zespoł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51538C" w:rsidRPr="0051538C">
        <w:rPr>
          <w:rFonts w:ascii="Times New Roman" w:hAnsi="Times New Roman" w:cs="Times New Roman"/>
          <w:b/>
          <w:bCs/>
          <w:sz w:val="24"/>
          <w:szCs w:val="24"/>
        </w:rPr>
        <w:t xml:space="preserve"> Interdyscyplinarn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1538C" w:rsidRPr="0051538C">
        <w:rPr>
          <w:rFonts w:ascii="Times New Roman" w:hAnsi="Times New Roman" w:cs="Times New Roman"/>
          <w:b/>
          <w:bCs/>
          <w:sz w:val="24"/>
          <w:szCs w:val="24"/>
        </w:rPr>
        <w:t xml:space="preserve"> ds. Przeciwdziałania Przemocy </w:t>
      </w:r>
      <w:r w:rsidR="00215BE7">
        <w:rPr>
          <w:rFonts w:ascii="Times New Roman" w:hAnsi="Times New Roman" w:cs="Times New Roman"/>
          <w:b/>
          <w:bCs/>
          <w:sz w:val="24"/>
          <w:szCs w:val="24"/>
        </w:rPr>
        <w:t>Domowej</w:t>
      </w:r>
      <w:r w:rsidR="006418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190E91" w14:textId="6FB74C17" w:rsidR="0051538C" w:rsidRDefault="00D36DAF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Powiecie Ś</w:t>
      </w:r>
      <w:r w:rsidR="0051538C">
        <w:rPr>
          <w:rFonts w:ascii="Times New Roman" w:hAnsi="Times New Roman" w:cs="Times New Roman"/>
          <w:sz w:val="24"/>
          <w:szCs w:val="24"/>
        </w:rPr>
        <w:t xml:space="preserve">widwińskim działa 6 Zespołów Interdyscyplinarnych, które funkcjonują </w:t>
      </w:r>
      <w:r w:rsidR="00742D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538C">
        <w:rPr>
          <w:rFonts w:ascii="Times New Roman" w:hAnsi="Times New Roman" w:cs="Times New Roman"/>
          <w:sz w:val="24"/>
          <w:szCs w:val="24"/>
        </w:rPr>
        <w:t>w ramach działalności miejskich lub gminnych ośrodkach pomocy społecznej</w:t>
      </w:r>
      <w:r>
        <w:rPr>
          <w:rFonts w:ascii="Times New Roman" w:hAnsi="Times New Roman" w:cs="Times New Roman"/>
          <w:sz w:val="24"/>
          <w:szCs w:val="24"/>
        </w:rPr>
        <w:t>. Zespół tworzą przedstawiciele</w:t>
      </w:r>
      <w:r w:rsidR="0051538C">
        <w:rPr>
          <w:rFonts w:ascii="Times New Roman" w:hAnsi="Times New Roman" w:cs="Times New Roman"/>
          <w:sz w:val="24"/>
          <w:szCs w:val="24"/>
        </w:rPr>
        <w:t xml:space="preserve"> jednostek organizacyjnych pomocy społecznej, Gminnych Komisji Rozwiązywania Problemów Alkoholowych, Policji, Prokuratury, </w:t>
      </w:r>
      <w:r w:rsidR="002C5CEE">
        <w:rPr>
          <w:rFonts w:ascii="Times New Roman" w:hAnsi="Times New Roman" w:cs="Times New Roman"/>
          <w:sz w:val="24"/>
          <w:szCs w:val="24"/>
        </w:rPr>
        <w:t>Zespołu Kuratorów  Sądowych, oświaty, ochrony zdrowia, organizacji pozarządowych i innych i</w:t>
      </w:r>
      <w:r w:rsidR="0051538C">
        <w:rPr>
          <w:rFonts w:ascii="Times New Roman" w:hAnsi="Times New Roman" w:cs="Times New Roman"/>
          <w:sz w:val="24"/>
          <w:szCs w:val="24"/>
        </w:rPr>
        <w:t>nstytucj</w:t>
      </w:r>
      <w:r w:rsidR="002C5CEE">
        <w:rPr>
          <w:rFonts w:ascii="Times New Roman" w:hAnsi="Times New Roman" w:cs="Times New Roman"/>
          <w:sz w:val="24"/>
          <w:szCs w:val="24"/>
        </w:rPr>
        <w:t>i</w:t>
      </w:r>
      <w:r w:rsidR="0051538C">
        <w:rPr>
          <w:rFonts w:ascii="Times New Roman" w:hAnsi="Times New Roman" w:cs="Times New Roman"/>
          <w:sz w:val="24"/>
          <w:szCs w:val="24"/>
        </w:rPr>
        <w:t xml:space="preserve"> </w:t>
      </w:r>
      <w:r w:rsidR="002C5CEE">
        <w:rPr>
          <w:rFonts w:ascii="Times New Roman" w:hAnsi="Times New Roman" w:cs="Times New Roman"/>
          <w:sz w:val="24"/>
          <w:szCs w:val="24"/>
        </w:rPr>
        <w:t xml:space="preserve">zajmujących się przeciwdziałaniem przemocy </w:t>
      </w:r>
      <w:r w:rsidR="004E4EFA">
        <w:rPr>
          <w:rFonts w:ascii="Times New Roman" w:hAnsi="Times New Roman" w:cs="Times New Roman"/>
          <w:sz w:val="24"/>
          <w:szCs w:val="24"/>
        </w:rPr>
        <w:t>domowej</w:t>
      </w:r>
      <w:r w:rsidR="002C5CEE">
        <w:rPr>
          <w:rFonts w:ascii="Times New Roman" w:hAnsi="Times New Roman" w:cs="Times New Roman"/>
          <w:sz w:val="24"/>
          <w:szCs w:val="24"/>
        </w:rPr>
        <w:t>. Każdy z nich ma za zadanie diagnozowania problemu</w:t>
      </w:r>
      <w:r w:rsidR="00742DC9">
        <w:rPr>
          <w:rFonts w:ascii="Times New Roman" w:hAnsi="Times New Roman" w:cs="Times New Roman"/>
          <w:sz w:val="24"/>
          <w:szCs w:val="24"/>
        </w:rPr>
        <w:t xml:space="preserve"> przemocy </w:t>
      </w:r>
      <w:r w:rsidR="00215BE7">
        <w:rPr>
          <w:rFonts w:ascii="Times New Roman" w:hAnsi="Times New Roman" w:cs="Times New Roman"/>
          <w:sz w:val="24"/>
          <w:szCs w:val="24"/>
        </w:rPr>
        <w:t>domowej</w:t>
      </w:r>
      <w:r w:rsidR="00742DC9">
        <w:rPr>
          <w:rFonts w:ascii="Times New Roman" w:hAnsi="Times New Roman" w:cs="Times New Roman"/>
          <w:sz w:val="24"/>
          <w:szCs w:val="24"/>
        </w:rPr>
        <w:t>, a następnie podejmowanie działań                                 w zagrożonym środowisku w celach zapobiegawczych lub podejmowanie interwencji.</w:t>
      </w:r>
    </w:p>
    <w:p w14:paraId="57437064" w14:textId="513B88A4" w:rsidR="00297A49" w:rsidRDefault="00297A49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5CD06" w14:textId="37C74A07" w:rsidR="00297A49" w:rsidRDefault="00297A49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9874" w14:textId="2F96D33E" w:rsidR="00215074" w:rsidRDefault="00297A49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7BA">
        <w:rPr>
          <w:rFonts w:ascii="Times New Roman" w:hAnsi="Times New Roman" w:cs="Times New Roman"/>
          <w:sz w:val="24"/>
          <w:szCs w:val="24"/>
        </w:rPr>
        <w:t xml:space="preserve">Poniżej przedstawiono dane przekazane przez Przewodniczących </w:t>
      </w:r>
      <w:r w:rsidR="0069471F">
        <w:rPr>
          <w:rFonts w:ascii="Times New Roman" w:hAnsi="Times New Roman" w:cs="Times New Roman"/>
          <w:sz w:val="24"/>
          <w:szCs w:val="24"/>
        </w:rPr>
        <w:t>Z</w:t>
      </w:r>
      <w:r w:rsidRPr="006577BA">
        <w:rPr>
          <w:rFonts w:ascii="Times New Roman" w:hAnsi="Times New Roman" w:cs="Times New Roman"/>
          <w:sz w:val="24"/>
          <w:szCs w:val="24"/>
        </w:rPr>
        <w:t>espołów,</w:t>
      </w:r>
      <w:r w:rsidRPr="00F97887">
        <w:rPr>
          <w:rFonts w:ascii="Times New Roman" w:hAnsi="Times New Roman" w:cs="Times New Roman"/>
          <w:b/>
          <w:bCs/>
          <w:sz w:val="24"/>
          <w:szCs w:val="24"/>
        </w:rPr>
        <w:t xml:space="preserve"> dotyczące liczb</w:t>
      </w:r>
      <w:r w:rsidR="002D1970" w:rsidRPr="00F9788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97887">
        <w:rPr>
          <w:rFonts w:ascii="Times New Roman" w:hAnsi="Times New Roman" w:cs="Times New Roman"/>
          <w:b/>
          <w:bCs/>
          <w:sz w:val="24"/>
          <w:szCs w:val="24"/>
        </w:rPr>
        <w:t xml:space="preserve"> założonych procedur „Niebieskie Karty”, ze wskazaniem na instytucje upoważnione</w:t>
      </w:r>
      <w:r w:rsidR="00F97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8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F97887">
        <w:rPr>
          <w:rFonts w:ascii="Times New Roman" w:hAnsi="Times New Roman" w:cs="Times New Roman"/>
          <w:b/>
          <w:bCs/>
          <w:sz w:val="24"/>
          <w:szCs w:val="24"/>
        </w:rPr>
        <w:t>do założenia procedury</w:t>
      </w:r>
      <w:r w:rsidR="002D1970" w:rsidRPr="00F978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E16E83" w14:textId="77777777" w:rsidR="00302D7B" w:rsidRPr="00302D7B" w:rsidRDefault="00302D7B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88472" w14:textId="4A6FCC5C" w:rsidR="00215074" w:rsidRPr="009B5B60" w:rsidRDefault="00197A2E" w:rsidP="00215074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r w:rsidRPr="009B5B60">
        <w:rPr>
          <w:rFonts w:ascii="TimesNewRomanPS-ItalicMT" w:hAnsi="TimesNewRomanPS-ItalicMT" w:cs="TimesNewRomanPS-ItalicMT"/>
          <w:b/>
          <w:bCs/>
        </w:rPr>
        <w:t>Tabela I</w:t>
      </w:r>
    </w:p>
    <w:p w14:paraId="58D3CFA6" w14:textId="029829C5" w:rsidR="00DF5AFC" w:rsidRPr="00E6480E" w:rsidRDefault="00197A2E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2" w:name="_Hlk128477380"/>
      <w:r w:rsidRPr="009B5B60">
        <w:rPr>
          <w:rFonts w:ascii="Times New Roman" w:hAnsi="Times New Roman" w:cs="Times New Roman"/>
          <w:b/>
          <w:bCs/>
        </w:rPr>
        <w:t xml:space="preserve">Dane </w:t>
      </w:r>
      <w:r w:rsidR="00215074" w:rsidRPr="009B5B60">
        <w:rPr>
          <w:rFonts w:ascii="Times New Roman" w:hAnsi="Times New Roman" w:cs="Times New Roman"/>
          <w:b/>
          <w:bCs/>
        </w:rPr>
        <w:t>Zesp</w:t>
      </w:r>
      <w:r w:rsidRPr="009B5B60">
        <w:rPr>
          <w:rFonts w:ascii="Times New Roman" w:hAnsi="Times New Roman" w:cs="Times New Roman"/>
          <w:b/>
          <w:bCs/>
        </w:rPr>
        <w:t>ołu</w:t>
      </w:r>
      <w:r w:rsidR="00215074" w:rsidRPr="009B5B60">
        <w:rPr>
          <w:rFonts w:ascii="Times New Roman" w:hAnsi="Times New Roman" w:cs="Times New Roman"/>
          <w:b/>
          <w:bCs/>
        </w:rPr>
        <w:t xml:space="preserve"> Interdyscyplinarn</w:t>
      </w:r>
      <w:r w:rsidRPr="009B5B60">
        <w:rPr>
          <w:rFonts w:ascii="Times New Roman" w:hAnsi="Times New Roman" w:cs="Times New Roman"/>
          <w:b/>
          <w:bCs/>
        </w:rPr>
        <w:t>ego</w:t>
      </w:r>
      <w:r w:rsidR="00215074" w:rsidRPr="009B5B60">
        <w:rPr>
          <w:rFonts w:ascii="Times New Roman" w:hAnsi="Times New Roman" w:cs="Times New Roman"/>
          <w:b/>
          <w:bCs/>
        </w:rPr>
        <w:t xml:space="preserve"> </w:t>
      </w:r>
      <w:bookmarkEnd w:id="2"/>
      <w:r w:rsidR="00215074" w:rsidRPr="009B5B60">
        <w:rPr>
          <w:rFonts w:ascii="Times New Roman" w:hAnsi="Times New Roman" w:cs="Times New Roman"/>
          <w:b/>
          <w:bCs/>
        </w:rPr>
        <w:t xml:space="preserve">w </w:t>
      </w:r>
      <w:r w:rsidR="00DF5AFC" w:rsidRPr="009B5B60">
        <w:rPr>
          <w:rFonts w:ascii="Times New Roman" w:hAnsi="Times New Roman" w:cs="Times New Roman"/>
          <w:b/>
          <w:bCs/>
        </w:rPr>
        <w:t xml:space="preserve">Miejsko-Gminnym Ośrodku Pomocy Społecznej </w:t>
      </w:r>
      <w:r w:rsidR="00F97887" w:rsidRPr="009B5B60">
        <w:rPr>
          <w:rFonts w:ascii="Times New Roman" w:hAnsi="Times New Roman" w:cs="Times New Roman"/>
          <w:b/>
          <w:bCs/>
        </w:rPr>
        <w:t xml:space="preserve">                      </w:t>
      </w:r>
      <w:r w:rsidR="00DF5AFC" w:rsidRPr="009B5B60">
        <w:rPr>
          <w:rFonts w:ascii="Times New Roman" w:hAnsi="Times New Roman" w:cs="Times New Roman"/>
          <w:b/>
          <w:bCs/>
        </w:rPr>
        <w:t>w Połczynie</w:t>
      </w:r>
      <w:r w:rsidR="00D36DAF" w:rsidRPr="009B5B60">
        <w:rPr>
          <w:rFonts w:ascii="Times New Roman" w:hAnsi="Times New Roman" w:cs="Times New Roman"/>
          <w:b/>
          <w:bCs/>
        </w:rPr>
        <w:t xml:space="preserve"> </w:t>
      </w:r>
      <w:r w:rsidR="00E6480E">
        <w:rPr>
          <w:rFonts w:ascii="Times New Roman" w:hAnsi="Times New Roman" w:cs="Times New Roman"/>
          <w:b/>
          <w:bCs/>
        </w:rPr>
        <w:t>–</w:t>
      </w:r>
      <w:r w:rsidR="00D36DAF" w:rsidRPr="009B5B60">
        <w:rPr>
          <w:rFonts w:ascii="Times New Roman" w:hAnsi="Times New Roman" w:cs="Times New Roman"/>
          <w:b/>
          <w:bCs/>
        </w:rPr>
        <w:t xml:space="preserve"> </w:t>
      </w:r>
      <w:r w:rsidR="00DF5AFC" w:rsidRPr="009B5B60">
        <w:rPr>
          <w:rFonts w:ascii="Times New Roman" w:hAnsi="Times New Roman" w:cs="Times New Roman"/>
          <w:b/>
          <w:bCs/>
        </w:rPr>
        <w:t>Zdroju</w:t>
      </w:r>
      <w:r w:rsidR="00E6480E">
        <w:rPr>
          <w:rFonts w:ascii="Times New Roman" w:hAnsi="Times New Roman" w:cs="Times New Roman"/>
          <w:b/>
          <w:bCs/>
        </w:rPr>
        <w:t>,</w:t>
      </w:r>
      <w:r w:rsidR="00215074" w:rsidRPr="009B5B60">
        <w:rPr>
          <w:rFonts w:ascii="Times New Roman" w:hAnsi="Times New Roman" w:cs="Times New Roman"/>
          <w:b/>
          <w:bCs/>
        </w:rPr>
        <w:t xml:space="preserve"> w latach 2020-2022.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6829AF" w:rsidRPr="00E2760B" w14:paraId="44E0E847" w14:textId="77777777" w:rsidTr="006829AF">
        <w:tc>
          <w:tcPr>
            <w:tcW w:w="5177" w:type="dxa"/>
            <w:vMerge w:val="restart"/>
            <w:vAlign w:val="center"/>
          </w:tcPr>
          <w:p w14:paraId="0331B1D1" w14:textId="697AD068" w:rsidR="006829AF" w:rsidRPr="00E2760B" w:rsidRDefault="006829AF" w:rsidP="00682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4892DACE" w14:textId="079162F5" w:rsidR="006829AF" w:rsidRPr="00E2760B" w:rsidRDefault="006829AF" w:rsidP="00682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6829AF" w:rsidRPr="00E2760B" w14:paraId="75EADFF9" w14:textId="77777777" w:rsidTr="006B254C">
        <w:tc>
          <w:tcPr>
            <w:tcW w:w="5177" w:type="dxa"/>
            <w:vMerge/>
          </w:tcPr>
          <w:p w14:paraId="6A64AC21" w14:textId="77777777" w:rsidR="006829AF" w:rsidRPr="00E2760B" w:rsidRDefault="006829AF" w:rsidP="000B66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332C5E75" w14:textId="440037C1" w:rsidR="006829AF" w:rsidRPr="00E2760B" w:rsidRDefault="006829AF" w:rsidP="00682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48307AA2" w14:textId="60F5B56A" w:rsidR="006829AF" w:rsidRPr="00E2760B" w:rsidRDefault="006829AF" w:rsidP="00682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06DD6150" w14:textId="42AFD393" w:rsidR="006829AF" w:rsidRPr="00E2760B" w:rsidRDefault="006829AF" w:rsidP="00682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6829AF" w:rsidRPr="009B5B60" w14:paraId="5B96DEF6" w14:textId="77777777" w:rsidTr="006B254C">
        <w:tc>
          <w:tcPr>
            <w:tcW w:w="5177" w:type="dxa"/>
          </w:tcPr>
          <w:p w14:paraId="0F80E678" w14:textId="09845831" w:rsidR="006829AF" w:rsidRPr="009B5B60" w:rsidRDefault="006829AF" w:rsidP="000B66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5F1637E6" w14:textId="237A6729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5" w:type="dxa"/>
          </w:tcPr>
          <w:p w14:paraId="726B5622" w14:textId="58582B85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5" w:type="dxa"/>
          </w:tcPr>
          <w:p w14:paraId="1AD43F8E" w14:textId="51655477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51</w:t>
            </w:r>
          </w:p>
        </w:tc>
      </w:tr>
      <w:tr w:rsidR="006829AF" w:rsidRPr="009B5B60" w14:paraId="1E810244" w14:textId="77777777" w:rsidTr="006B254C">
        <w:tc>
          <w:tcPr>
            <w:tcW w:w="5177" w:type="dxa"/>
          </w:tcPr>
          <w:p w14:paraId="33622230" w14:textId="062CA578" w:rsidR="006829AF" w:rsidRPr="009B5B60" w:rsidRDefault="006829AF" w:rsidP="000B66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56C66CC5" w14:textId="660CF35B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15479989" w14:textId="63208E2D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</w:tcPr>
          <w:p w14:paraId="76D9D9AF" w14:textId="2AC13E05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6829AF" w:rsidRPr="009B5B60" w14:paraId="59420F6A" w14:textId="77777777" w:rsidTr="006B254C">
        <w:tc>
          <w:tcPr>
            <w:tcW w:w="5177" w:type="dxa"/>
          </w:tcPr>
          <w:p w14:paraId="0616F18B" w14:textId="06F09BB7" w:rsidR="006829AF" w:rsidRPr="009B5B60" w:rsidRDefault="006829AF" w:rsidP="000B66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393D21DC" w14:textId="52750847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948CFE2" w14:textId="2B8BFD91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795BFE92" w14:textId="0CB061E6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6829AF" w:rsidRPr="009B5B60" w14:paraId="6E3FE39D" w14:textId="77777777" w:rsidTr="006B254C">
        <w:tc>
          <w:tcPr>
            <w:tcW w:w="5177" w:type="dxa"/>
          </w:tcPr>
          <w:p w14:paraId="03BCE624" w14:textId="69439177" w:rsidR="006829AF" w:rsidRPr="009B5B60" w:rsidRDefault="006829AF" w:rsidP="000B66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00D5A4FC" w14:textId="613C3D99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14:paraId="1F2709FA" w14:textId="06AC239A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7B678AA" w14:textId="14DE829F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6829AF" w:rsidRPr="009B5B60" w14:paraId="62B3F84F" w14:textId="77777777" w:rsidTr="006B254C">
        <w:tc>
          <w:tcPr>
            <w:tcW w:w="5177" w:type="dxa"/>
          </w:tcPr>
          <w:p w14:paraId="45EF63F2" w14:textId="5F1ED2AA" w:rsidR="006829AF" w:rsidRPr="009B5B60" w:rsidRDefault="006829AF" w:rsidP="00DF5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 xml:space="preserve">Gminna Komisja Rozwiązywania Problemów </w:t>
            </w:r>
            <w:r w:rsidR="00DF5AFC" w:rsidRPr="009B5B60">
              <w:rPr>
                <w:rFonts w:ascii="Times New Roman" w:hAnsi="Times New Roman" w:cs="Times New Roman"/>
              </w:rPr>
              <w:t>Alkoholowych</w:t>
            </w:r>
          </w:p>
        </w:tc>
        <w:tc>
          <w:tcPr>
            <w:tcW w:w="1295" w:type="dxa"/>
          </w:tcPr>
          <w:p w14:paraId="0BDA0DB7" w14:textId="3745BFAA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474CCDF1" w14:textId="09D6B58D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88573AF" w14:textId="0CFF9F11" w:rsidR="006829AF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3CFD163C" w14:textId="77777777" w:rsidTr="006B254C">
        <w:tc>
          <w:tcPr>
            <w:tcW w:w="5177" w:type="dxa"/>
          </w:tcPr>
          <w:p w14:paraId="7F692E9D" w14:textId="45BF8F14" w:rsidR="00DF5AFC" w:rsidRPr="009B5B60" w:rsidRDefault="00DF5AFC" w:rsidP="00DF5AF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012E37C6" w14:textId="29B64334" w:rsidR="00DF5AFC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5" w:type="dxa"/>
          </w:tcPr>
          <w:p w14:paraId="651E486C" w14:textId="6731304C" w:rsidR="00DF5AFC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5" w:type="dxa"/>
          </w:tcPr>
          <w:p w14:paraId="55CD387E" w14:textId="60E7872D" w:rsidR="00DF5AFC" w:rsidRPr="009B5B60" w:rsidRDefault="00DF5AFC" w:rsidP="00DF5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51</w:t>
            </w:r>
          </w:p>
        </w:tc>
      </w:tr>
    </w:tbl>
    <w:p w14:paraId="139775A6" w14:textId="77777777" w:rsidR="00302D7B" w:rsidRPr="009B5B60" w:rsidRDefault="00302D7B" w:rsidP="000B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0F77DB0" w14:textId="77777777" w:rsidR="00822442" w:rsidRDefault="00822442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</w:p>
    <w:p w14:paraId="54CAAEB2" w14:textId="026111E0" w:rsidR="00DF5AFC" w:rsidRPr="009B5B60" w:rsidRDefault="00F97887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r w:rsidRPr="009B5B60">
        <w:rPr>
          <w:rFonts w:ascii="TimesNewRomanPS-ItalicMT" w:hAnsi="TimesNewRomanPS-ItalicMT" w:cs="TimesNewRomanPS-ItalicMT"/>
          <w:b/>
          <w:bCs/>
        </w:rPr>
        <w:t>Tabela II</w:t>
      </w:r>
    </w:p>
    <w:p w14:paraId="63C7CC27" w14:textId="741F7367" w:rsidR="00F97887" w:rsidRPr="00E6480E" w:rsidRDefault="00F97887" w:rsidP="00E64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B5B60">
        <w:rPr>
          <w:rFonts w:ascii="Times New Roman" w:hAnsi="Times New Roman" w:cs="Times New Roman"/>
          <w:b/>
          <w:bCs/>
        </w:rPr>
        <w:t xml:space="preserve">Dane Zespołu Interdyscyplinarnego </w:t>
      </w:r>
      <w:r w:rsidR="00DF5AFC" w:rsidRPr="009B5B60">
        <w:rPr>
          <w:rFonts w:ascii="Times New Roman" w:hAnsi="Times New Roman" w:cs="Times New Roman"/>
          <w:b/>
          <w:bCs/>
        </w:rPr>
        <w:t>w Gminie Brzeżno</w:t>
      </w:r>
      <w:r w:rsidR="00355293">
        <w:rPr>
          <w:rFonts w:ascii="Times New Roman" w:hAnsi="Times New Roman" w:cs="Times New Roman"/>
          <w:b/>
          <w:bCs/>
        </w:rPr>
        <w:t>,</w:t>
      </w:r>
      <w:r w:rsidR="00DF5AFC" w:rsidRPr="009B5B60">
        <w:rPr>
          <w:rFonts w:ascii="Times New Roman" w:hAnsi="Times New Roman" w:cs="Times New Roman"/>
          <w:b/>
          <w:bCs/>
        </w:rPr>
        <w:t xml:space="preserve"> w latach 2020-2022.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DF5AFC" w:rsidRPr="009B5B60" w14:paraId="7BA7ECF9" w14:textId="77777777" w:rsidTr="006B254C">
        <w:tc>
          <w:tcPr>
            <w:tcW w:w="5177" w:type="dxa"/>
            <w:vMerge w:val="restart"/>
            <w:vAlign w:val="center"/>
          </w:tcPr>
          <w:p w14:paraId="4F325C8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5A153BE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DF5AFC" w:rsidRPr="009B5B60" w14:paraId="29D979F0" w14:textId="77777777" w:rsidTr="006B254C">
        <w:tc>
          <w:tcPr>
            <w:tcW w:w="5177" w:type="dxa"/>
            <w:vMerge/>
          </w:tcPr>
          <w:p w14:paraId="743B0769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7984A32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48632E2A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1FEEDE79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DF5AFC" w:rsidRPr="009B5B60" w14:paraId="3ECD84A3" w14:textId="77777777" w:rsidTr="006B254C">
        <w:tc>
          <w:tcPr>
            <w:tcW w:w="5177" w:type="dxa"/>
          </w:tcPr>
          <w:p w14:paraId="1727A59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6708243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3E6218B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14:paraId="545AE9F0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</w:tr>
      <w:tr w:rsidR="00DF5AFC" w:rsidRPr="009B5B60" w14:paraId="09E6543F" w14:textId="77777777" w:rsidTr="006B254C">
        <w:tc>
          <w:tcPr>
            <w:tcW w:w="5177" w:type="dxa"/>
          </w:tcPr>
          <w:p w14:paraId="6D6642F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07250C0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34C194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972885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173624E8" w14:textId="77777777" w:rsidTr="006B254C">
        <w:tc>
          <w:tcPr>
            <w:tcW w:w="5177" w:type="dxa"/>
          </w:tcPr>
          <w:p w14:paraId="643A9D0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37A7BCF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909F16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4D7EDEC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02D3264E" w14:textId="77777777" w:rsidTr="006B254C">
        <w:tc>
          <w:tcPr>
            <w:tcW w:w="5177" w:type="dxa"/>
          </w:tcPr>
          <w:p w14:paraId="1332A83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196CB202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9F5B0A5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1869370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0E52437F" w14:textId="77777777" w:rsidTr="006B254C">
        <w:tc>
          <w:tcPr>
            <w:tcW w:w="5177" w:type="dxa"/>
          </w:tcPr>
          <w:p w14:paraId="7971200D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Gminna Komisja Rozwiązywania Problemów Alkoholowych</w:t>
            </w:r>
          </w:p>
        </w:tc>
        <w:tc>
          <w:tcPr>
            <w:tcW w:w="1295" w:type="dxa"/>
          </w:tcPr>
          <w:p w14:paraId="03E788E4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47B481A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889ECE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513739F5" w14:textId="77777777" w:rsidTr="006B254C">
        <w:tc>
          <w:tcPr>
            <w:tcW w:w="5177" w:type="dxa"/>
          </w:tcPr>
          <w:p w14:paraId="04F40FF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2216473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4BB798F8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14:paraId="5D744991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</w:tr>
    </w:tbl>
    <w:p w14:paraId="36797F15" w14:textId="77777777" w:rsidR="00302D7B" w:rsidRDefault="00302D7B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</w:p>
    <w:p w14:paraId="4F597B65" w14:textId="77777777" w:rsidR="00302D7B" w:rsidRDefault="00302D7B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</w:p>
    <w:p w14:paraId="1827E485" w14:textId="35B042F2" w:rsidR="00DF5AFC" w:rsidRPr="009B5B60" w:rsidRDefault="00F97887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r w:rsidRPr="009B5B60">
        <w:rPr>
          <w:rFonts w:ascii="TimesNewRomanPS-ItalicMT" w:hAnsi="TimesNewRomanPS-ItalicMT" w:cs="TimesNewRomanPS-ItalicMT"/>
          <w:b/>
          <w:bCs/>
        </w:rPr>
        <w:t>Tabela III</w:t>
      </w:r>
    </w:p>
    <w:p w14:paraId="131F9E5E" w14:textId="45E6112F" w:rsidR="00DF5AFC" w:rsidRPr="00E6480E" w:rsidRDefault="00F97887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B5B60">
        <w:rPr>
          <w:rFonts w:ascii="Times New Roman" w:hAnsi="Times New Roman" w:cs="Times New Roman"/>
          <w:b/>
          <w:bCs/>
        </w:rPr>
        <w:t xml:space="preserve">Dane Zespołu Interdyscyplinarnego </w:t>
      </w:r>
      <w:r w:rsidR="00DF5AFC" w:rsidRPr="009B5B60">
        <w:rPr>
          <w:rFonts w:ascii="Times New Roman" w:hAnsi="Times New Roman" w:cs="Times New Roman"/>
          <w:b/>
          <w:bCs/>
        </w:rPr>
        <w:t>w Gminie Sławoborze w latach 2020-2022.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DF5AFC" w:rsidRPr="009B5B60" w14:paraId="369DB1B7" w14:textId="77777777" w:rsidTr="006B254C">
        <w:tc>
          <w:tcPr>
            <w:tcW w:w="5177" w:type="dxa"/>
            <w:vMerge w:val="restart"/>
            <w:vAlign w:val="center"/>
          </w:tcPr>
          <w:p w14:paraId="1A4F8CCB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78D8F78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DF5AFC" w:rsidRPr="009B5B60" w14:paraId="2D66F09D" w14:textId="77777777" w:rsidTr="006B254C">
        <w:tc>
          <w:tcPr>
            <w:tcW w:w="5177" w:type="dxa"/>
            <w:vMerge/>
          </w:tcPr>
          <w:p w14:paraId="5AB79D0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1131A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1BAA880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7831E68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DF5AFC" w:rsidRPr="009B5B60" w14:paraId="497EA0E3" w14:textId="77777777" w:rsidTr="006B254C">
        <w:tc>
          <w:tcPr>
            <w:tcW w:w="5177" w:type="dxa"/>
          </w:tcPr>
          <w:p w14:paraId="612989D4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11997F35" w14:textId="305C4F1A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5" w:type="dxa"/>
          </w:tcPr>
          <w:p w14:paraId="48B1CB07" w14:textId="1902539D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5" w:type="dxa"/>
          </w:tcPr>
          <w:p w14:paraId="67C69CEA" w14:textId="42663ECA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10</w:t>
            </w:r>
          </w:p>
        </w:tc>
      </w:tr>
      <w:tr w:rsidR="00DF5AFC" w:rsidRPr="009B5B60" w14:paraId="645A08D3" w14:textId="77777777" w:rsidTr="006B254C">
        <w:tc>
          <w:tcPr>
            <w:tcW w:w="5177" w:type="dxa"/>
          </w:tcPr>
          <w:p w14:paraId="19EF032D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01599F9B" w14:textId="42D61151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</w:tcPr>
          <w:p w14:paraId="664CB102" w14:textId="5A7EF9B6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272F804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12DC223E" w14:textId="77777777" w:rsidTr="006B254C">
        <w:tc>
          <w:tcPr>
            <w:tcW w:w="5177" w:type="dxa"/>
          </w:tcPr>
          <w:p w14:paraId="6D117458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51A9512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79BF2E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4C273AA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3C65991B" w14:textId="77777777" w:rsidTr="006B254C">
        <w:tc>
          <w:tcPr>
            <w:tcW w:w="5177" w:type="dxa"/>
          </w:tcPr>
          <w:p w14:paraId="221A6411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697D94D9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11C43D4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06F643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4E76E537" w14:textId="77777777" w:rsidTr="006B254C">
        <w:tc>
          <w:tcPr>
            <w:tcW w:w="5177" w:type="dxa"/>
          </w:tcPr>
          <w:p w14:paraId="20AF80F2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Gminna Komisja Rozwiązywania Problemów Alkoholowych</w:t>
            </w:r>
          </w:p>
        </w:tc>
        <w:tc>
          <w:tcPr>
            <w:tcW w:w="1295" w:type="dxa"/>
          </w:tcPr>
          <w:p w14:paraId="07F2791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C1D260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548A1E1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5060DFAA" w14:textId="77777777" w:rsidTr="006B254C">
        <w:tc>
          <w:tcPr>
            <w:tcW w:w="5177" w:type="dxa"/>
          </w:tcPr>
          <w:p w14:paraId="42445CD3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53A9EF6E" w14:textId="55205C54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14:paraId="39533490" w14:textId="7E032CAB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14:paraId="48145DD7" w14:textId="67BB8E74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8530E5F" w14:textId="17A2E524" w:rsidR="00DF5AFC" w:rsidRDefault="00DF5AFC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</w:rPr>
      </w:pPr>
    </w:p>
    <w:p w14:paraId="5F3D644D" w14:textId="77777777" w:rsidR="002242D4" w:rsidRPr="009B5B60" w:rsidRDefault="002242D4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</w:rPr>
      </w:pPr>
    </w:p>
    <w:p w14:paraId="28E13C7F" w14:textId="0301B026" w:rsidR="00DF5AFC" w:rsidRPr="009B5B60" w:rsidRDefault="00F97887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r w:rsidRPr="009B5B60">
        <w:rPr>
          <w:rFonts w:ascii="TimesNewRomanPS-ItalicMT" w:hAnsi="TimesNewRomanPS-ItalicMT" w:cs="TimesNewRomanPS-ItalicMT"/>
          <w:b/>
          <w:bCs/>
        </w:rPr>
        <w:t>Tabela IV</w:t>
      </w:r>
    </w:p>
    <w:p w14:paraId="50F979F9" w14:textId="220690FC" w:rsidR="00DF5AFC" w:rsidRPr="00E6480E" w:rsidRDefault="00F97887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B5B60">
        <w:rPr>
          <w:rFonts w:ascii="Times New Roman" w:hAnsi="Times New Roman" w:cs="Times New Roman"/>
          <w:b/>
          <w:bCs/>
        </w:rPr>
        <w:t xml:space="preserve">Dane Zespołu Interdyscyplinarnego </w:t>
      </w:r>
      <w:r w:rsidR="00DF5AFC" w:rsidRPr="009B5B60">
        <w:rPr>
          <w:rFonts w:ascii="Times New Roman" w:hAnsi="Times New Roman" w:cs="Times New Roman"/>
          <w:b/>
          <w:bCs/>
        </w:rPr>
        <w:t xml:space="preserve">w Gminie </w:t>
      </w:r>
      <w:r w:rsidR="0036434B" w:rsidRPr="009B5B60">
        <w:rPr>
          <w:rFonts w:ascii="Times New Roman" w:hAnsi="Times New Roman" w:cs="Times New Roman"/>
          <w:b/>
          <w:bCs/>
        </w:rPr>
        <w:t xml:space="preserve">Rąbino </w:t>
      </w:r>
      <w:r w:rsidR="00DF5AFC" w:rsidRPr="009B5B60">
        <w:rPr>
          <w:rFonts w:ascii="Times New Roman" w:hAnsi="Times New Roman" w:cs="Times New Roman"/>
          <w:b/>
          <w:bCs/>
        </w:rPr>
        <w:t>w latach 2020-2022.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DF5AFC" w:rsidRPr="009B5B60" w14:paraId="6A5E0218" w14:textId="77777777" w:rsidTr="006B254C">
        <w:tc>
          <w:tcPr>
            <w:tcW w:w="5177" w:type="dxa"/>
            <w:vMerge w:val="restart"/>
            <w:vAlign w:val="center"/>
          </w:tcPr>
          <w:p w14:paraId="048C244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26323597"/>
            <w:r w:rsidRPr="009B5B60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0F5927F1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DF5AFC" w:rsidRPr="009B5B60" w14:paraId="579096E8" w14:textId="77777777" w:rsidTr="006B254C">
        <w:tc>
          <w:tcPr>
            <w:tcW w:w="5177" w:type="dxa"/>
            <w:vMerge/>
          </w:tcPr>
          <w:p w14:paraId="33833FB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311A83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6FD30029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0CBA064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DF5AFC" w:rsidRPr="009B5B60" w14:paraId="3FD17835" w14:textId="77777777" w:rsidTr="006B254C">
        <w:tc>
          <w:tcPr>
            <w:tcW w:w="5177" w:type="dxa"/>
          </w:tcPr>
          <w:p w14:paraId="60FA2170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76E1B9C0" w14:textId="455F2E87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5" w:type="dxa"/>
          </w:tcPr>
          <w:p w14:paraId="4C9FE273" w14:textId="1E5412F5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14:paraId="2CBF3E9B" w14:textId="1BA429C8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7</w:t>
            </w:r>
          </w:p>
        </w:tc>
      </w:tr>
      <w:tr w:rsidR="00DF5AFC" w:rsidRPr="009B5B60" w14:paraId="2E7B2D91" w14:textId="77777777" w:rsidTr="006B254C">
        <w:tc>
          <w:tcPr>
            <w:tcW w:w="5177" w:type="dxa"/>
          </w:tcPr>
          <w:p w14:paraId="61FD500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4DF5423D" w14:textId="039662A1" w:rsidR="00DF5AFC" w:rsidRPr="009B5B60" w:rsidRDefault="00B53210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54FB027D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C9B5791" w14:textId="0A1A44B3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</w:tr>
      <w:tr w:rsidR="00DF5AFC" w:rsidRPr="009B5B60" w14:paraId="51A116B7" w14:textId="77777777" w:rsidTr="006B254C">
        <w:tc>
          <w:tcPr>
            <w:tcW w:w="5177" w:type="dxa"/>
          </w:tcPr>
          <w:p w14:paraId="468FEFFD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1AF68E5C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FC023E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92E55E0" w14:textId="67106311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</w:tr>
      <w:tr w:rsidR="00DF5AFC" w:rsidRPr="009B5B60" w14:paraId="3AD34CB9" w14:textId="77777777" w:rsidTr="006B254C">
        <w:tc>
          <w:tcPr>
            <w:tcW w:w="5177" w:type="dxa"/>
          </w:tcPr>
          <w:p w14:paraId="2BF147F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6263A91F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245BFFE7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874FB22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2F958403" w14:textId="77777777" w:rsidTr="006B254C">
        <w:tc>
          <w:tcPr>
            <w:tcW w:w="5177" w:type="dxa"/>
          </w:tcPr>
          <w:p w14:paraId="57333B55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Gminna Komisja Rozwiązywania Problemów Alkoholowych</w:t>
            </w:r>
          </w:p>
        </w:tc>
        <w:tc>
          <w:tcPr>
            <w:tcW w:w="1295" w:type="dxa"/>
          </w:tcPr>
          <w:p w14:paraId="63781BD2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11D02F5E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AB5E816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DF5AFC" w:rsidRPr="009B5B60" w14:paraId="1FFF42E0" w14:textId="77777777" w:rsidTr="006B254C">
        <w:tc>
          <w:tcPr>
            <w:tcW w:w="5177" w:type="dxa"/>
          </w:tcPr>
          <w:p w14:paraId="15F62FD9" w14:textId="77777777" w:rsidR="00DF5AFC" w:rsidRPr="009B5B60" w:rsidRDefault="00DF5AFC" w:rsidP="006B2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2096599F" w14:textId="35631E25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</w:t>
            </w:r>
            <w:r w:rsidR="00B53210"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42F8EEAC" w14:textId="602E4E0D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14:paraId="62E90204" w14:textId="3821FC44" w:rsidR="00DF5AFC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11</w:t>
            </w:r>
          </w:p>
        </w:tc>
      </w:tr>
      <w:bookmarkEnd w:id="3"/>
    </w:tbl>
    <w:p w14:paraId="5405F591" w14:textId="77777777" w:rsidR="002242D4" w:rsidRPr="009B5B60" w:rsidRDefault="002242D4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25B999F" w14:textId="3664C926" w:rsidR="0036434B" w:rsidRPr="009B5B60" w:rsidRDefault="00F97887" w:rsidP="0036434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bookmarkStart w:id="4" w:name="_Hlk126666728"/>
      <w:r w:rsidRPr="009B5B60">
        <w:rPr>
          <w:rFonts w:ascii="TimesNewRomanPS-ItalicMT" w:hAnsi="TimesNewRomanPS-ItalicMT" w:cs="TimesNewRomanPS-ItalicMT"/>
          <w:b/>
          <w:bCs/>
        </w:rPr>
        <w:t>Tabela V</w:t>
      </w:r>
    </w:p>
    <w:p w14:paraId="0A912CE6" w14:textId="0722C18E" w:rsidR="0036434B" w:rsidRPr="00355293" w:rsidRDefault="00F97887" w:rsidP="003643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B5B60">
        <w:rPr>
          <w:rFonts w:ascii="Times New Roman" w:hAnsi="Times New Roman" w:cs="Times New Roman"/>
          <w:b/>
          <w:bCs/>
        </w:rPr>
        <w:t xml:space="preserve">Dane Zespołu Interdyscyplinarnego </w:t>
      </w:r>
      <w:r w:rsidR="0036434B" w:rsidRPr="009B5B60">
        <w:rPr>
          <w:rFonts w:ascii="Times New Roman" w:hAnsi="Times New Roman" w:cs="Times New Roman"/>
          <w:b/>
          <w:bCs/>
        </w:rPr>
        <w:t>w Gminie Świdwin</w:t>
      </w:r>
      <w:r w:rsidR="002242D4">
        <w:rPr>
          <w:rFonts w:ascii="Times New Roman" w:hAnsi="Times New Roman" w:cs="Times New Roman"/>
          <w:b/>
          <w:bCs/>
        </w:rPr>
        <w:t>,</w:t>
      </w:r>
      <w:r w:rsidR="0036434B" w:rsidRPr="009B5B60">
        <w:rPr>
          <w:rFonts w:ascii="Times New Roman" w:hAnsi="Times New Roman" w:cs="Times New Roman"/>
          <w:b/>
          <w:bCs/>
        </w:rPr>
        <w:t xml:space="preserve"> w latach 2020-2022.</w:t>
      </w:r>
      <w:r w:rsidRPr="009B5B6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36434B" w:rsidRPr="009B5B60" w14:paraId="300FB7F4" w14:textId="77777777" w:rsidTr="006B254C">
        <w:tc>
          <w:tcPr>
            <w:tcW w:w="5177" w:type="dxa"/>
            <w:vMerge w:val="restart"/>
            <w:vAlign w:val="center"/>
          </w:tcPr>
          <w:p w14:paraId="05A77464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0428E617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36434B" w:rsidRPr="009B5B60" w14:paraId="41B43D33" w14:textId="77777777" w:rsidTr="006B254C">
        <w:tc>
          <w:tcPr>
            <w:tcW w:w="5177" w:type="dxa"/>
            <w:vMerge/>
          </w:tcPr>
          <w:p w14:paraId="6610DCF0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F8C01A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74EE61E9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782F17E2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36434B" w:rsidRPr="009B5B60" w14:paraId="07B4B8B9" w14:textId="77777777" w:rsidTr="006B254C">
        <w:tc>
          <w:tcPr>
            <w:tcW w:w="5177" w:type="dxa"/>
          </w:tcPr>
          <w:p w14:paraId="3A9CB05C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2826834E" w14:textId="1517593B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5" w:type="dxa"/>
          </w:tcPr>
          <w:p w14:paraId="6887FE8E" w14:textId="7E177B2E" w:rsidR="0036434B" w:rsidRPr="009B5B60" w:rsidRDefault="009031BE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5" w:type="dxa"/>
          </w:tcPr>
          <w:p w14:paraId="443D88C5" w14:textId="4D4A05B1" w:rsidR="0036434B" w:rsidRPr="009B5B60" w:rsidRDefault="00B53210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21</w:t>
            </w:r>
          </w:p>
        </w:tc>
      </w:tr>
      <w:tr w:rsidR="0036434B" w:rsidRPr="009B5B60" w14:paraId="448DB6B3" w14:textId="77777777" w:rsidTr="006B254C">
        <w:tc>
          <w:tcPr>
            <w:tcW w:w="5177" w:type="dxa"/>
          </w:tcPr>
          <w:p w14:paraId="3B1F4BCD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3AABD2F6" w14:textId="560B96CB" w:rsidR="0036434B" w:rsidRPr="009B5B60" w:rsidRDefault="009031BE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14:paraId="6CC8F8E3" w14:textId="7D38EF84" w:rsidR="0036434B" w:rsidRPr="009B5B60" w:rsidRDefault="009031BE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75010E47" w14:textId="1F50DC2B" w:rsidR="0036434B" w:rsidRPr="009B5B60" w:rsidRDefault="00B53210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</w:p>
        </w:tc>
      </w:tr>
      <w:tr w:rsidR="0036434B" w:rsidRPr="009B5B60" w14:paraId="2887C191" w14:textId="77777777" w:rsidTr="006B254C">
        <w:tc>
          <w:tcPr>
            <w:tcW w:w="5177" w:type="dxa"/>
          </w:tcPr>
          <w:p w14:paraId="0BA6C314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179685C6" w14:textId="6CB0F179" w:rsidR="0036434B" w:rsidRPr="009B5B60" w:rsidRDefault="009031BE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14:paraId="0496B68E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24E60CDA" w14:textId="6379B02D" w:rsidR="0036434B" w:rsidRPr="009B5B60" w:rsidRDefault="00B53210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36434B" w:rsidRPr="009B5B60" w14:paraId="10088B87" w14:textId="77777777" w:rsidTr="006B254C">
        <w:tc>
          <w:tcPr>
            <w:tcW w:w="5177" w:type="dxa"/>
          </w:tcPr>
          <w:p w14:paraId="7B199E41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20D927DD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45DB13B0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08F2EF1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36434B" w:rsidRPr="009B5B60" w14:paraId="38674FEF" w14:textId="77777777" w:rsidTr="006B254C">
        <w:tc>
          <w:tcPr>
            <w:tcW w:w="5177" w:type="dxa"/>
          </w:tcPr>
          <w:p w14:paraId="32DD6175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Gminna Komisja Rozwiązywania Problemów Alkoholowych</w:t>
            </w:r>
          </w:p>
        </w:tc>
        <w:tc>
          <w:tcPr>
            <w:tcW w:w="1295" w:type="dxa"/>
          </w:tcPr>
          <w:p w14:paraId="71F0994F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6365F0D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5EE954CE" w14:textId="77777777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</w:tr>
      <w:tr w:rsidR="0036434B" w:rsidRPr="009B5B60" w14:paraId="1B4A2BE7" w14:textId="77777777" w:rsidTr="006B254C">
        <w:tc>
          <w:tcPr>
            <w:tcW w:w="5177" w:type="dxa"/>
          </w:tcPr>
          <w:p w14:paraId="6E724948" w14:textId="77777777" w:rsidR="0036434B" w:rsidRPr="00E2760B" w:rsidRDefault="0036434B" w:rsidP="006B2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60B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3172379C" w14:textId="575AA257" w:rsidR="0036434B" w:rsidRPr="009B5B60" w:rsidRDefault="009031BE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</w:t>
            </w:r>
            <w:r w:rsidR="0036434B" w:rsidRPr="009B5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05CC173E" w14:textId="7C28DE00" w:rsidR="0036434B" w:rsidRPr="009B5B60" w:rsidRDefault="0036434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  <w:r w:rsidR="009031BE"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01A46883" w14:textId="79DAE8A2" w:rsidR="0036434B" w:rsidRPr="009B5B60" w:rsidRDefault="00B53210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24</w:t>
            </w:r>
          </w:p>
        </w:tc>
      </w:tr>
      <w:bookmarkEnd w:id="4"/>
    </w:tbl>
    <w:p w14:paraId="53294153" w14:textId="77777777" w:rsidR="00C952D8" w:rsidRDefault="00C952D8" w:rsidP="00287A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</w:p>
    <w:p w14:paraId="14090181" w14:textId="5266F747" w:rsidR="00287AC8" w:rsidRPr="009B5B60" w:rsidRDefault="00F97887" w:rsidP="00287A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bCs/>
        </w:rPr>
      </w:pPr>
      <w:r w:rsidRPr="009B5B60">
        <w:rPr>
          <w:rFonts w:ascii="TimesNewRomanPS-ItalicMT" w:hAnsi="TimesNewRomanPS-ItalicMT" w:cs="TimesNewRomanPS-ItalicMT"/>
          <w:b/>
          <w:bCs/>
        </w:rPr>
        <w:t xml:space="preserve">Tabela </w:t>
      </w:r>
      <w:r w:rsidR="00355293">
        <w:rPr>
          <w:rFonts w:ascii="TimesNewRomanPS-ItalicMT" w:hAnsi="TimesNewRomanPS-ItalicMT" w:cs="TimesNewRomanPS-ItalicMT"/>
          <w:b/>
          <w:bCs/>
        </w:rPr>
        <w:t>VI</w:t>
      </w:r>
    </w:p>
    <w:p w14:paraId="568D8E58" w14:textId="1DBB9C3B" w:rsidR="00287AC8" w:rsidRPr="00C952D8" w:rsidRDefault="00F97887" w:rsidP="00287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B5B60">
        <w:rPr>
          <w:rFonts w:ascii="Times New Roman" w:hAnsi="Times New Roman" w:cs="Times New Roman"/>
          <w:b/>
          <w:bCs/>
        </w:rPr>
        <w:t xml:space="preserve">Dane Zespołu Interdyscyplinarnego </w:t>
      </w:r>
      <w:r w:rsidR="00287AC8" w:rsidRPr="009B5B60">
        <w:rPr>
          <w:rFonts w:ascii="Times New Roman" w:hAnsi="Times New Roman" w:cs="Times New Roman"/>
          <w:b/>
          <w:bCs/>
        </w:rPr>
        <w:t>w Mie</w:t>
      </w:r>
      <w:r w:rsidR="006B1614" w:rsidRPr="009B5B60">
        <w:rPr>
          <w:rFonts w:ascii="Times New Roman" w:hAnsi="Times New Roman" w:cs="Times New Roman"/>
          <w:b/>
          <w:bCs/>
        </w:rPr>
        <w:t>jskim Ośrodku Pomocy Społecznej</w:t>
      </w:r>
      <w:r w:rsidR="00D36DAF" w:rsidRPr="009B5B60">
        <w:rPr>
          <w:rFonts w:ascii="Times New Roman" w:hAnsi="Times New Roman" w:cs="Times New Roman"/>
          <w:b/>
          <w:bCs/>
        </w:rPr>
        <w:t xml:space="preserve"> </w:t>
      </w:r>
      <w:r w:rsidR="00287AC8" w:rsidRPr="009B5B60">
        <w:rPr>
          <w:rFonts w:ascii="Times New Roman" w:hAnsi="Times New Roman" w:cs="Times New Roman"/>
          <w:b/>
          <w:bCs/>
        </w:rPr>
        <w:t>w Świdwinie</w:t>
      </w:r>
      <w:r w:rsidR="006B1614" w:rsidRPr="009B5B60">
        <w:rPr>
          <w:rFonts w:ascii="Times New Roman" w:hAnsi="Times New Roman" w:cs="Times New Roman"/>
          <w:b/>
          <w:bCs/>
        </w:rPr>
        <w:t xml:space="preserve">,                   </w:t>
      </w:r>
      <w:r w:rsidR="00287AC8" w:rsidRPr="009B5B60">
        <w:rPr>
          <w:rFonts w:ascii="Times New Roman" w:hAnsi="Times New Roman" w:cs="Times New Roman"/>
          <w:b/>
          <w:bCs/>
        </w:rPr>
        <w:t xml:space="preserve"> w latach 2020-2022.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5"/>
        <w:gridCol w:w="1295"/>
        <w:gridCol w:w="1295"/>
        <w:gridCol w:w="1295"/>
      </w:tblGrid>
      <w:tr w:rsidR="00287AC8" w:rsidRPr="009B5B60" w14:paraId="743A95D2" w14:textId="77777777" w:rsidTr="006B254C">
        <w:tc>
          <w:tcPr>
            <w:tcW w:w="5177" w:type="dxa"/>
            <w:vMerge w:val="restart"/>
            <w:vAlign w:val="center"/>
          </w:tcPr>
          <w:p w14:paraId="0F9ABAEF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28560868"/>
            <w:r w:rsidRPr="009B5B60">
              <w:rPr>
                <w:rFonts w:ascii="Times New Roman" w:hAnsi="Times New Roman" w:cs="Times New Roman"/>
                <w:b/>
                <w:bCs/>
              </w:rPr>
              <w:t>Instytucja Zakładająca Niebieskie Karty</w:t>
            </w:r>
          </w:p>
        </w:tc>
        <w:tc>
          <w:tcPr>
            <w:tcW w:w="3885" w:type="dxa"/>
            <w:gridSpan w:val="3"/>
          </w:tcPr>
          <w:p w14:paraId="3E022B0E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287AC8" w:rsidRPr="009B5B60" w14:paraId="12335109" w14:textId="77777777" w:rsidTr="006B254C">
        <w:tc>
          <w:tcPr>
            <w:tcW w:w="5177" w:type="dxa"/>
            <w:vMerge/>
          </w:tcPr>
          <w:p w14:paraId="06927C0C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CAD9B6C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95" w:type="dxa"/>
          </w:tcPr>
          <w:p w14:paraId="6B304783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95" w:type="dxa"/>
          </w:tcPr>
          <w:p w14:paraId="36345F28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287AC8" w:rsidRPr="009B5B60" w14:paraId="20733EDE" w14:textId="77777777" w:rsidTr="006B254C">
        <w:tc>
          <w:tcPr>
            <w:tcW w:w="5177" w:type="dxa"/>
          </w:tcPr>
          <w:p w14:paraId="55B86F08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295" w:type="dxa"/>
          </w:tcPr>
          <w:p w14:paraId="1F88588E" w14:textId="4CD2441C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5" w:type="dxa"/>
          </w:tcPr>
          <w:p w14:paraId="4CBA0079" w14:textId="76C17F3E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5" w:type="dxa"/>
          </w:tcPr>
          <w:p w14:paraId="16B10756" w14:textId="65B3B6B8" w:rsidR="00287AC8" w:rsidRPr="00302D7B" w:rsidRDefault="00302D7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31</w:t>
            </w:r>
          </w:p>
        </w:tc>
      </w:tr>
      <w:tr w:rsidR="00287AC8" w:rsidRPr="009B5B60" w14:paraId="1D50DE20" w14:textId="77777777" w:rsidTr="006B254C">
        <w:tc>
          <w:tcPr>
            <w:tcW w:w="5177" w:type="dxa"/>
          </w:tcPr>
          <w:p w14:paraId="003F8F36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Jednostki organizacji pomocy społecznej</w:t>
            </w:r>
          </w:p>
        </w:tc>
        <w:tc>
          <w:tcPr>
            <w:tcW w:w="1295" w:type="dxa"/>
          </w:tcPr>
          <w:p w14:paraId="2165C5D0" w14:textId="7A75818B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5" w:type="dxa"/>
          </w:tcPr>
          <w:p w14:paraId="58628312" w14:textId="783B6C99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  <w:r w:rsidR="00AB3B15" w:rsidRPr="009B5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14:paraId="564B2ED7" w14:textId="3A758FEE" w:rsidR="00287AC8" w:rsidRPr="00302D7B" w:rsidRDefault="00302D7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1</w:t>
            </w:r>
            <w:r w:rsidR="00AB3B15" w:rsidRPr="00302D7B">
              <w:rPr>
                <w:rFonts w:ascii="Times New Roman" w:hAnsi="Times New Roman" w:cs="Times New Roman"/>
              </w:rPr>
              <w:t>0</w:t>
            </w:r>
          </w:p>
        </w:tc>
      </w:tr>
      <w:tr w:rsidR="00287AC8" w:rsidRPr="009B5B60" w14:paraId="62B4246C" w14:textId="77777777" w:rsidTr="006B254C">
        <w:tc>
          <w:tcPr>
            <w:tcW w:w="5177" w:type="dxa"/>
          </w:tcPr>
          <w:p w14:paraId="42663A4E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1295" w:type="dxa"/>
          </w:tcPr>
          <w:p w14:paraId="66D7A384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14:paraId="79A8EF58" w14:textId="2625D1A1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</w:tcPr>
          <w:p w14:paraId="60F2EE7D" w14:textId="0E5397A0" w:rsidR="00287AC8" w:rsidRPr="00302D7B" w:rsidRDefault="00302D7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8</w:t>
            </w:r>
          </w:p>
        </w:tc>
      </w:tr>
      <w:tr w:rsidR="00287AC8" w:rsidRPr="009B5B60" w14:paraId="62052FD1" w14:textId="77777777" w:rsidTr="006B254C">
        <w:tc>
          <w:tcPr>
            <w:tcW w:w="5177" w:type="dxa"/>
          </w:tcPr>
          <w:p w14:paraId="33E63C78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Ochrona zdrowia</w:t>
            </w:r>
          </w:p>
        </w:tc>
        <w:tc>
          <w:tcPr>
            <w:tcW w:w="1295" w:type="dxa"/>
          </w:tcPr>
          <w:p w14:paraId="22AA9D64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664B7FC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60F2E9EE" w14:textId="77777777" w:rsidR="00287AC8" w:rsidRPr="00302D7B" w:rsidRDefault="00287AC8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0</w:t>
            </w:r>
          </w:p>
        </w:tc>
      </w:tr>
      <w:tr w:rsidR="00287AC8" w:rsidRPr="009B5B60" w14:paraId="208E7A27" w14:textId="77777777" w:rsidTr="006B254C">
        <w:tc>
          <w:tcPr>
            <w:tcW w:w="5177" w:type="dxa"/>
          </w:tcPr>
          <w:p w14:paraId="7C085564" w14:textId="34D3C397" w:rsidR="00287AC8" w:rsidRPr="009B5B60" w:rsidRDefault="00AB3B15" w:rsidP="006B2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Miejska</w:t>
            </w:r>
            <w:r w:rsidR="00287AC8" w:rsidRPr="009B5B60">
              <w:rPr>
                <w:rFonts w:ascii="Times New Roman" w:hAnsi="Times New Roman" w:cs="Times New Roman"/>
              </w:rPr>
              <w:t xml:space="preserve"> Komisja Rozwiązywania Problemów Alkoholowych</w:t>
            </w:r>
          </w:p>
        </w:tc>
        <w:tc>
          <w:tcPr>
            <w:tcW w:w="1295" w:type="dxa"/>
          </w:tcPr>
          <w:p w14:paraId="66C0CFD1" w14:textId="06D288D3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14:paraId="0DF173C0" w14:textId="411884E8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02F232AB" w14:textId="0A71D467" w:rsidR="00287AC8" w:rsidRPr="00302D7B" w:rsidRDefault="00302D7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1</w:t>
            </w:r>
          </w:p>
        </w:tc>
      </w:tr>
      <w:tr w:rsidR="00287AC8" w:rsidRPr="009B5B60" w14:paraId="4EA7A013" w14:textId="77777777" w:rsidTr="006B254C">
        <w:tc>
          <w:tcPr>
            <w:tcW w:w="5177" w:type="dxa"/>
          </w:tcPr>
          <w:p w14:paraId="14F0EE35" w14:textId="77777777" w:rsidR="00287AC8" w:rsidRPr="009B5B60" w:rsidRDefault="00287AC8" w:rsidP="006B2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5B6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95" w:type="dxa"/>
          </w:tcPr>
          <w:p w14:paraId="79EF2F08" w14:textId="2D55B820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5" w:type="dxa"/>
          </w:tcPr>
          <w:p w14:paraId="67EC468E" w14:textId="694CFF96" w:rsidR="00287AC8" w:rsidRPr="009B5B60" w:rsidRDefault="00AB3B15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5B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5" w:type="dxa"/>
          </w:tcPr>
          <w:p w14:paraId="6E5BB124" w14:textId="4BEE2878" w:rsidR="00287AC8" w:rsidRPr="00302D7B" w:rsidRDefault="00302D7B" w:rsidP="006B25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D7B">
              <w:rPr>
                <w:rFonts w:ascii="Times New Roman" w:hAnsi="Times New Roman" w:cs="Times New Roman"/>
              </w:rPr>
              <w:t>5</w:t>
            </w:r>
            <w:r w:rsidR="00AB3B15" w:rsidRPr="00302D7B">
              <w:rPr>
                <w:rFonts w:ascii="Times New Roman" w:hAnsi="Times New Roman" w:cs="Times New Roman"/>
              </w:rPr>
              <w:t>0</w:t>
            </w:r>
          </w:p>
        </w:tc>
      </w:tr>
      <w:bookmarkEnd w:id="5"/>
    </w:tbl>
    <w:p w14:paraId="0F62D29E" w14:textId="2907430C" w:rsidR="00287AC8" w:rsidRPr="009B5B60" w:rsidRDefault="00287AC8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711CD05" w14:textId="77777777" w:rsidR="00302D7B" w:rsidRPr="00302D7B" w:rsidRDefault="00302D7B" w:rsidP="0030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7B">
        <w:rPr>
          <w:rFonts w:ascii="Times New Roman" w:hAnsi="Times New Roman" w:cs="Times New Roman"/>
          <w:sz w:val="24"/>
          <w:szCs w:val="24"/>
        </w:rPr>
        <w:t>Szczegółowa  analiza  danych  zawartych  w  powyższych  tabelach  wskazuje,   iż  najwięcej</w:t>
      </w:r>
    </w:p>
    <w:p w14:paraId="10F32338" w14:textId="77777777" w:rsidR="00302D7B" w:rsidRPr="00302D7B" w:rsidRDefault="00302D7B" w:rsidP="0030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7B">
        <w:rPr>
          <w:rFonts w:ascii="Times New Roman" w:hAnsi="Times New Roman" w:cs="Times New Roman"/>
          <w:sz w:val="24"/>
          <w:szCs w:val="24"/>
        </w:rPr>
        <w:t>Niebieskich Kart założonych zostało przez policję. Dominowały  w 2020 roku w  liczbie 154,</w:t>
      </w:r>
    </w:p>
    <w:p w14:paraId="5A9ACC1F" w14:textId="77777777" w:rsidR="00302D7B" w:rsidRPr="00302D7B" w:rsidRDefault="00302D7B" w:rsidP="0030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7B">
        <w:rPr>
          <w:rFonts w:ascii="Times New Roman" w:hAnsi="Times New Roman" w:cs="Times New Roman"/>
          <w:sz w:val="24"/>
          <w:szCs w:val="24"/>
        </w:rPr>
        <w:t>mniej było w 2021 – 152, a w 2022 roku liczba NK spadła aż do 122. Pozostałe instytucje: ochrona zdrowia, oświata i KRPA wystawiły łącznie, na przełomie 3 lat - 102 Niebieskie Karty.</w:t>
      </w:r>
    </w:p>
    <w:p w14:paraId="776B0FE4" w14:textId="79570984" w:rsidR="00B269AE" w:rsidRDefault="00B269AE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773E" w14:textId="77777777" w:rsidR="00302D7B" w:rsidRDefault="00302D7B" w:rsidP="00DF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2C878" w14:textId="5A66599D" w:rsidR="00B269AE" w:rsidRPr="00C952D8" w:rsidRDefault="00B06596" w:rsidP="00B269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B06596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Analiza SWOT systemu przeciwdziałania przemocy </w:t>
      </w:r>
      <w:r w:rsidR="00EB1E04">
        <w:rPr>
          <w:rFonts w:ascii="Times New Roman" w:hAnsi="Times New Roman" w:cs="Times New Roman"/>
          <w:i/>
          <w:iCs/>
          <w:color w:val="00B0F0"/>
          <w:sz w:val="28"/>
          <w:szCs w:val="28"/>
        </w:rPr>
        <w:t>domowej</w:t>
      </w:r>
    </w:p>
    <w:p w14:paraId="245883A7" w14:textId="478CFE3D" w:rsidR="001A3411" w:rsidRPr="00573292" w:rsidRDefault="001A3411" w:rsidP="001A3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92">
        <w:rPr>
          <w:rFonts w:ascii="Times New Roman" w:hAnsi="Times New Roman" w:cs="Times New Roman"/>
          <w:sz w:val="24"/>
          <w:szCs w:val="24"/>
        </w:rPr>
        <w:t>Analiza SWOT jest jedną z metod a</w:t>
      </w:r>
      <w:r w:rsidR="00E2760B">
        <w:rPr>
          <w:rFonts w:ascii="Times New Roman" w:hAnsi="Times New Roman" w:cs="Times New Roman"/>
          <w:sz w:val="24"/>
          <w:szCs w:val="24"/>
        </w:rPr>
        <w:t>nalizy strategicznej. Polega</w:t>
      </w:r>
      <w:r w:rsidRPr="00573292">
        <w:rPr>
          <w:rFonts w:ascii="Times New Roman" w:hAnsi="Times New Roman" w:cs="Times New Roman"/>
          <w:sz w:val="24"/>
          <w:szCs w:val="24"/>
        </w:rPr>
        <w:t xml:space="preserve"> na zaszeregowaniu posiadanych informacji na cztery grupy:</w:t>
      </w:r>
    </w:p>
    <w:p w14:paraId="510B6778" w14:textId="0AFE83DE" w:rsidR="001A3411" w:rsidRPr="001A3411" w:rsidRDefault="00E2760B" w:rsidP="001A3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667F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A3411" w:rsidRPr="001A3411">
        <w:rPr>
          <w:rFonts w:ascii="Times New Roman" w:hAnsi="Times New Roman" w:cs="Times New Roman"/>
          <w:b/>
          <w:bCs/>
          <w:sz w:val="24"/>
          <w:szCs w:val="24"/>
        </w:rPr>
        <w:t>ocne strony</w:t>
      </w:r>
      <w:r w:rsidR="00D5533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A3411" w:rsidRPr="001A3411">
        <w:rPr>
          <w:rFonts w:ascii="Times New Roman" w:hAnsi="Times New Roman" w:cs="Times New Roman"/>
          <w:sz w:val="24"/>
          <w:szCs w:val="24"/>
        </w:rPr>
        <w:t>pozytywne czynniki</w:t>
      </w:r>
      <w:r w:rsidR="001A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411" w:rsidRPr="001A3411">
        <w:rPr>
          <w:rFonts w:ascii="Times New Roman" w:hAnsi="Times New Roman" w:cs="Times New Roman"/>
          <w:sz w:val="24"/>
          <w:szCs w:val="24"/>
        </w:rPr>
        <w:t xml:space="preserve">wewnętrzne, które będą sprzyjać </w:t>
      </w:r>
      <w:r w:rsidR="001A3411">
        <w:rPr>
          <w:rFonts w:ascii="Times New Roman" w:hAnsi="Times New Roman" w:cs="Times New Roman"/>
          <w:sz w:val="24"/>
          <w:szCs w:val="24"/>
        </w:rPr>
        <w:t xml:space="preserve">rozwojowi programu przeciwdziałania przemocy </w:t>
      </w:r>
      <w:r w:rsidR="00EB1E04">
        <w:rPr>
          <w:rFonts w:ascii="Times New Roman" w:hAnsi="Times New Roman" w:cs="Times New Roman"/>
          <w:sz w:val="24"/>
          <w:szCs w:val="24"/>
        </w:rPr>
        <w:t>domowej</w:t>
      </w:r>
      <w:r w:rsidR="001A3411">
        <w:rPr>
          <w:rFonts w:ascii="Times New Roman" w:hAnsi="Times New Roman" w:cs="Times New Roman"/>
          <w:sz w:val="24"/>
          <w:szCs w:val="24"/>
        </w:rPr>
        <w:t xml:space="preserve"> na terenie Powiatu Świdwińskiego</w:t>
      </w:r>
      <w:r w:rsidR="002242D4">
        <w:rPr>
          <w:rFonts w:ascii="Times New Roman" w:hAnsi="Times New Roman" w:cs="Times New Roman"/>
          <w:sz w:val="24"/>
          <w:szCs w:val="24"/>
        </w:rPr>
        <w:t>,</w:t>
      </w:r>
    </w:p>
    <w:p w14:paraId="4E5D4A1E" w14:textId="72B28A37" w:rsidR="001A3411" w:rsidRDefault="00E2760B" w:rsidP="00767D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2) </w:t>
      </w:r>
      <w:r w:rsidR="00D553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słabe strony - </w:t>
      </w:r>
      <w:r w:rsidR="00767D8E" w:rsidRPr="00767D8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negatywne </w:t>
      </w:r>
      <w:r w:rsidR="00767D8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czynniki wewnętrzne, wszystko to co stanowi barierę w rozwoju programu przeciwdziałania przemocy</w:t>
      </w:r>
      <w:r w:rsidR="002242D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5D8B506E" w14:textId="01AF48BE" w:rsidR="00767D8E" w:rsidRPr="00767D8E" w:rsidRDefault="00E2760B" w:rsidP="00767D8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276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573292" w:rsidRPr="005732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szanse</w:t>
      </w:r>
      <w:r w:rsidR="00D553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</w:t>
      </w:r>
      <w:r w:rsidR="005732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pozytywne czynniki zewnętrzne, wszystko co stwarza szanse korzystnej zmiany</w:t>
      </w:r>
      <w:r w:rsidR="002242D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72EDEEE5" w14:textId="61159B1C" w:rsidR="001A3411" w:rsidRDefault="00E2760B" w:rsidP="0057329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4) </w:t>
      </w:r>
      <w:r w:rsidR="00D553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zagrożenia - </w:t>
      </w:r>
      <w:r w:rsidR="00EB1E04" w:rsidRPr="00EB1E0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</w:t>
      </w:r>
      <w:r w:rsidR="00573292" w:rsidRPr="005732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egatywne</w:t>
      </w:r>
      <w:r w:rsidR="005732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732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czynniki zewnętrzne, wszystko co stwarza niebezpieczeństwo zmiany niekorzystnej</w:t>
      </w:r>
      <w:r w:rsidR="002242D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078CE42F" w14:textId="77777777" w:rsidR="00302D7B" w:rsidRPr="001A3411" w:rsidRDefault="00302D7B" w:rsidP="0057329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724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762"/>
        <w:gridCol w:w="4962"/>
      </w:tblGrid>
      <w:tr w:rsidR="00B06596" w:rsidRPr="00B06596" w14:paraId="5B6C57A7" w14:textId="77777777" w:rsidTr="00765E4E">
        <w:trPr>
          <w:trHeight w:val="293"/>
        </w:trPr>
        <w:tc>
          <w:tcPr>
            <w:tcW w:w="4762" w:type="dxa"/>
            <w:tcBorders>
              <w:right w:val="single" w:sz="4" w:space="0" w:color="auto"/>
            </w:tcBorders>
            <w:shd w:val="clear" w:color="auto" w:fill="D9D9D9"/>
          </w:tcPr>
          <w:p w14:paraId="592A8527" w14:textId="77777777" w:rsidR="00B06596" w:rsidRPr="00325F20" w:rsidRDefault="00B06596" w:rsidP="00B065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325F20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                     MOCNE STRONY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D9D9D9"/>
          </w:tcPr>
          <w:p w14:paraId="4F43143D" w14:textId="77777777" w:rsidR="00B06596" w:rsidRPr="00325F20" w:rsidRDefault="00B06596" w:rsidP="00B065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325F20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                            SŁABE STRONY</w:t>
            </w:r>
          </w:p>
        </w:tc>
      </w:tr>
      <w:tr w:rsidR="00DE192E" w:rsidRPr="00DE192E" w14:paraId="5F95CC90" w14:textId="77777777" w:rsidTr="00765E4E">
        <w:trPr>
          <w:trHeight w:val="293"/>
        </w:trPr>
        <w:tc>
          <w:tcPr>
            <w:tcW w:w="4762" w:type="dxa"/>
            <w:tcBorders>
              <w:bottom w:val="single" w:sz="8" w:space="0" w:color="808080"/>
              <w:right w:val="single" w:sz="4" w:space="0" w:color="auto"/>
            </w:tcBorders>
            <w:shd w:val="clear" w:color="auto" w:fill="FFFFFF"/>
          </w:tcPr>
          <w:p w14:paraId="666B864B" w14:textId="77777777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Rozumienie problemu przez władze lokalne samorządu powiatu i gmin.</w:t>
            </w:r>
          </w:p>
          <w:p w14:paraId="460BE947" w14:textId="77777777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Znajomość środowisk potrzebujących wsparcia i pomocy.</w:t>
            </w:r>
          </w:p>
          <w:p w14:paraId="0DD75257" w14:textId="39E17E2E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Rozwój rodzinnych form opieki zastępczej</w:t>
            </w:r>
            <w:r w:rsidR="00DB11A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             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i tworzenia powiatowego systemu pomocy rodzinie i dziecku.</w:t>
            </w:r>
          </w:p>
          <w:p w14:paraId="187E96F8" w14:textId="2891BA94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Wzorzec wartości rodziny i jej funkcjonowania propagowany przez kościół</w:t>
            </w:r>
            <w:r w:rsidR="00A5189C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i związki wyznaniowe.</w:t>
            </w:r>
          </w:p>
          <w:p w14:paraId="4B7266E2" w14:textId="77777777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Obowiązujące przepisy prawa.</w:t>
            </w:r>
          </w:p>
          <w:p w14:paraId="37AFB1FF" w14:textId="1C8981B7" w:rsidR="00B06596" w:rsidRPr="00DE192E" w:rsidRDefault="00B06596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Zaplecze kadrowe i instytucjonalne.</w:t>
            </w:r>
          </w:p>
          <w:p w14:paraId="62420B57" w14:textId="584D6E39" w:rsidR="00E21E99" w:rsidRPr="00DE192E" w:rsidRDefault="00E21E99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Funkcjonowanie na terenie Powiatu Zespołów Interdyscyplinarnych.</w:t>
            </w:r>
          </w:p>
          <w:p w14:paraId="2D8A5D2C" w14:textId="5A2738AF" w:rsidR="00E21E99" w:rsidRPr="00DE192E" w:rsidRDefault="00481ACE" w:rsidP="00DB11A0">
            <w:pPr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Funkcjonowanie na terenie Powiatu Ośrodka</w:t>
            </w:r>
            <w:r w:rsidR="00E21E99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Interwencji Kryzysowej.</w:t>
            </w:r>
          </w:p>
          <w:p w14:paraId="0FA7D79D" w14:textId="77777777" w:rsidR="00B06596" w:rsidRPr="00DE192E" w:rsidRDefault="00B06596" w:rsidP="00E21E99">
            <w:pPr>
              <w:pStyle w:val="Akapitzlist"/>
              <w:suppressAutoHyphens/>
              <w:spacing w:after="0" w:line="276" w:lineRule="auto"/>
              <w:ind w:left="593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8" w:space="0" w:color="808080"/>
            </w:tcBorders>
            <w:shd w:val="clear" w:color="auto" w:fill="FFFFFF"/>
          </w:tcPr>
          <w:p w14:paraId="35076A0B" w14:textId="56B75661" w:rsidR="00B06596" w:rsidRPr="00DE192E" w:rsidRDefault="00E21E99" w:rsidP="00DB11A0">
            <w:pPr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Ograniczone środki finansowe na bardziej rozbudowane, specjalistyczne działania.</w:t>
            </w:r>
          </w:p>
          <w:p w14:paraId="787BF0D3" w14:textId="77777777" w:rsidR="00B06596" w:rsidRPr="00DE192E" w:rsidRDefault="00B06596" w:rsidP="00DB11A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Bierność rodzin w rozwiązywaniu swych problemów.</w:t>
            </w:r>
          </w:p>
          <w:p w14:paraId="45D2BDC5" w14:textId="77777777" w:rsidR="00B06596" w:rsidRPr="00DE192E" w:rsidRDefault="00B06596" w:rsidP="00DB11A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Uzależnienie się rodzin od systemu pomocy społecznej jako umiejętność przystosowania się do trudnej sytuacji oraz jako preferowany model na życie.</w:t>
            </w:r>
          </w:p>
          <w:p w14:paraId="30C236A0" w14:textId="77777777" w:rsidR="00B06596" w:rsidRPr="00DE192E" w:rsidRDefault="00B06596" w:rsidP="00DB11A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Słaba infrastruktura socjalna w zakresie wspierania rodzin i koordynacji tych działań.</w:t>
            </w:r>
          </w:p>
          <w:p w14:paraId="62814952" w14:textId="5180FEA4" w:rsidR="00B06596" w:rsidRPr="00DE192E" w:rsidRDefault="00B06596" w:rsidP="00DB11A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Niepopularność w społeczeństwie lokalnym rodzinnych form wsparcia młodzieży </w:t>
            </w:r>
            <w:r w:rsidR="00325F2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                    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i dzieci.</w:t>
            </w:r>
          </w:p>
          <w:p w14:paraId="73FEEAB2" w14:textId="77777777" w:rsidR="00FB2142" w:rsidRPr="00DE192E" w:rsidRDefault="00FB2142" w:rsidP="00DB1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14:paraId="25B6598A" w14:textId="5279BE39" w:rsidR="00FB2142" w:rsidRPr="00DE192E" w:rsidRDefault="00FB2142" w:rsidP="00E21E99">
            <w:pPr>
              <w:pStyle w:val="Akapitzlist"/>
              <w:suppressAutoHyphens/>
              <w:spacing w:after="0" w:line="240" w:lineRule="auto"/>
              <w:ind w:left="656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DE192E" w:rsidRPr="00DE192E" w14:paraId="43AF780F" w14:textId="77777777" w:rsidTr="00765E4E">
        <w:trPr>
          <w:trHeight w:val="293"/>
        </w:trPr>
        <w:tc>
          <w:tcPr>
            <w:tcW w:w="4762" w:type="dxa"/>
            <w:tcBorders>
              <w:right w:val="single" w:sz="4" w:space="0" w:color="auto"/>
            </w:tcBorders>
            <w:shd w:val="clear" w:color="auto" w:fill="D9D9D9"/>
          </w:tcPr>
          <w:p w14:paraId="10D58A74" w14:textId="5DF89838" w:rsidR="00B06596" w:rsidRPr="00DE192E" w:rsidRDefault="00B06596" w:rsidP="00B065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                                   SZANSE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D9D9D9"/>
          </w:tcPr>
          <w:p w14:paraId="6B2D4B52" w14:textId="77777777" w:rsidR="00B06596" w:rsidRPr="00DE192E" w:rsidRDefault="00B06596" w:rsidP="00B065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                                 ZAGROŻENIA</w:t>
            </w:r>
          </w:p>
        </w:tc>
      </w:tr>
      <w:tr w:rsidR="00DE192E" w:rsidRPr="00DE192E" w14:paraId="1B3B97BB" w14:textId="77777777" w:rsidTr="00765E4E">
        <w:trPr>
          <w:trHeight w:val="698"/>
        </w:trPr>
        <w:tc>
          <w:tcPr>
            <w:tcW w:w="4762" w:type="dxa"/>
            <w:tcBorders>
              <w:right w:val="single" w:sz="4" w:space="0" w:color="auto"/>
            </w:tcBorders>
            <w:shd w:val="clear" w:color="auto" w:fill="auto"/>
          </w:tcPr>
          <w:p w14:paraId="1999636C" w14:textId="77777777" w:rsidR="00765E4E" w:rsidRPr="00DE192E" w:rsidRDefault="00765E4E" w:rsidP="00DB11A0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Polityka prorodzinna Państwa.</w:t>
            </w:r>
          </w:p>
          <w:p w14:paraId="2C87F01D" w14:textId="02DE342C" w:rsidR="00765E4E" w:rsidRPr="00DE192E" w:rsidRDefault="00765E4E" w:rsidP="00DB11A0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Zmiany zasad finansowania zadań </w:t>
            </w:r>
            <w:r w:rsidR="00325F2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                  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z zakresu pomocy społecznej.</w:t>
            </w:r>
          </w:p>
          <w:p w14:paraId="7613661E" w14:textId="5116E685" w:rsidR="00765E4E" w:rsidRPr="00DE192E" w:rsidRDefault="00765E4E" w:rsidP="00DB11A0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Podjęcie współpracy i koordynacji działań </w:t>
            </w:r>
            <w:r w:rsidR="00D2695E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instytucji lokalnych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i organizacji pozarządowych na rzecz poprawy standardu życia społeczności lokalnych.</w:t>
            </w:r>
          </w:p>
          <w:p w14:paraId="61418814" w14:textId="077F0943" w:rsidR="00765E4E" w:rsidRPr="00DE192E" w:rsidRDefault="00765E4E" w:rsidP="00DB11A0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Współpraca instytucji, stowarzyszeń</w:t>
            </w:r>
            <w:r w:rsidR="00DB11A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                   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i po</w:t>
            </w:r>
            <w:r w:rsidR="002A17C8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d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miotów pracujących na rzecz rodziny.</w:t>
            </w:r>
          </w:p>
          <w:p w14:paraId="503343C3" w14:textId="20907C72" w:rsidR="00765E4E" w:rsidRPr="00DE192E" w:rsidRDefault="00765E4E" w:rsidP="00DB11A0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Realizacja </w:t>
            </w:r>
            <w:r w:rsidR="00BD6BA4">
              <w:rPr>
                <w:rFonts w:ascii="Times New Roman" w:eastAsia="Calibri" w:hAnsi="Times New Roman" w:cs="Times New Roman"/>
                <w:bCs/>
                <w:lang w:eastAsia="ar-SA"/>
              </w:rPr>
              <w:t>Rządowego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Programu Przeciwdziałania Przemocy </w:t>
            </w:r>
            <w:r w:rsidR="00BD6BA4">
              <w:rPr>
                <w:rFonts w:ascii="Times New Roman" w:eastAsia="Calibri" w:hAnsi="Times New Roman" w:cs="Times New Roman"/>
                <w:bCs/>
                <w:lang w:eastAsia="ar-SA"/>
              </w:rPr>
              <w:t>Domowej</w:t>
            </w:r>
            <w:r w:rsidR="002A17C8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14:paraId="0370D19E" w14:textId="77777777" w:rsidR="00765E4E" w:rsidRPr="00DE192E" w:rsidRDefault="00765E4E" w:rsidP="00DB1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14:paraId="7103F002" w14:textId="40E0629D" w:rsidR="00765E4E" w:rsidRPr="00DE192E" w:rsidRDefault="00765E4E" w:rsidP="00765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</w:tcPr>
          <w:p w14:paraId="7FAF0C0D" w14:textId="6D6B2C6A" w:rsidR="00765E4E" w:rsidRPr="00DE192E" w:rsidRDefault="00765E4E" w:rsidP="00DB11A0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Mała wydolność wychowawcza rodziców</w:t>
            </w:r>
            <w:r w:rsidR="00DB11A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               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i opiekunów (brak czasu, słabe więzi rodzinne).</w:t>
            </w:r>
          </w:p>
          <w:p w14:paraId="796E5D9C" w14:textId="39339E38" w:rsidR="00765E4E" w:rsidRPr="00DE192E" w:rsidRDefault="00765E4E" w:rsidP="00DB11A0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Brak systemowych rozwiąz</w:t>
            </w:r>
            <w:r w:rsidR="00D2695E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ań w zakresie przeciwdziałania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patologiom społecznym.</w:t>
            </w:r>
          </w:p>
          <w:p w14:paraId="0F74707A" w14:textId="77777777" w:rsidR="00765E4E" w:rsidRPr="00DE192E" w:rsidRDefault="00765E4E" w:rsidP="00DB11A0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Powielanie negatywnych wzorców funkcjonowania w rodzinach.</w:t>
            </w:r>
          </w:p>
          <w:p w14:paraId="010B9FBD" w14:textId="77777777" w:rsidR="00765E4E" w:rsidRPr="00DE192E" w:rsidRDefault="00765E4E" w:rsidP="00DB11A0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Wzrost zjawisk patologicznych.</w:t>
            </w:r>
          </w:p>
          <w:p w14:paraId="35FBB79B" w14:textId="7C995F74" w:rsidR="00765E4E" w:rsidRPr="00DE192E" w:rsidRDefault="00765E4E" w:rsidP="00DB11A0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Niska świadomość społeczna w zakresie</w:t>
            </w:r>
            <w:r w:rsidR="00325F2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zjawiska przemocy </w:t>
            </w:r>
            <w:r w:rsidR="00BD6BA4">
              <w:rPr>
                <w:rFonts w:ascii="Times New Roman" w:eastAsia="Calibri" w:hAnsi="Times New Roman" w:cs="Times New Roman"/>
                <w:bCs/>
                <w:lang w:eastAsia="ar-SA"/>
              </w:rPr>
              <w:t>domowej</w:t>
            </w:r>
            <w:r w:rsidR="00325F20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br/>
              <w:t>(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przyzwalanie na przemoc). </w:t>
            </w:r>
          </w:p>
          <w:p w14:paraId="3F1B73F0" w14:textId="4FCC5DB2" w:rsidR="00765E4E" w:rsidRPr="00DE192E" w:rsidRDefault="00765E4E" w:rsidP="00874F7A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Poczucie bezkarności</w:t>
            </w:r>
            <w:r w:rsidR="00FE79A8"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osób stosujących przemoc </w:t>
            </w:r>
            <w:r w:rsidR="00BD6BA4">
              <w:rPr>
                <w:rFonts w:ascii="Times New Roman" w:eastAsia="Calibri" w:hAnsi="Times New Roman" w:cs="Times New Roman"/>
                <w:bCs/>
                <w:lang w:eastAsia="ar-SA"/>
              </w:rPr>
              <w:t>domową</w:t>
            </w:r>
            <w:r w:rsidRPr="00DE192E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</w:tc>
      </w:tr>
    </w:tbl>
    <w:p w14:paraId="4469EF77" w14:textId="77777777" w:rsidR="00B06596" w:rsidRPr="00DE192E" w:rsidRDefault="00B06596" w:rsidP="00B06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EFC71" w14:textId="291FF4B6" w:rsidR="007D66FB" w:rsidRPr="00DE192E" w:rsidRDefault="007D66FB" w:rsidP="002E62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EFCE" w14:textId="1CD078B5" w:rsidR="00C17AB9" w:rsidRPr="00777223" w:rsidRDefault="00675744" w:rsidP="0067574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777223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Adresaci </w:t>
      </w:r>
      <w:r w:rsidR="00EA09F8">
        <w:rPr>
          <w:rFonts w:ascii="Times New Roman" w:hAnsi="Times New Roman" w:cs="Times New Roman"/>
          <w:i/>
          <w:iCs/>
          <w:color w:val="00B0F0"/>
          <w:sz w:val="28"/>
          <w:szCs w:val="28"/>
        </w:rPr>
        <w:t>i r</w:t>
      </w:r>
      <w:r w:rsidR="00707183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ealizatorzy </w:t>
      </w:r>
      <w:r w:rsidRPr="00777223">
        <w:rPr>
          <w:rFonts w:ascii="Times New Roman" w:hAnsi="Times New Roman" w:cs="Times New Roman"/>
          <w:i/>
          <w:iCs/>
          <w:color w:val="00B0F0"/>
          <w:sz w:val="28"/>
          <w:szCs w:val="28"/>
        </w:rPr>
        <w:t>programu</w:t>
      </w:r>
    </w:p>
    <w:p w14:paraId="53171445" w14:textId="4CC9D89F" w:rsidR="00675744" w:rsidRDefault="00675744" w:rsidP="00B53F0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05">
        <w:rPr>
          <w:rFonts w:ascii="Times New Roman" w:hAnsi="Times New Roman" w:cs="Times New Roman"/>
          <w:sz w:val="24"/>
          <w:szCs w:val="24"/>
        </w:rPr>
        <w:t xml:space="preserve">Powiatowy Program Przeciwdziałania Przemocy </w:t>
      </w:r>
      <w:r w:rsidR="00EB1E04">
        <w:rPr>
          <w:rFonts w:ascii="Times New Roman" w:hAnsi="Times New Roman" w:cs="Times New Roman"/>
          <w:sz w:val="24"/>
          <w:szCs w:val="24"/>
        </w:rPr>
        <w:t>Domowej</w:t>
      </w:r>
      <w:r w:rsidRPr="00B53F05">
        <w:rPr>
          <w:rFonts w:ascii="Times New Roman" w:hAnsi="Times New Roman" w:cs="Times New Roman"/>
          <w:sz w:val="24"/>
          <w:szCs w:val="24"/>
        </w:rPr>
        <w:t xml:space="preserve"> </w:t>
      </w:r>
      <w:r w:rsidR="00EB1E04">
        <w:rPr>
          <w:rFonts w:ascii="Times New Roman" w:hAnsi="Times New Roman" w:cs="Times New Roman"/>
          <w:sz w:val="24"/>
          <w:szCs w:val="24"/>
        </w:rPr>
        <w:t>i</w:t>
      </w:r>
      <w:r w:rsidRPr="00B53F05">
        <w:rPr>
          <w:rFonts w:ascii="Times New Roman" w:hAnsi="Times New Roman" w:cs="Times New Roman"/>
          <w:sz w:val="24"/>
          <w:szCs w:val="24"/>
        </w:rPr>
        <w:t xml:space="preserve"> Ochrony O</w:t>
      </w:r>
      <w:r w:rsidR="00EB1E04">
        <w:rPr>
          <w:rFonts w:ascii="Times New Roman" w:hAnsi="Times New Roman" w:cs="Times New Roman"/>
          <w:sz w:val="24"/>
          <w:szCs w:val="24"/>
        </w:rPr>
        <w:t>sób Doznających</w:t>
      </w:r>
      <w:r w:rsidRPr="00B53F05">
        <w:rPr>
          <w:rFonts w:ascii="Times New Roman" w:hAnsi="Times New Roman" w:cs="Times New Roman"/>
          <w:sz w:val="24"/>
          <w:szCs w:val="24"/>
        </w:rPr>
        <w:t xml:space="preserve"> Przemocy</w:t>
      </w:r>
      <w:r w:rsidR="00EB1E04">
        <w:rPr>
          <w:rFonts w:ascii="Times New Roman" w:hAnsi="Times New Roman" w:cs="Times New Roman"/>
          <w:sz w:val="24"/>
          <w:szCs w:val="24"/>
        </w:rPr>
        <w:t xml:space="preserve"> Domowej</w:t>
      </w:r>
      <w:r w:rsidRPr="00B53F05">
        <w:rPr>
          <w:rFonts w:ascii="Times New Roman" w:hAnsi="Times New Roman" w:cs="Times New Roman"/>
          <w:sz w:val="24"/>
          <w:szCs w:val="24"/>
        </w:rPr>
        <w:t xml:space="preserve"> w Powiecie Świdwińskim</w:t>
      </w:r>
      <w:r w:rsidR="00B53F05">
        <w:rPr>
          <w:rFonts w:ascii="Times New Roman" w:hAnsi="Times New Roman" w:cs="Times New Roman"/>
          <w:sz w:val="24"/>
          <w:szCs w:val="24"/>
        </w:rPr>
        <w:t xml:space="preserve"> na lata 2023-2027 </w:t>
      </w:r>
      <w:r w:rsidR="0049138F">
        <w:rPr>
          <w:rFonts w:ascii="Times New Roman" w:hAnsi="Times New Roman" w:cs="Times New Roman"/>
          <w:sz w:val="24"/>
          <w:szCs w:val="24"/>
        </w:rPr>
        <w:t xml:space="preserve">jest skierowany </w:t>
      </w:r>
      <w:r w:rsidR="00EB1E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138F">
        <w:rPr>
          <w:rFonts w:ascii="Times New Roman" w:hAnsi="Times New Roman" w:cs="Times New Roman"/>
          <w:sz w:val="24"/>
          <w:szCs w:val="24"/>
        </w:rPr>
        <w:t>do mieszkańców Powiatu Ś</w:t>
      </w:r>
      <w:r w:rsidR="00B53F05">
        <w:rPr>
          <w:rFonts w:ascii="Times New Roman" w:hAnsi="Times New Roman" w:cs="Times New Roman"/>
          <w:sz w:val="24"/>
          <w:szCs w:val="24"/>
        </w:rPr>
        <w:t>widwińskiego, a w szczególności do:</w:t>
      </w:r>
    </w:p>
    <w:p w14:paraId="60091FF2" w14:textId="74C7A077" w:rsidR="00B53F05" w:rsidRDefault="00B53F05" w:rsidP="00B53F0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osób doznając</w:t>
      </w:r>
      <w:r w:rsidR="002A17C8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przemocy </w:t>
      </w:r>
      <w:r w:rsidR="00EB1E04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2BE485" w14:textId="70FA1644" w:rsidR="00B53F05" w:rsidRDefault="00B53F05" w:rsidP="00B53F0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osób stosujących przemoc </w:t>
      </w:r>
      <w:r w:rsidR="00EB1E04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06EB68" w14:textId="105348EC" w:rsidR="00B53F05" w:rsidRDefault="00B53F05" w:rsidP="00B53F0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świadków przemocy </w:t>
      </w:r>
      <w:r w:rsidR="00EB1E04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1E49C0" w14:textId="65447949" w:rsidR="00B53F05" w:rsidRDefault="00B53F05" w:rsidP="00B53F0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przedstawicieli władz lokalnych, instytucji i służb pracujących na rzecz dzieci i rodzin,</w:t>
      </w:r>
    </w:p>
    <w:p w14:paraId="0EEDCBBA" w14:textId="0E0CA4E6" w:rsidR="00B53F05" w:rsidRDefault="00B53F05" w:rsidP="00B53F0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osób objętych wsparciem wynikającym m.in. z ustawy o wspieraniu rodziny i systemie pieczy zastępczej.</w:t>
      </w:r>
    </w:p>
    <w:p w14:paraId="2A707B3B" w14:textId="77777777" w:rsidR="00777223" w:rsidRPr="00777223" w:rsidRDefault="00777223" w:rsidP="0077722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</w:p>
    <w:p w14:paraId="102D475F" w14:textId="7ECA34BE" w:rsidR="00F014C9" w:rsidRDefault="00E81592" w:rsidP="00F014C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Działania dotyczące przeciwdziałania przemocy </w:t>
      </w:r>
      <w:r w:rsidR="00EB1E04">
        <w:rPr>
          <w:rFonts w:ascii="Times New Roman" w:hAnsi="Times New Roman" w:cs="Times New Roman"/>
          <w:sz w:val="24"/>
          <w:szCs w:val="24"/>
        </w:rPr>
        <w:t>domowej</w:t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 i ochrony o</w:t>
      </w:r>
      <w:r w:rsidR="00EB1E04">
        <w:rPr>
          <w:rFonts w:ascii="Times New Roman" w:hAnsi="Times New Roman" w:cs="Times New Roman"/>
          <w:sz w:val="24"/>
          <w:szCs w:val="24"/>
        </w:rPr>
        <w:t>sób doznających</w:t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 przemocy </w:t>
      </w:r>
      <w:r w:rsidR="00EB1E04">
        <w:rPr>
          <w:rFonts w:ascii="Times New Roman" w:hAnsi="Times New Roman" w:cs="Times New Roman"/>
          <w:sz w:val="24"/>
          <w:szCs w:val="24"/>
        </w:rPr>
        <w:t xml:space="preserve">domowej </w:t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powinny być prowadzone we wszystkich jednostkach na terenie </w:t>
      </w:r>
      <w:r w:rsidR="00D0400B">
        <w:rPr>
          <w:rFonts w:ascii="Times New Roman" w:hAnsi="Times New Roman" w:cs="Times New Roman"/>
          <w:sz w:val="24"/>
          <w:szCs w:val="24"/>
        </w:rPr>
        <w:t>P</w:t>
      </w:r>
      <w:r w:rsidR="00777223" w:rsidRPr="00777223">
        <w:rPr>
          <w:rFonts w:ascii="Times New Roman" w:hAnsi="Times New Roman" w:cs="Times New Roman"/>
          <w:sz w:val="24"/>
          <w:szCs w:val="24"/>
        </w:rPr>
        <w:t>owiatu</w:t>
      </w:r>
      <w:r w:rsidR="00D0400B">
        <w:rPr>
          <w:rFonts w:ascii="Times New Roman" w:hAnsi="Times New Roman" w:cs="Times New Roman"/>
          <w:sz w:val="24"/>
          <w:szCs w:val="24"/>
        </w:rPr>
        <w:t xml:space="preserve"> Świdwińskiego</w:t>
      </w:r>
      <w:r w:rsidR="00777223" w:rsidRPr="00777223">
        <w:rPr>
          <w:rFonts w:ascii="Times New Roman" w:hAnsi="Times New Roman" w:cs="Times New Roman"/>
          <w:sz w:val="24"/>
          <w:szCs w:val="24"/>
        </w:rPr>
        <w:t>,</w:t>
      </w:r>
      <w:r w:rsidR="00EB1E04">
        <w:rPr>
          <w:rFonts w:ascii="Times New Roman" w:hAnsi="Times New Roman" w:cs="Times New Roman"/>
          <w:sz w:val="24"/>
          <w:szCs w:val="24"/>
        </w:rPr>
        <w:t xml:space="preserve"> </w:t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które w ramach swoich działań zajmują się ochroną, czy też wsparciem rodzin i ich członków. </w:t>
      </w:r>
      <w:r w:rsidR="00D0400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iezbędna jest współpraca osób i instytucji działających</w:t>
      </w:r>
      <w:r w:rsidR="00777223" w:rsidRPr="00777223">
        <w:rPr>
          <w:rFonts w:ascii="Times New Roman" w:hAnsi="Times New Roman" w:cs="Times New Roman"/>
          <w:sz w:val="24"/>
          <w:szCs w:val="24"/>
        </w:rPr>
        <w:t xml:space="preserve"> we wskazanym obszarze. W pracy należy stosować się do zasad:</w:t>
      </w:r>
    </w:p>
    <w:p w14:paraId="4CC31DFF" w14:textId="77777777" w:rsidR="00777223" w:rsidRDefault="00777223" w:rsidP="00777223">
      <w:pPr>
        <w:pStyle w:val="Default"/>
      </w:pPr>
    </w:p>
    <w:p w14:paraId="269502DE" w14:textId="30564642" w:rsidR="00262D62" w:rsidRPr="00262D62" w:rsidRDefault="00777223" w:rsidP="00707183">
      <w:pPr>
        <w:pStyle w:val="Default"/>
        <w:numPr>
          <w:ilvl w:val="0"/>
          <w:numId w:val="20"/>
        </w:numPr>
        <w:spacing w:line="276" w:lineRule="auto"/>
        <w:ind w:left="709"/>
        <w:jc w:val="both"/>
      </w:pPr>
      <w:r w:rsidRPr="00262D62">
        <w:rPr>
          <w:b/>
          <w:bCs/>
        </w:rPr>
        <w:t>interdyscyplinarności</w:t>
      </w:r>
      <w:r w:rsidRPr="00262D62">
        <w:t>, zgodnie z którą wszelkie działania na rzecz pomocy rodzinie powinny być planowane i wdrażane przez specjalistów o różnych zawodach, będących przedstawicielami r</w:t>
      </w:r>
      <w:r w:rsidR="00F73EFE">
        <w:t>óżnych instytucji i organizacji -</w:t>
      </w:r>
      <w:r w:rsidRPr="00262D62">
        <w:t xml:space="preserve"> kluczowa jest praca zespołowa </w:t>
      </w:r>
      <w:r w:rsidR="00707183">
        <w:t xml:space="preserve">                    </w:t>
      </w:r>
      <w:r w:rsidRPr="00262D62">
        <w:t xml:space="preserve">i współpraca; </w:t>
      </w:r>
    </w:p>
    <w:p w14:paraId="3D9BBB91" w14:textId="4F4CA06F" w:rsidR="00262D62" w:rsidRDefault="00F73EFE" w:rsidP="00262D62">
      <w:pPr>
        <w:pStyle w:val="Default"/>
        <w:numPr>
          <w:ilvl w:val="0"/>
          <w:numId w:val="20"/>
        </w:numPr>
        <w:spacing w:line="276" w:lineRule="auto"/>
        <w:jc w:val="both"/>
      </w:pPr>
      <w:r>
        <w:rPr>
          <w:b/>
          <w:bCs/>
        </w:rPr>
        <w:t>kompleksowości</w:t>
      </w:r>
      <w:r w:rsidR="00262D62" w:rsidRPr="00262D62">
        <w:t xml:space="preserve"> z uwagi na fakt, iż przemoc jest zjawiskiem złożonym </w:t>
      </w:r>
      <w:r w:rsidR="00707183">
        <w:t xml:space="preserve">                                        </w:t>
      </w:r>
      <w:r w:rsidR="00262D62" w:rsidRPr="00262D62">
        <w:t xml:space="preserve">i wieloaspektowym. </w:t>
      </w:r>
    </w:p>
    <w:p w14:paraId="33D08B19" w14:textId="77777777" w:rsidR="00262D62" w:rsidRPr="00262D62" w:rsidRDefault="00262D62" w:rsidP="00262D62">
      <w:pPr>
        <w:pStyle w:val="Default"/>
        <w:spacing w:line="276" w:lineRule="auto"/>
        <w:ind w:left="720"/>
        <w:jc w:val="both"/>
      </w:pPr>
    </w:p>
    <w:p w14:paraId="3EA72B05" w14:textId="5D0ABC7A" w:rsidR="00777223" w:rsidRDefault="00262D62" w:rsidP="00C762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D62">
        <w:rPr>
          <w:rFonts w:ascii="Times New Roman" w:hAnsi="Times New Roman" w:cs="Times New Roman"/>
          <w:b/>
          <w:bCs/>
          <w:sz w:val="24"/>
          <w:szCs w:val="24"/>
        </w:rPr>
        <w:t xml:space="preserve">Realizatorami programu przeciwdziałania przemocy </w:t>
      </w:r>
      <w:r w:rsidR="002458EC">
        <w:rPr>
          <w:rFonts w:ascii="Times New Roman" w:hAnsi="Times New Roman" w:cs="Times New Roman"/>
          <w:b/>
          <w:bCs/>
          <w:sz w:val="24"/>
          <w:szCs w:val="24"/>
        </w:rPr>
        <w:t>domowej</w:t>
      </w:r>
      <w:r w:rsidRPr="00262D62">
        <w:rPr>
          <w:rFonts w:ascii="Times New Roman" w:hAnsi="Times New Roman" w:cs="Times New Roman"/>
          <w:b/>
          <w:bCs/>
          <w:sz w:val="24"/>
          <w:szCs w:val="24"/>
        </w:rPr>
        <w:t xml:space="preserve"> są:</w:t>
      </w:r>
    </w:p>
    <w:p w14:paraId="2CC489CB" w14:textId="7211A654" w:rsidR="00262D62" w:rsidRDefault="00262D62" w:rsidP="00C762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Świdwinie</w:t>
      </w:r>
    </w:p>
    <w:p w14:paraId="2A26D835" w14:textId="155844D1" w:rsidR="00262D62" w:rsidRDefault="00262D62" w:rsidP="00C762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 Centrum Pomocy Rodzinie w Świdwinie z siedzibą w Połczynie</w:t>
      </w:r>
      <w:r w:rsidR="0023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Zdroju</w:t>
      </w:r>
    </w:p>
    <w:p w14:paraId="1823FBC1" w14:textId="77777777" w:rsidR="00262D62" w:rsidRDefault="00262D62" w:rsidP="00C76255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896DD0" w14:textId="4FD9E52A" w:rsidR="00262D62" w:rsidRPr="00101C56" w:rsidRDefault="002E535F" w:rsidP="00C762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Partnerzy w</w:t>
      </w:r>
      <w:r w:rsidR="00262D62" w:rsidRPr="00101C56">
        <w:rPr>
          <w:rFonts w:ascii="Times New Roman" w:hAnsi="Times New Roman" w:cs="Times New Roman"/>
          <w:b/>
          <w:bCs/>
          <w:sz w:val="24"/>
          <w:szCs w:val="24"/>
        </w:rPr>
        <w:t xml:space="preserve"> realizacji programu:</w:t>
      </w:r>
    </w:p>
    <w:p w14:paraId="5E7C0BAD" w14:textId="0CFAEF64" w:rsidR="00262D62" w:rsidRPr="00C76255" w:rsidRDefault="00262D62" w:rsidP="00C76255">
      <w:pPr>
        <w:pStyle w:val="Default"/>
        <w:numPr>
          <w:ilvl w:val="0"/>
          <w:numId w:val="26"/>
        </w:numPr>
        <w:spacing w:line="360" w:lineRule="auto"/>
      </w:pPr>
      <w:r w:rsidRPr="00C76255">
        <w:t xml:space="preserve">Miejskie i Gminne Ośrodki Pomocy Społecznej z terenu Powiatu Świdwińskiego </w:t>
      </w:r>
    </w:p>
    <w:p w14:paraId="57D8DA98" w14:textId="054EB85E" w:rsidR="00262D62" w:rsidRPr="00C76255" w:rsidRDefault="00262D62" w:rsidP="00C76255">
      <w:pPr>
        <w:pStyle w:val="Default"/>
        <w:numPr>
          <w:ilvl w:val="0"/>
          <w:numId w:val="26"/>
        </w:numPr>
        <w:spacing w:line="360" w:lineRule="auto"/>
      </w:pPr>
      <w:r w:rsidRPr="00C76255">
        <w:t xml:space="preserve">Zespoły </w:t>
      </w:r>
      <w:r w:rsidR="00C76255" w:rsidRPr="00C76255">
        <w:t>I</w:t>
      </w:r>
      <w:r w:rsidRPr="00C76255">
        <w:t>nterdyscyplinarne</w:t>
      </w:r>
      <w:r w:rsidR="00C76255">
        <w:t xml:space="preserve"> do spraw przeciwdziałania przemocy </w:t>
      </w:r>
      <w:r w:rsidR="002458EC">
        <w:t>domowej</w:t>
      </w:r>
      <w:r w:rsidR="00C76255">
        <w:t xml:space="preserve"> </w:t>
      </w:r>
      <w:r w:rsidR="00C76255" w:rsidRPr="00C76255">
        <w:t xml:space="preserve">z terenu </w:t>
      </w:r>
      <w:r w:rsidRPr="00C76255">
        <w:t xml:space="preserve">Powiatu Świdwińskiego </w:t>
      </w:r>
    </w:p>
    <w:p w14:paraId="48287D06" w14:textId="7FABEA13" w:rsidR="00262D62" w:rsidRPr="00C76255" w:rsidRDefault="00262D62" w:rsidP="00C76255">
      <w:pPr>
        <w:pStyle w:val="Default"/>
        <w:numPr>
          <w:ilvl w:val="0"/>
          <w:numId w:val="26"/>
        </w:numPr>
        <w:spacing w:line="360" w:lineRule="auto"/>
      </w:pPr>
      <w:r w:rsidRPr="00C76255">
        <w:t>Komenda Powiatowa Policji w Świdwinie</w:t>
      </w:r>
    </w:p>
    <w:p w14:paraId="21D66DC7" w14:textId="79AD80F5" w:rsidR="00C76255" w:rsidRDefault="00262D62" w:rsidP="00C76255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255">
        <w:rPr>
          <w:rFonts w:ascii="Times New Roman" w:hAnsi="Times New Roman" w:cs="Times New Roman"/>
          <w:sz w:val="24"/>
          <w:szCs w:val="24"/>
        </w:rPr>
        <w:t xml:space="preserve">Placówki </w:t>
      </w:r>
      <w:r w:rsidR="00D053BB">
        <w:rPr>
          <w:rFonts w:ascii="Times New Roman" w:hAnsi="Times New Roman" w:cs="Times New Roman"/>
          <w:sz w:val="24"/>
          <w:szCs w:val="24"/>
        </w:rPr>
        <w:t>o</w:t>
      </w:r>
      <w:r w:rsidRPr="00C76255">
        <w:rPr>
          <w:rFonts w:ascii="Times New Roman" w:hAnsi="Times New Roman" w:cs="Times New Roman"/>
          <w:sz w:val="24"/>
          <w:szCs w:val="24"/>
        </w:rPr>
        <w:t>światowe</w:t>
      </w:r>
    </w:p>
    <w:p w14:paraId="4C1ABC40" w14:textId="72BC87C7" w:rsidR="00C76255" w:rsidRPr="00707183" w:rsidRDefault="00C76255" w:rsidP="00C76255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3">
        <w:rPr>
          <w:rFonts w:ascii="Times New Roman" w:hAnsi="Times New Roman" w:cs="Times New Roman"/>
          <w:sz w:val="24"/>
          <w:szCs w:val="24"/>
        </w:rPr>
        <w:t>Placówki służby zdrowia</w:t>
      </w:r>
    </w:p>
    <w:p w14:paraId="3A3E242A" w14:textId="559ED2AB" w:rsidR="00C76255" w:rsidRPr="00707183" w:rsidRDefault="00C76255" w:rsidP="00C76255">
      <w:pPr>
        <w:pStyle w:val="Default"/>
        <w:numPr>
          <w:ilvl w:val="0"/>
          <w:numId w:val="25"/>
        </w:numPr>
        <w:spacing w:line="360" w:lineRule="auto"/>
      </w:pPr>
      <w:r w:rsidRPr="00707183">
        <w:t xml:space="preserve">Organizacje pozarządowe i Kościoły </w:t>
      </w:r>
    </w:p>
    <w:p w14:paraId="771D2070" w14:textId="658B7741" w:rsidR="00707183" w:rsidRPr="00707183" w:rsidRDefault="00C76255" w:rsidP="00707183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3">
        <w:rPr>
          <w:rFonts w:ascii="Times New Roman" w:hAnsi="Times New Roman" w:cs="Times New Roman"/>
          <w:sz w:val="24"/>
          <w:szCs w:val="24"/>
        </w:rPr>
        <w:t>Społeczność lokalna</w:t>
      </w:r>
    </w:p>
    <w:p w14:paraId="36C2D31D" w14:textId="38263B83" w:rsidR="00262D62" w:rsidRDefault="00707183" w:rsidP="000B66E8">
      <w:pPr>
        <w:pStyle w:val="Default"/>
        <w:numPr>
          <w:ilvl w:val="0"/>
          <w:numId w:val="25"/>
        </w:numPr>
      </w:pPr>
      <w:r w:rsidRPr="00707183">
        <w:t>Inne podmioty działające na rzecz osób zagrożonych przemocą, do</w:t>
      </w:r>
      <w:r w:rsidR="002458EC">
        <w:t>znających</w:t>
      </w:r>
      <w:r w:rsidRPr="00707183">
        <w:t xml:space="preserve"> przemocy lub stosujących przemoc.</w:t>
      </w:r>
    </w:p>
    <w:p w14:paraId="25B31742" w14:textId="10287296" w:rsidR="009031BE" w:rsidRDefault="009031BE" w:rsidP="009031BE">
      <w:pPr>
        <w:pStyle w:val="Default"/>
      </w:pPr>
    </w:p>
    <w:p w14:paraId="7AC0AD8B" w14:textId="77777777" w:rsidR="009031BE" w:rsidRPr="000B66E8" w:rsidRDefault="009031BE" w:rsidP="009031BE">
      <w:pPr>
        <w:pStyle w:val="Default"/>
      </w:pPr>
    </w:p>
    <w:p w14:paraId="107687B4" w14:textId="49F1ED95" w:rsidR="00A91783" w:rsidRDefault="00A91783" w:rsidP="009031B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A91783">
        <w:rPr>
          <w:rFonts w:ascii="Times New Roman" w:hAnsi="Times New Roman" w:cs="Times New Roman"/>
          <w:i/>
          <w:iCs/>
          <w:color w:val="00B0F0"/>
          <w:sz w:val="28"/>
          <w:szCs w:val="28"/>
        </w:rPr>
        <w:t>Cele i działania programu</w:t>
      </w:r>
    </w:p>
    <w:p w14:paraId="61344638" w14:textId="77777777" w:rsidR="009031BE" w:rsidRPr="009031BE" w:rsidRDefault="009031BE" w:rsidP="009031BE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</w:p>
    <w:p w14:paraId="28D19E1A" w14:textId="4D284596" w:rsidR="00A91783" w:rsidRDefault="00A91783" w:rsidP="00A9178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83">
        <w:rPr>
          <w:rFonts w:ascii="Times New Roman" w:hAnsi="Times New Roman" w:cs="Times New Roman"/>
          <w:sz w:val="24"/>
          <w:szCs w:val="24"/>
        </w:rPr>
        <w:t>Celem głównym programu</w:t>
      </w:r>
      <w:r>
        <w:rPr>
          <w:rFonts w:ascii="Times New Roman" w:hAnsi="Times New Roman" w:cs="Times New Roman"/>
          <w:sz w:val="24"/>
          <w:szCs w:val="24"/>
        </w:rPr>
        <w:t xml:space="preserve"> jest zwiększenie skuteczności przeciwdziałania przemocy </w:t>
      </w:r>
      <w:r w:rsidR="00231E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58EC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ochrony osób </w:t>
      </w:r>
      <w:r w:rsidR="0020199E">
        <w:rPr>
          <w:rFonts w:ascii="Times New Roman" w:hAnsi="Times New Roman" w:cs="Times New Roman"/>
          <w:sz w:val="24"/>
          <w:szCs w:val="24"/>
        </w:rPr>
        <w:t>doznających przemocy domowej w Powiecie Ś</w:t>
      </w:r>
      <w:r>
        <w:rPr>
          <w:rFonts w:ascii="Times New Roman" w:hAnsi="Times New Roman" w:cs="Times New Roman"/>
          <w:sz w:val="24"/>
          <w:szCs w:val="24"/>
        </w:rPr>
        <w:t>widwińskim.</w:t>
      </w:r>
    </w:p>
    <w:p w14:paraId="1372F7A9" w14:textId="4CCEB185" w:rsidR="00A91783" w:rsidRDefault="00A91783" w:rsidP="00A9178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powyższego celu głównego wynikają cele szczegółowe:</w:t>
      </w:r>
    </w:p>
    <w:p w14:paraId="307D1741" w14:textId="77777777" w:rsidR="009031BE" w:rsidRDefault="009031BE" w:rsidP="00A9178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483CA" w14:textId="5F35A762" w:rsidR="00B716B7" w:rsidRPr="00B716B7" w:rsidRDefault="00A91783" w:rsidP="00231E4E">
      <w:pPr>
        <w:pStyle w:val="Bezodstpw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</w:t>
      </w:r>
      <w:r w:rsidR="00231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szczegółowy 1: zwiększenie działań profilaktycznych</w:t>
      </w:r>
      <w:r w:rsidR="00B716B7">
        <w:rPr>
          <w:rFonts w:ascii="Times New Roman" w:hAnsi="Times New Roman" w:cs="Times New Roman"/>
          <w:sz w:val="24"/>
          <w:szCs w:val="24"/>
        </w:rPr>
        <w:t xml:space="preserve"> dotyczących przeciwdziałania przemocy </w:t>
      </w:r>
      <w:r w:rsidR="002458EC">
        <w:rPr>
          <w:rFonts w:ascii="Times New Roman" w:hAnsi="Times New Roman" w:cs="Times New Roman"/>
          <w:sz w:val="24"/>
          <w:szCs w:val="24"/>
        </w:rPr>
        <w:t>domowej</w:t>
      </w:r>
      <w:r w:rsidR="00B716B7">
        <w:rPr>
          <w:rFonts w:ascii="Times New Roman" w:hAnsi="Times New Roman" w:cs="Times New Roman"/>
          <w:sz w:val="24"/>
          <w:szCs w:val="24"/>
        </w:rPr>
        <w:t>,</w:t>
      </w:r>
    </w:p>
    <w:p w14:paraId="524CE341" w14:textId="07010F72" w:rsidR="00B716B7" w:rsidRDefault="00B716B7" w:rsidP="00231E4E">
      <w:pPr>
        <w:pStyle w:val="Bezodstpw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 2: zwiększenie dostępności i skuteczności ochrony oraz wsparcia osób dotkniętych przemocą </w:t>
      </w:r>
      <w:r w:rsidR="0073080E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421186" w14:textId="3EC38116" w:rsidR="00B716B7" w:rsidRDefault="00B716B7" w:rsidP="00231E4E">
      <w:pPr>
        <w:pStyle w:val="Bezodstpw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 3: zwiększenie skuteczności oddziaływań wobec osób stosujących przemoc </w:t>
      </w:r>
      <w:r w:rsidR="0073080E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99EBCB" w14:textId="60956EEC" w:rsidR="00231E4E" w:rsidRDefault="00231E4E" w:rsidP="00B302CD">
      <w:pPr>
        <w:pStyle w:val="Bezodstpw"/>
        <w:numPr>
          <w:ilvl w:val="0"/>
          <w:numId w:val="1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DB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szczegółowy 4: zwiększenie poziomu kompetencji przedstawicieli instytucji                            i podmiotów realizujących zadania z zakresu przeciwdziałania przemocy </w:t>
      </w:r>
      <w:r w:rsidR="0073080E">
        <w:rPr>
          <w:rFonts w:ascii="Times New Roman" w:hAnsi="Times New Roman" w:cs="Times New Roman"/>
          <w:sz w:val="24"/>
          <w:szCs w:val="24"/>
        </w:rPr>
        <w:t>domowej</w:t>
      </w:r>
      <w:r w:rsidR="002019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99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celu podniesienia jakości i dostępności świadczonych usług.</w:t>
      </w:r>
    </w:p>
    <w:p w14:paraId="41BBE029" w14:textId="77777777" w:rsidR="00936FCF" w:rsidRDefault="00936FCF" w:rsidP="00936FC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2E8D4" w14:textId="77777777" w:rsidR="00936FCF" w:rsidRPr="00B302CD" w:rsidRDefault="00936FCF" w:rsidP="00936FC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3AB0" w14:textId="77777777" w:rsidR="009031BE" w:rsidRDefault="009031BE" w:rsidP="00231E4E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E8199D" w14:textId="782B6490" w:rsidR="008262DB" w:rsidRDefault="008262DB" w:rsidP="008262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E46B6B" w14:paraId="14E1EB01" w14:textId="77777777" w:rsidTr="0092386D">
        <w:trPr>
          <w:trHeight w:val="680"/>
        </w:trPr>
        <w:tc>
          <w:tcPr>
            <w:tcW w:w="906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00B0F0"/>
          </w:tcPr>
          <w:p w14:paraId="47F17352" w14:textId="2F4C3950" w:rsidR="00E46B6B" w:rsidRPr="006678BA" w:rsidRDefault="00E46B6B" w:rsidP="00E46B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Cel 1: Zwiększenie działań profilaktycznych dotyczących przeciwdzi</w:t>
            </w:r>
            <w:r w:rsidR="006678BA">
              <w:rPr>
                <w:rFonts w:ascii="Times New Roman" w:hAnsi="Times New Roman" w:cs="Times New Roman"/>
              </w:rPr>
              <w:t xml:space="preserve">ałania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A74D78" w14:paraId="3D1529C2" w14:textId="77777777" w:rsidTr="005E11BC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3A015384" w14:textId="69F88AD4" w:rsidR="00A74D78" w:rsidRPr="006678BA" w:rsidRDefault="00A74D78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1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5FEDB3BC" w14:textId="2EF63249" w:rsidR="00A74D78" w:rsidRPr="006678BA" w:rsidRDefault="00A74D78" w:rsidP="00667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Poszerzenie wiedzy ogółu społeczeństwa, w tym zainteresowanych służb</w:t>
            </w:r>
            <w:r w:rsidR="00C14E9B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na temat zjawiska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A74D78" w14:paraId="5D9282D0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EFD7FB" w14:textId="16B4BCFD" w:rsidR="00A74D78" w:rsidRPr="006678BA" w:rsidRDefault="00A74D78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3DB696" w14:textId="06D52926" w:rsidR="00A74D78" w:rsidRPr="006678BA" w:rsidRDefault="00A74D78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Diagnozowanie </w:t>
            </w:r>
            <w:r w:rsidR="00C14E9B" w:rsidRPr="006678BA">
              <w:rPr>
                <w:rFonts w:ascii="Times New Roman" w:hAnsi="Times New Roman" w:cs="Times New Roman"/>
              </w:rPr>
              <w:t xml:space="preserve">zjawiska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="00C14E9B" w:rsidRPr="006678BA">
              <w:rPr>
                <w:rFonts w:ascii="Times New Roman" w:hAnsi="Times New Roman" w:cs="Times New Roman"/>
              </w:rPr>
              <w:t xml:space="preserve"> w Powiecie Ś</w:t>
            </w:r>
            <w:r w:rsidRPr="006678BA">
              <w:rPr>
                <w:rFonts w:ascii="Times New Roman" w:hAnsi="Times New Roman" w:cs="Times New Roman"/>
              </w:rPr>
              <w:t>widwińskim.</w:t>
            </w:r>
          </w:p>
        </w:tc>
      </w:tr>
      <w:tr w:rsidR="00A74D78" w14:paraId="20FFCBDF" w14:textId="77777777" w:rsidTr="0092386D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B15C19" w14:textId="69AF0BD2" w:rsidR="00A74D78" w:rsidRPr="006678BA" w:rsidRDefault="00A74D78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35942" w14:textId="1A204437" w:rsidR="00E97373" w:rsidRPr="006678BA" w:rsidRDefault="00B3575E" w:rsidP="006678BA">
            <w:pPr>
              <w:pStyle w:val="Bezodstpw"/>
              <w:numPr>
                <w:ilvl w:val="0"/>
                <w:numId w:val="50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PCPR</w:t>
            </w:r>
          </w:p>
          <w:p w14:paraId="2727128F" w14:textId="107E45F3" w:rsidR="00A74D78" w:rsidRPr="006678BA" w:rsidRDefault="006A6DAA" w:rsidP="006678BA">
            <w:pPr>
              <w:pStyle w:val="Bezodstpw"/>
              <w:numPr>
                <w:ilvl w:val="0"/>
                <w:numId w:val="50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 w:rsidR="00F635E4">
              <w:rPr>
                <w:rFonts w:ascii="Times New Roman" w:hAnsi="Times New Roman" w:cs="Times New Roman"/>
              </w:rPr>
              <w:t>-</w:t>
            </w:r>
            <w:r w:rsidR="00E97373"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="00082E3F">
              <w:rPr>
                <w:rFonts w:ascii="Times New Roman" w:hAnsi="Times New Roman" w:cs="Times New Roman"/>
              </w:rPr>
              <w:t xml:space="preserve"> z terenu </w:t>
            </w:r>
            <w:r w:rsidRPr="006678BA">
              <w:rPr>
                <w:rFonts w:ascii="Times New Roman" w:hAnsi="Times New Roman" w:cs="Times New Roman"/>
              </w:rPr>
              <w:t>P</w:t>
            </w:r>
            <w:r w:rsidR="009C4F56" w:rsidRPr="006678BA">
              <w:rPr>
                <w:rFonts w:ascii="Times New Roman" w:hAnsi="Times New Roman" w:cs="Times New Roman"/>
              </w:rPr>
              <w:t>owiatu</w:t>
            </w:r>
            <w:r w:rsidRPr="006678BA">
              <w:rPr>
                <w:rFonts w:ascii="Times New Roman" w:hAnsi="Times New Roman" w:cs="Times New Roman"/>
              </w:rPr>
              <w:t xml:space="preserve"> Ś</w:t>
            </w:r>
            <w:r w:rsidR="009C4F56" w:rsidRPr="006678BA">
              <w:rPr>
                <w:rFonts w:ascii="Times New Roman" w:hAnsi="Times New Roman" w:cs="Times New Roman"/>
              </w:rPr>
              <w:t>widwińskiego</w:t>
            </w:r>
          </w:p>
        </w:tc>
      </w:tr>
      <w:tr w:rsidR="00A74D78" w14:paraId="34036487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3CEE46" w14:textId="3305E9EF" w:rsidR="00A74D78" w:rsidRPr="006678BA" w:rsidRDefault="006E0855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8DB91E" w14:textId="092C266D" w:rsidR="00A74D78" w:rsidRPr="006678BA" w:rsidRDefault="00A4746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A74D78" w14:paraId="39CD58C6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1346477" w14:textId="172CFE5A" w:rsidR="00A74D78" w:rsidRPr="006678BA" w:rsidRDefault="006E0855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C14E9B" w:rsidRPr="006678BA">
              <w:rPr>
                <w:rFonts w:ascii="Times New Roman" w:hAnsi="Times New Roman" w:cs="Times New Roman"/>
              </w:rPr>
              <w:t xml:space="preserve"> </w:t>
            </w:r>
            <w:r w:rsidR="000E0B92">
              <w:rPr>
                <w:rFonts w:ascii="Times New Roman" w:hAnsi="Times New Roman" w:cs="Times New Roman"/>
              </w:rPr>
              <w:t xml:space="preserve">    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51FEDF67" w14:textId="43D915AD" w:rsidR="00A74D78" w:rsidRPr="006678BA" w:rsidRDefault="006678BA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23D7" w:rsidRPr="006678BA">
              <w:rPr>
                <w:rFonts w:ascii="Times New Roman" w:hAnsi="Times New Roman" w:cs="Times New Roman"/>
              </w:rPr>
              <w:t>l</w:t>
            </w:r>
            <w:r w:rsidR="006E0855" w:rsidRPr="006678BA">
              <w:rPr>
                <w:rFonts w:ascii="Times New Roman" w:hAnsi="Times New Roman" w:cs="Times New Roman"/>
              </w:rPr>
              <w:t>iczba opracowanych diagnoz.</w:t>
            </w:r>
          </w:p>
        </w:tc>
      </w:tr>
      <w:tr w:rsidR="00A74D78" w14:paraId="5C06E405" w14:textId="77777777" w:rsidTr="005E11BC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15D36785" w14:textId="3470E471" w:rsidR="00A74D78" w:rsidRPr="006678BA" w:rsidRDefault="006E0855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2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6A3706A5" w14:textId="740862FC" w:rsidR="00A74D78" w:rsidRPr="006678BA" w:rsidRDefault="006E0855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Podniesienie poziomu wiedzy i świadomości społecznej w zakresie przyczyn</w:t>
            </w:r>
            <w:r w:rsidR="00082E3F">
              <w:rPr>
                <w:rFonts w:ascii="Times New Roman" w:hAnsi="Times New Roman" w:cs="Times New Roman"/>
              </w:rPr>
              <w:t xml:space="preserve">                  </w:t>
            </w:r>
            <w:r w:rsidRPr="006678BA">
              <w:rPr>
                <w:rFonts w:ascii="Times New Roman" w:hAnsi="Times New Roman" w:cs="Times New Roman"/>
              </w:rPr>
              <w:t xml:space="preserve"> i skutków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</w:p>
        </w:tc>
      </w:tr>
      <w:tr w:rsidR="006E0855" w14:paraId="0D28262B" w14:textId="77777777" w:rsidTr="005E11BC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B3095D" w14:textId="184CCF3F" w:rsidR="006E0855" w:rsidRPr="006678BA" w:rsidRDefault="006E0855" w:rsidP="008262D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B60B4A" w14:textId="0F8FA1E7" w:rsidR="006E0855" w:rsidRPr="006678BA" w:rsidRDefault="00A02CF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prowadzenie lokalnych kampanii społecznych,</w:t>
            </w:r>
          </w:p>
          <w:p w14:paraId="5E14C256" w14:textId="3538BA2B" w:rsidR="00400B1D" w:rsidRPr="006678BA" w:rsidRDefault="0039043A" w:rsidP="006678BA">
            <w:pPr>
              <w:pStyle w:val="Default"/>
              <w:rPr>
                <w:sz w:val="22"/>
                <w:szCs w:val="22"/>
              </w:rPr>
            </w:pPr>
            <w:r w:rsidRPr="006678BA">
              <w:rPr>
                <w:sz w:val="22"/>
                <w:szCs w:val="22"/>
              </w:rPr>
              <w:t xml:space="preserve">- </w:t>
            </w:r>
            <w:r w:rsidR="00400B1D" w:rsidRPr="006678BA">
              <w:rPr>
                <w:sz w:val="22"/>
                <w:szCs w:val="22"/>
              </w:rPr>
              <w:t>współpraca pomiędzy organami samorządu terytorialnego, a kościołami                 lub związkami wyznaniowymi na terenie</w:t>
            </w:r>
            <w:r w:rsidR="00C14E9B" w:rsidRPr="006678BA">
              <w:rPr>
                <w:sz w:val="22"/>
                <w:szCs w:val="22"/>
              </w:rPr>
              <w:t xml:space="preserve"> Powiatu Ś</w:t>
            </w:r>
            <w:r w:rsidR="00400B1D" w:rsidRPr="006678BA">
              <w:rPr>
                <w:sz w:val="22"/>
                <w:szCs w:val="22"/>
              </w:rPr>
              <w:t>widwińskiego, w celu wprowadzenia elementów edukacji na temat zjawiska przemocy w ramach działania poradni prowadzonych przez kościoły lub związki wyznaniowe              lub do programów nauk przedmałżeńskich</w:t>
            </w:r>
            <w:r w:rsidR="00A02CFB" w:rsidRPr="006678BA">
              <w:rPr>
                <w:sz w:val="22"/>
                <w:szCs w:val="22"/>
              </w:rPr>
              <w:t>.</w:t>
            </w:r>
          </w:p>
          <w:p w14:paraId="0FDA110E" w14:textId="77777777" w:rsidR="00C752B3" w:rsidRPr="006678BA" w:rsidRDefault="00C752B3" w:rsidP="006678BA">
            <w:pPr>
              <w:pStyle w:val="Default"/>
              <w:rPr>
                <w:sz w:val="22"/>
                <w:szCs w:val="22"/>
              </w:rPr>
            </w:pPr>
          </w:p>
          <w:p w14:paraId="5F7B02D2" w14:textId="6CA32547" w:rsidR="0039043A" w:rsidRPr="006678BA" w:rsidRDefault="0039043A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02CFB" w14:paraId="64C6712B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668C3B" w14:textId="3D06B55A" w:rsidR="00A02CFB" w:rsidRPr="006678BA" w:rsidRDefault="00A02CFB" w:rsidP="00A02CF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F89A67" w14:textId="6912F0B0" w:rsidR="008E32FE" w:rsidRPr="006678BA" w:rsidRDefault="00B3575E" w:rsidP="006678BA">
            <w:pPr>
              <w:pStyle w:val="Bezodstpw"/>
              <w:numPr>
                <w:ilvl w:val="0"/>
                <w:numId w:val="43"/>
              </w:numPr>
              <w:spacing w:line="276" w:lineRule="auto"/>
              <w:ind w:left="239" w:hanging="218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 w:rsidR="00F635E4">
              <w:rPr>
                <w:rFonts w:ascii="Times New Roman" w:hAnsi="Times New Roman" w:cs="Times New Roman"/>
              </w:rPr>
              <w:t>-</w:t>
            </w:r>
            <w:r w:rsidR="007B72FC"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Pr="006678BA">
              <w:rPr>
                <w:rFonts w:ascii="Times New Roman" w:hAnsi="Times New Roman" w:cs="Times New Roman"/>
              </w:rPr>
              <w:t xml:space="preserve"> z terenu </w:t>
            </w:r>
            <w:r w:rsidR="003C663C" w:rsidRPr="006678BA">
              <w:rPr>
                <w:rFonts w:ascii="Times New Roman" w:hAnsi="Times New Roman" w:cs="Times New Roman"/>
              </w:rPr>
              <w:t>Powiatu</w:t>
            </w:r>
            <w:r w:rsidRPr="006678BA">
              <w:rPr>
                <w:rFonts w:ascii="Times New Roman" w:hAnsi="Times New Roman" w:cs="Times New Roman"/>
              </w:rPr>
              <w:t xml:space="preserve"> Świdwińskiego</w:t>
            </w:r>
          </w:p>
          <w:p w14:paraId="6C1E62F0" w14:textId="7B2C48A7" w:rsidR="00A02CFB" w:rsidRPr="006678BA" w:rsidRDefault="00B3575E" w:rsidP="006678BA">
            <w:pPr>
              <w:pStyle w:val="Bezodstpw"/>
              <w:numPr>
                <w:ilvl w:val="0"/>
                <w:numId w:val="43"/>
              </w:numPr>
              <w:spacing w:line="276" w:lineRule="auto"/>
              <w:ind w:left="239" w:hanging="218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</w:t>
            </w:r>
            <w:r w:rsidR="008E32FE" w:rsidRPr="006678BA">
              <w:rPr>
                <w:rFonts w:ascii="Times New Roman" w:hAnsi="Times New Roman" w:cs="Times New Roman"/>
              </w:rPr>
              <w:t>owiatowe Centrum Pomocy Rodzinie</w:t>
            </w:r>
          </w:p>
        </w:tc>
      </w:tr>
      <w:tr w:rsidR="00A02CFB" w14:paraId="1A74E1D5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319F9C5" w14:textId="16603C20" w:rsidR="00A02CFB" w:rsidRPr="006678BA" w:rsidRDefault="00A02CFB" w:rsidP="00A02CF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68FEC9B" w14:textId="29485F66" w:rsidR="00A02CFB" w:rsidRPr="006678BA" w:rsidRDefault="00A4746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A02CFB" w14:paraId="02763E2F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EEC31" w14:textId="42347718" w:rsidR="00A02CFB" w:rsidRPr="006678BA" w:rsidRDefault="00A02CFB" w:rsidP="00A02CF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9636B4" w:rsidRPr="006678BA">
              <w:rPr>
                <w:rFonts w:ascii="Times New Roman" w:hAnsi="Times New Roman" w:cs="Times New Roman"/>
              </w:rPr>
              <w:t xml:space="preserve">          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2A7BD" w14:textId="77777777" w:rsidR="00A02CFB" w:rsidRPr="006678BA" w:rsidRDefault="00A02CF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kampanii społecznych,</w:t>
            </w:r>
          </w:p>
          <w:p w14:paraId="21E4CF41" w14:textId="77777777" w:rsidR="00A02CFB" w:rsidRPr="006678BA" w:rsidRDefault="00A02CF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podjętych inicjatyw,</w:t>
            </w:r>
          </w:p>
          <w:p w14:paraId="7D7812CD" w14:textId="4C04ED22" w:rsidR="00A02CFB" w:rsidRPr="006678BA" w:rsidRDefault="00A02CF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DB4098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liczba osób, którym </w:t>
            </w:r>
            <w:r w:rsidR="009C1569" w:rsidRPr="006678BA">
              <w:rPr>
                <w:rFonts w:ascii="Times New Roman" w:hAnsi="Times New Roman" w:cs="Times New Roman"/>
              </w:rPr>
              <w:t>udzielono informacji.</w:t>
            </w:r>
          </w:p>
        </w:tc>
      </w:tr>
      <w:tr w:rsidR="00A02CFB" w14:paraId="7BB4FF77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7F8E65B2" w14:textId="479EDC29" w:rsidR="00A02CFB" w:rsidRPr="006678BA" w:rsidRDefault="00DB6237" w:rsidP="00A02CF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lastRenderedPageBreak/>
              <w:t>Kierunek 3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14E04B4A" w14:textId="612B7FD6" w:rsidR="00A02CFB" w:rsidRPr="006678BA" w:rsidRDefault="009C1569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Poprawa jakości systemu działań profilaktycznych.</w:t>
            </w:r>
          </w:p>
        </w:tc>
      </w:tr>
      <w:tr w:rsidR="00A02CFB" w14:paraId="413B4FEF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86AF61" w14:textId="5265B230" w:rsidR="00A02CFB" w:rsidRPr="006678BA" w:rsidRDefault="009C1569" w:rsidP="00A02CF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0F1F3D" w14:textId="4CF22058" w:rsidR="00C752B3" w:rsidRPr="006678BA" w:rsidRDefault="009C1569" w:rsidP="006678BA">
            <w:pPr>
              <w:pStyle w:val="Default"/>
              <w:rPr>
                <w:sz w:val="22"/>
                <w:szCs w:val="22"/>
              </w:rPr>
            </w:pPr>
            <w:r w:rsidRPr="006678BA">
              <w:rPr>
                <w:sz w:val="22"/>
                <w:szCs w:val="22"/>
              </w:rPr>
              <w:t xml:space="preserve">- opracowanie i realizacja programów służących działaniom profilaktycznym mającym na celu udzielenie specjalistycznej pomocy, zwłaszcza w zakresie promowania i wdrożenia prawidłowych metod wychowawczych w stosunku </w:t>
            </w:r>
            <w:r w:rsidR="006678BA">
              <w:rPr>
                <w:sz w:val="22"/>
                <w:szCs w:val="22"/>
              </w:rPr>
              <w:t xml:space="preserve">                </w:t>
            </w:r>
            <w:r w:rsidRPr="006678BA">
              <w:rPr>
                <w:sz w:val="22"/>
                <w:szCs w:val="22"/>
              </w:rPr>
              <w:t>do dzieci w rodzinach zagrożonych przemocą</w:t>
            </w:r>
            <w:r w:rsidR="0073080E">
              <w:rPr>
                <w:sz w:val="22"/>
                <w:szCs w:val="22"/>
              </w:rPr>
              <w:t xml:space="preserve"> domową</w:t>
            </w:r>
            <w:r w:rsidR="00A323D7" w:rsidRPr="006678BA">
              <w:rPr>
                <w:sz w:val="22"/>
                <w:szCs w:val="22"/>
              </w:rPr>
              <w:t>,</w:t>
            </w:r>
            <w:r w:rsidRPr="006678BA">
              <w:rPr>
                <w:sz w:val="22"/>
                <w:szCs w:val="22"/>
              </w:rPr>
              <w:t xml:space="preserve"> </w:t>
            </w:r>
          </w:p>
          <w:p w14:paraId="3236752D" w14:textId="0E6C7C18" w:rsidR="00C752B3" w:rsidRPr="006678BA" w:rsidRDefault="00C752B3" w:rsidP="006678BA">
            <w:pPr>
              <w:pStyle w:val="Default"/>
              <w:rPr>
                <w:sz w:val="22"/>
                <w:szCs w:val="22"/>
              </w:rPr>
            </w:pPr>
            <w:r w:rsidRPr="006678BA">
              <w:rPr>
                <w:sz w:val="22"/>
                <w:szCs w:val="22"/>
              </w:rPr>
              <w:t>-</w:t>
            </w:r>
            <w:r w:rsidR="00226921" w:rsidRPr="006678BA">
              <w:rPr>
                <w:sz w:val="22"/>
                <w:szCs w:val="22"/>
              </w:rPr>
              <w:t xml:space="preserve"> </w:t>
            </w:r>
            <w:r w:rsidRPr="006678BA">
              <w:rPr>
                <w:sz w:val="22"/>
                <w:szCs w:val="22"/>
              </w:rPr>
              <w:t>współpraca między organami samorządu terytorialnego</w:t>
            </w:r>
            <w:r w:rsidR="009636B4" w:rsidRPr="006678BA">
              <w:rPr>
                <w:sz w:val="22"/>
                <w:szCs w:val="22"/>
              </w:rPr>
              <w:t>, a organizacjami pozarządowymi</w:t>
            </w:r>
            <w:r w:rsidRPr="006678BA">
              <w:rPr>
                <w:sz w:val="22"/>
                <w:szCs w:val="22"/>
              </w:rPr>
              <w:t xml:space="preserve"> w celu wprowadzenia elementów edukacji na temat zjawiska przemocy </w:t>
            </w:r>
            <w:r w:rsidR="0073080E">
              <w:rPr>
                <w:sz w:val="22"/>
                <w:szCs w:val="22"/>
              </w:rPr>
              <w:t>domowej</w:t>
            </w:r>
            <w:r w:rsidR="009636B4" w:rsidRPr="006678BA">
              <w:rPr>
                <w:sz w:val="22"/>
                <w:szCs w:val="22"/>
              </w:rPr>
              <w:t>,</w:t>
            </w:r>
            <w:r w:rsidRPr="006678BA">
              <w:rPr>
                <w:sz w:val="22"/>
                <w:szCs w:val="22"/>
              </w:rPr>
              <w:t xml:space="preserve"> w ramach działania projektów prowadzonych </w:t>
            </w:r>
            <w:r w:rsidR="00B12585">
              <w:rPr>
                <w:sz w:val="22"/>
                <w:szCs w:val="22"/>
              </w:rPr>
              <w:t xml:space="preserve">                           </w:t>
            </w:r>
            <w:r w:rsidRPr="006678BA">
              <w:rPr>
                <w:sz w:val="22"/>
                <w:szCs w:val="22"/>
              </w:rPr>
              <w:t>przez organizacje pozarządowe</w:t>
            </w:r>
            <w:r w:rsidR="00243A2C" w:rsidRPr="006678BA">
              <w:rPr>
                <w:sz w:val="22"/>
                <w:szCs w:val="22"/>
              </w:rPr>
              <w:t>.</w:t>
            </w:r>
          </w:p>
          <w:p w14:paraId="6102BDE1" w14:textId="206E9AE8" w:rsidR="00A02CFB" w:rsidRPr="006678BA" w:rsidRDefault="00A02CF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569" w14:paraId="3EA65C5B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60A4A47" w14:textId="3A276053" w:rsidR="009C1569" w:rsidRPr="006678BA" w:rsidRDefault="009C1569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46C884" w14:textId="57AA8BBA" w:rsidR="008E32FE" w:rsidRPr="006678BA" w:rsidRDefault="00B3575E" w:rsidP="006678BA">
            <w:pPr>
              <w:pStyle w:val="Bezodstpw"/>
              <w:numPr>
                <w:ilvl w:val="0"/>
                <w:numId w:val="44"/>
              </w:numPr>
              <w:spacing w:line="276" w:lineRule="auto"/>
              <w:ind w:left="239" w:hanging="239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</w:t>
            </w:r>
            <w:r w:rsidR="009636B4" w:rsidRPr="006678BA">
              <w:rPr>
                <w:rFonts w:ascii="Times New Roman" w:hAnsi="Times New Roman" w:cs="Times New Roman"/>
              </w:rPr>
              <w:t>oradnie</w:t>
            </w:r>
            <w:r w:rsidRPr="006678BA">
              <w:rPr>
                <w:rFonts w:ascii="Times New Roman" w:hAnsi="Times New Roman" w:cs="Times New Roman"/>
              </w:rPr>
              <w:t xml:space="preserve"> P</w:t>
            </w:r>
            <w:r w:rsidR="009C4F56" w:rsidRPr="006678BA">
              <w:rPr>
                <w:rFonts w:ascii="Times New Roman" w:hAnsi="Times New Roman" w:cs="Times New Roman"/>
              </w:rPr>
              <w:t>sychologicz</w:t>
            </w:r>
            <w:r w:rsidR="00C45A2C" w:rsidRPr="006678BA">
              <w:rPr>
                <w:rFonts w:ascii="Times New Roman" w:hAnsi="Times New Roman" w:cs="Times New Roman"/>
              </w:rPr>
              <w:t>n</w:t>
            </w:r>
            <w:r w:rsidR="009C4F56" w:rsidRPr="006678BA">
              <w:rPr>
                <w:rFonts w:ascii="Times New Roman" w:hAnsi="Times New Roman" w:cs="Times New Roman"/>
              </w:rPr>
              <w:t>o</w:t>
            </w:r>
            <w:r w:rsidRPr="006678BA">
              <w:rPr>
                <w:rFonts w:ascii="Times New Roman" w:hAnsi="Times New Roman" w:cs="Times New Roman"/>
              </w:rPr>
              <w:t>-P</w:t>
            </w:r>
            <w:r w:rsidR="009636B4" w:rsidRPr="006678BA">
              <w:rPr>
                <w:rFonts w:ascii="Times New Roman" w:hAnsi="Times New Roman" w:cs="Times New Roman"/>
              </w:rPr>
              <w:t>edagogiczne</w:t>
            </w:r>
          </w:p>
          <w:p w14:paraId="3FD9516C" w14:textId="5A0E1B27" w:rsidR="008E32FE" w:rsidRPr="006678BA" w:rsidRDefault="00B3575E" w:rsidP="006678BA">
            <w:pPr>
              <w:pStyle w:val="Bezodstpw"/>
              <w:numPr>
                <w:ilvl w:val="0"/>
                <w:numId w:val="44"/>
              </w:numPr>
              <w:spacing w:line="276" w:lineRule="auto"/>
              <w:ind w:left="239" w:hanging="239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S</w:t>
            </w:r>
            <w:r w:rsidR="009C4F56" w:rsidRPr="006678BA">
              <w:rPr>
                <w:rFonts w:ascii="Times New Roman" w:hAnsi="Times New Roman" w:cs="Times New Roman"/>
              </w:rPr>
              <w:t>zkoły</w:t>
            </w:r>
            <w:r w:rsidR="00C45A2C" w:rsidRPr="006678BA">
              <w:rPr>
                <w:rFonts w:ascii="Times New Roman" w:hAnsi="Times New Roman" w:cs="Times New Roman"/>
              </w:rPr>
              <w:t xml:space="preserve"> z Powiatu Świdwińskiego</w:t>
            </w:r>
          </w:p>
          <w:p w14:paraId="4234ED0B" w14:textId="6A34850D" w:rsidR="008E32FE" w:rsidRPr="006678BA" w:rsidRDefault="00B3575E" w:rsidP="006678BA">
            <w:pPr>
              <w:pStyle w:val="Bezodstpw"/>
              <w:numPr>
                <w:ilvl w:val="0"/>
                <w:numId w:val="44"/>
              </w:numPr>
              <w:spacing w:line="276" w:lineRule="auto"/>
              <w:ind w:left="239" w:hanging="239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</w:t>
            </w:r>
            <w:r w:rsidR="00C45A2C" w:rsidRPr="006678BA">
              <w:rPr>
                <w:rFonts w:ascii="Times New Roman" w:hAnsi="Times New Roman" w:cs="Times New Roman"/>
              </w:rPr>
              <w:t>omenda</w:t>
            </w:r>
            <w:r w:rsidRPr="006678BA">
              <w:rPr>
                <w:rFonts w:ascii="Times New Roman" w:hAnsi="Times New Roman" w:cs="Times New Roman"/>
              </w:rPr>
              <w:t xml:space="preserve"> P</w:t>
            </w:r>
            <w:r w:rsidR="00C45A2C" w:rsidRPr="006678BA">
              <w:rPr>
                <w:rFonts w:ascii="Times New Roman" w:hAnsi="Times New Roman" w:cs="Times New Roman"/>
              </w:rPr>
              <w:t>owiatowa</w:t>
            </w:r>
            <w:r w:rsidRPr="006678BA">
              <w:rPr>
                <w:rFonts w:ascii="Times New Roman" w:hAnsi="Times New Roman" w:cs="Times New Roman"/>
              </w:rPr>
              <w:t xml:space="preserve"> P</w:t>
            </w:r>
            <w:r w:rsidR="00C45A2C" w:rsidRPr="006678BA">
              <w:rPr>
                <w:rFonts w:ascii="Times New Roman" w:hAnsi="Times New Roman" w:cs="Times New Roman"/>
              </w:rPr>
              <w:t>olicji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C752B3" w:rsidRPr="006678BA">
              <w:rPr>
                <w:rFonts w:ascii="Times New Roman" w:hAnsi="Times New Roman" w:cs="Times New Roman"/>
              </w:rPr>
              <w:t xml:space="preserve"> </w:t>
            </w:r>
          </w:p>
          <w:p w14:paraId="13D071B1" w14:textId="7BE13469" w:rsidR="009C1569" w:rsidRPr="006678BA" w:rsidRDefault="00C752B3" w:rsidP="006678BA">
            <w:pPr>
              <w:pStyle w:val="Bezodstpw"/>
              <w:numPr>
                <w:ilvl w:val="0"/>
                <w:numId w:val="44"/>
              </w:numPr>
              <w:spacing w:line="276" w:lineRule="auto"/>
              <w:ind w:left="239" w:hanging="239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</w:t>
            </w:r>
            <w:r w:rsidR="00C45A2C" w:rsidRPr="006678BA">
              <w:rPr>
                <w:rFonts w:ascii="Times New Roman" w:hAnsi="Times New Roman" w:cs="Times New Roman"/>
              </w:rPr>
              <w:t>owarzystwo</w:t>
            </w:r>
            <w:r w:rsidRPr="006678BA">
              <w:rPr>
                <w:rFonts w:ascii="Times New Roman" w:hAnsi="Times New Roman" w:cs="Times New Roman"/>
              </w:rPr>
              <w:t xml:space="preserve"> P</w:t>
            </w:r>
            <w:r w:rsidR="00C45A2C" w:rsidRPr="006678BA">
              <w:rPr>
                <w:rFonts w:ascii="Times New Roman" w:hAnsi="Times New Roman" w:cs="Times New Roman"/>
              </w:rPr>
              <w:t>rzyjaciół Dzieci</w:t>
            </w:r>
          </w:p>
        </w:tc>
      </w:tr>
      <w:tr w:rsidR="009C1569" w14:paraId="066BD85A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A6483A" w14:textId="2001E316" w:rsidR="009C1569" w:rsidRPr="006678BA" w:rsidRDefault="009C1569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2DBB00" w14:textId="58809422" w:rsidR="009C1569" w:rsidRPr="006678BA" w:rsidRDefault="00A4746B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9C1569" w14:paraId="1C26514C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6AA3CE97" w14:textId="078054E2" w:rsidR="009C1569" w:rsidRPr="006678BA" w:rsidRDefault="009C1569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8A45E7" w:rsidRPr="006678BA">
              <w:rPr>
                <w:rFonts w:ascii="Times New Roman" w:hAnsi="Times New Roman" w:cs="Times New Roman"/>
              </w:rPr>
              <w:t xml:space="preserve">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2B7438" w14:textId="77777777" w:rsidR="009C1569" w:rsidRPr="006678BA" w:rsidRDefault="009C1569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opracowanych i realizowanych programów,</w:t>
            </w:r>
          </w:p>
          <w:p w14:paraId="29397410" w14:textId="00C2DC45" w:rsidR="009C1569" w:rsidRPr="006678BA" w:rsidRDefault="009C1569" w:rsidP="006678B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uczestników programów.</w:t>
            </w:r>
          </w:p>
        </w:tc>
      </w:tr>
      <w:tr w:rsidR="00E46B6B" w:rsidRPr="006678BA" w14:paraId="76B8D287" w14:textId="77777777" w:rsidTr="0092386D">
        <w:trPr>
          <w:trHeight w:val="680"/>
        </w:trPr>
        <w:tc>
          <w:tcPr>
            <w:tcW w:w="9062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00B0F0"/>
          </w:tcPr>
          <w:p w14:paraId="4D369C6D" w14:textId="485A32C8" w:rsidR="00E46B6B" w:rsidRPr="006678BA" w:rsidRDefault="00E46B6B" w:rsidP="00E46B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Cel 2: Zwiększenie dostępności i skuteczności ochrony oraz wsparcia osób dotkniętych przemocą </w:t>
            </w:r>
            <w:r w:rsidR="006678BA">
              <w:rPr>
                <w:rFonts w:ascii="Times New Roman" w:hAnsi="Times New Roman" w:cs="Times New Roman"/>
              </w:rPr>
              <w:t xml:space="preserve">         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>.</w:t>
            </w:r>
          </w:p>
          <w:p w14:paraId="2635BDA3" w14:textId="77777777" w:rsidR="00E46B6B" w:rsidRPr="006678BA" w:rsidRDefault="00E46B6B" w:rsidP="0004284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569" w:rsidRPr="006678BA" w14:paraId="60FD80D4" w14:textId="77777777" w:rsidTr="0092386D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136B6BFD" w14:textId="59BD014B" w:rsidR="009C1569" w:rsidRPr="006678BA" w:rsidRDefault="00042848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1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BDD6EE" w:themeFill="accent5" w:themeFillTint="66"/>
          </w:tcPr>
          <w:p w14:paraId="1B1A74BF" w14:textId="355400EB" w:rsidR="009C1569" w:rsidRPr="006678BA" w:rsidRDefault="00DF1CD4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Rozwój infrastruktury instytucji udzielającej pomocy osobom dotkniętym przemocą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9C1569" w:rsidRPr="006678BA" w14:paraId="2C30E1F1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4AC9E109" w14:textId="2EA9EFEC" w:rsidR="009C1569" w:rsidRPr="006678BA" w:rsidRDefault="00DF1CD4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1A4425" w14:textId="0BDAD4CD" w:rsidR="009C1569" w:rsidRPr="006678BA" w:rsidRDefault="007742DC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</w:t>
            </w:r>
            <w:r w:rsidR="00B25C9F" w:rsidRPr="006678BA">
              <w:rPr>
                <w:rFonts w:ascii="Times New Roman" w:hAnsi="Times New Roman" w:cs="Times New Roman"/>
              </w:rPr>
              <w:t>upowszechnienie informacji w zakre</w:t>
            </w:r>
            <w:r w:rsidR="006678BA">
              <w:rPr>
                <w:rFonts w:ascii="Times New Roman" w:hAnsi="Times New Roman" w:cs="Times New Roman"/>
              </w:rPr>
              <w:t>sie możliwości uzyskania pomocy</w:t>
            </w:r>
            <w:r w:rsidR="006678BA" w:rsidRPr="006678BA">
              <w:rPr>
                <w:rFonts w:ascii="Times New Roman" w:hAnsi="Times New Roman" w:cs="Times New Roman"/>
              </w:rPr>
              <w:t xml:space="preserve"> </w:t>
            </w:r>
            <w:r w:rsidR="00B25C9F" w:rsidRPr="006678BA">
              <w:rPr>
                <w:rFonts w:ascii="Times New Roman" w:hAnsi="Times New Roman" w:cs="Times New Roman"/>
              </w:rPr>
              <w:t>ze strony inst</w:t>
            </w:r>
            <w:r w:rsidR="006678BA" w:rsidRPr="006678BA">
              <w:rPr>
                <w:rFonts w:ascii="Times New Roman" w:hAnsi="Times New Roman" w:cs="Times New Roman"/>
              </w:rPr>
              <w:t>ytucji działających na terenie P</w:t>
            </w:r>
            <w:r w:rsidR="00B25C9F" w:rsidRPr="006678BA">
              <w:rPr>
                <w:rFonts w:ascii="Times New Roman" w:hAnsi="Times New Roman" w:cs="Times New Roman"/>
              </w:rPr>
              <w:t>owiatu,</w:t>
            </w:r>
          </w:p>
          <w:p w14:paraId="3DCAE7F1" w14:textId="2A729B0E" w:rsidR="00B25C9F" w:rsidRPr="006678BA" w:rsidRDefault="00B25C9F" w:rsidP="009C15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poszerzanie oferty Ośrodka Interwencji Kryzysowej.</w:t>
            </w:r>
          </w:p>
        </w:tc>
      </w:tr>
      <w:tr w:rsidR="00B25C9F" w:rsidRPr="006678BA" w14:paraId="3E716A25" w14:textId="77777777" w:rsidTr="0092386D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A1E657" w14:textId="24D4CA89" w:rsidR="00B25C9F" w:rsidRPr="006678BA" w:rsidRDefault="00B25C9F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770B92" w14:textId="24E33861" w:rsidR="007B72FC" w:rsidRPr="006678BA" w:rsidRDefault="00A4746B" w:rsidP="007B72FC">
            <w:pPr>
              <w:pStyle w:val="Bezodstpw"/>
              <w:numPr>
                <w:ilvl w:val="0"/>
                <w:numId w:val="45"/>
              </w:numPr>
              <w:spacing w:line="276" w:lineRule="auto"/>
              <w:ind w:left="239" w:hanging="218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 w:rsidR="00F635E4">
              <w:rPr>
                <w:rFonts w:ascii="Times New Roman" w:hAnsi="Times New Roman" w:cs="Times New Roman"/>
              </w:rPr>
              <w:t>-</w:t>
            </w:r>
            <w:r w:rsidR="007B72FC"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Pr="006678BA">
              <w:rPr>
                <w:rFonts w:ascii="Times New Roman" w:hAnsi="Times New Roman" w:cs="Times New Roman"/>
              </w:rPr>
              <w:t xml:space="preserve"> z terenu Powiatu Świdwińskiego</w:t>
            </w:r>
          </w:p>
          <w:p w14:paraId="160E5221" w14:textId="2103D77A" w:rsidR="00B25C9F" w:rsidRPr="006678BA" w:rsidRDefault="00A4746B" w:rsidP="007B72FC">
            <w:pPr>
              <w:pStyle w:val="Bezodstpw"/>
              <w:numPr>
                <w:ilvl w:val="0"/>
                <w:numId w:val="45"/>
              </w:numPr>
              <w:spacing w:line="276" w:lineRule="auto"/>
              <w:ind w:left="239" w:hanging="218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PCPR</w:t>
            </w:r>
          </w:p>
        </w:tc>
      </w:tr>
      <w:tr w:rsidR="00B25C9F" w:rsidRPr="006678BA" w14:paraId="11A1DE9F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25443F" w14:textId="229D4357" w:rsidR="00B25C9F" w:rsidRPr="006678BA" w:rsidRDefault="00B25C9F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B81F9E" w14:textId="28537F48" w:rsidR="00B25C9F" w:rsidRPr="006678BA" w:rsidRDefault="00A4746B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B25C9F" w:rsidRPr="006678BA" w14:paraId="6666E965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FF877D7" w14:textId="4B68ABE4" w:rsidR="00B25C9F" w:rsidRPr="006678BA" w:rsidRDefault="00B25C9F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Wskaźniki 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F27F957" w14:textId="77777777" w:rsidR="00B25C9F" w:rsidRPr="006678BA" w:rsidRDefault="00B25C9F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opracowanych i upowszechnionych materiałów informacyjnych,</w:t>
            </w:r>
          </w:p>
          <w:p w14:paraId="4A1A1A11" w14:textId="7C417BD2" w:rsidR="00B25C9F" w:rsidRPr="006678BA" w:rsidRDefault="00B25C9F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liczba osób korzystających z oferty Ośrodka </w:t>
            </w:r>
            <w:r w:rsidR="00174365" w:rsidRPr="006678BA">
              <w:rPr>
                <w:rFonts w:ascii="Times New Roman" w:hAnsi="Times New Roman" w:cs="Times New Roman"/>
              </w:rPr>
              <w:t>Interwencji Kryzysowej.</w:t>
            </w:r>
          </w:p>
        </w:tc>
      </w:tr>
      <w:tr w:rsidR="00B25C9F" w:rsidRPr="006678BA" w14:paraId="24998301" w14:textId="77777777" w:rsidTr="0092386D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676742B8" w14:textId="27F76A7D" w:rsidR="00B25C9F" w:rsidRPr="006678BA" w:rsidRDefault="00174365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2</w:t>
            </w:r>
          </w:p>
        </w:tc>
        <w:tc>
          <w:tcPr>
            <w:tcW w:w="7566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BDD6EE" w:themeFill="accent5" w:themeFillTint="66"/>
          </w:tcPr>
          <w:p w14:paraId="7F777391" w14:textId="57ACB023" w:rsidR="00B25C9F" w:rsidRPr="006678BA" w:rsidRDefault="00A323D7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650BFC" w:rsidRPr="006678BA">
              <w:rPr>
                <w:rFonts w:ascii="Times New Roman" w:hAnsi="Times New Roman" w:cs="Times New Roman"/>
              </w:rPr>
              <w:t>Udzielanie pomocy i wsparcia osobom dotkniętym przemocą</w:t>
            </w:r>
            <w:r w:rsidR="0073080E">
              <w:rPr>
                <w:rFonts w:ascii="Times New Roman" w:hAnsi="Times New Roman" w:cs="Times New Roman"/>
              </w:rPr>
              <w:t xml:space="preserve"> domową</w:t>
            </w:r>
          </w:p>
        </w:tc>
      </w:tr>
      <w:tr w:rsidR="00B25C9F" w:rsidRPr="006678BA" w14:paraId="2E0808A4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1D13D2" w14:textId="25DFBB28" w:rsidR="00B25C9F" w:rsidRPr="006678BA" w:rsidRDefault="00650BF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376F388" w14:textId="0642F6A1" w:rsidR="00B25C9F" w:rsidRPr="006678BA" w:rsidRDefault="00650BFC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realizowanie poradnictwa prawnego,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psychologicznego,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socjalnego, pedagogicznego,</w:t>
            </w:r>
          </w:p>
          <w:p w14:paraId="23C0CECB" w14:textId="3A552BD0" w:rsidR="00E717E5" w:rsidRPr="006678BA" w:rsidRDefault="00650BFC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="00E717E5" w:rsidRPr="006678BA">
              <w:rPr>
                <w:rFonts w:ascii="Times New Roman" w:hAnsi="Times New Roman" w:cs="Times New Roman"/>
              </w:rPr>
              <w:t xml:space="preserve">zapewnienie osobom dotkniętym przemocą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="00E717E5" w:rsidRPr="006678BA">
              <w:rPr>
                <w:rFonts w:ascii="Times New Roman" w:hAnsi="Times New Roman" w:cs="Times New Roman"/>
              </w:rPr>
              <w:t xml:space="preserve"> całodobowego schronienia </w:t>
            </w:r>
            <w:r w:rsidR="0073080E">
              <w:rPr>
                <w:rFonts w:ascii="Times New Roman" w:hAnsi="Times New Roman" w:cs="Times New Roman"/>
              </w:rPr>
              <w:t xml:space="preserve">                </w:t>
            </w:r>
            <w:r w:rsidR="00E717E5" w:rsidRPr="006678BA">
              <w:rPr>
                <w:rFonts w:ascii="Times New Roman" w:hAnsi="Times New Roman" w:cs="Times New Roman"/>
              </w:rPr>
              <w:t>w Ośrodku Interwencji Kryzysowej</w:t>
            </w:r>
            <w:r w:rsidR="0059008B" w:rsidRPr="006678BA">
              <w:rPr>
                <w:rFonts w:ascii="Times New Roman" w:hAnsi="Times New Roman" w:cs="Times New Roman"/>
              </w:rPr>
              <w:t>,</w:t>
            </w:r>
          </w:p>
          <w:p w14:paraId="2A9D9753" w14:textId="4B025C4C" w:rsidR="00A4746B" w:rsidRPr="006678BA" w:rsidRDefault="00A4746B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="00FA37DD" w:rsidRPr="006678BA">
              <w:rPr>
                <w:rFonts w:ascii="Times New Roman" w:hAnsi="Times New Roman" w:cs="Times New Roman"/>
              </w:rPr>
              <w:t>w</w:t>
            </w:r>
            <w:r w:rsidRPr="006678BA">
              <w:rPr>
                <w:rFonts w:ascii="Times New Roman" w:hAnsi="Times New Roman" w:cs="Times New Roman"/>
              </w:rPr>
              <w:t>zmacnianie ochrony osób dotkniętych przemocą</w:t>
            </w:r>
            <w:r w:rsidR="0073080E">
              <w:rPr>
                <w:rFonts w:ascii="Times New Roman" w:hAnsi="Times New Roman" w:cs="Times New Roman"/>
              </w:rPr>
              <w:t xml:space="preserve"> domową</w:t>
            </w:r>
            <w:r w:rsidRPr="006678BA">
              <w:rPr>
                <w:rFonts w:ascii="Times New Roman" w:hAnsi="Times New Roman" w:cs="Times New Roman"/>
              </w:rPr>
              <w:t xml:space="preserve"> w toku postępowania karnego poprzez wysłuchiwanie dzieci w przyjaznych pokojach przesłuchań </w:t>
            </w:r>
            <w:r w:rsidR="006678BA">
              <w:rPr>
                <w:rFonts w:ascii="Times New Roman" w:hAnsi="Times New Roman" w:cs="Times New Roman"/>
              </w:rPr>
              <w:t xml:space="preserve">                 </w:t>
            </w:r>
            <w:r w:rsidRPr="006678BA">
              <w:rPr>
                <w:rFonts w:ascii="Times New Roman" w:hAnsi="Times New Roman" w:cs="Times New Roman"/>
              </w:rPr>
              <w:t xml:space="preserve">oraz tworzenie odpowiednich warunków do przesłuchiwania dorosłych osób dotkniętych przemocą </w:t>
            </w:r>
            <w:r w:rsidR="005C0D26">
              <w:rPr>
                <w:rFonts w:ascii="Times New Roman" w:hAnsi="Times New Roman" w:cs="Times New Roman"/>
              </w:rPr>
              <w:t>domową</w:t>
            </w:r>
            <w:r w:rsidR="003163D4" w:rsidRPr="006678BA">
              <w:rPr>
                <w:rFonts w:ascii="Times New Roman" w:hAnsi="Times New Roman" w:cs="Times New Roman"/>
              </w:rPr>
              <w:t>,</w:t>
            </w:r>
          </w:p>
          <w:p w14:paraId="219966F2" w14:textId="03740D77" w:rsidR="005B3418" w:rsidRPr="006678BA" w:rsidRDefault="005B3418" w:rsidP="00E20A8E">
            <w:pPr>
              <w:pStyle w:val="Bezodstpw"/>
              <w:tabs>
                <w:tab w:val="left" w:pos="23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A323D7" w:rsidRPr="006678BA">
              <w:rPr>
                <w:rFonts w:ascii="Times New Roman" w:hAnsi="Times New Roman" w:cs="Times New Roman"/>
              </w:rPr>
              <w:t xml:space="preserve"> </w:t>
            </w:r>
            <w:r w:rsidR="00FA37DD" w:rsidRPr="006678BA">
              <w:rPr>
                <w:rFonts w:ascii="Times New Roman" w:hAnsi="Times New Roman" w:cs="Times New Roman"/>
              </w:rPr>
              <w:t>o</w:t>
            </w:r>
            <w:r w:rsidRPr="006678BA">
              <w:rPr>
                <w:rFonts w:ascii="Times New Roman" w:hAnsi="Times New Roman" w:cs="Times New Roman"/>
              </w:rPr>
              <w:t xml:space="preserve">pracowanie i realizacja programów terapeutycznych i pomocy psychologicznej dla osób dotkniętych przemocą </w:t>
            </w:r>
            <w:r w:rsidR="005C0D26">
              <w:rPr>
                <w:rFonts w:ascii="Times New Roman" w:hAnsi="Times New Roman" w:cs="Times New Roman"/>
              </w:rPr>
              <w:t>domową</w:t>
            </w:r>
            <w:r w:rsidR="003163D4" w:rsidRPr="006678BA">
              <w:rPr>
                <w:rFonts w:ascii="Times New Roman" w:hAnsi="Times New Roman" w:cs="Times New Roman"/>
              </w:rPr>
              <w:t>,</w:t>
            </w:r>
          </w:p>
          <w:p w14:paraId="4B3DB632" w14:textId="2DEB17A3" w:rsidR="0059008B" w:rsidRPr="006678BA" w:rsidRDefault="0059008B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zapewnienie bezpieczeństwa krzywdzonym dzieciom w trybie art. 12a ustawy </w:t>
            </w:r>
            <w:r w:rsidR="006678BA">
              <w:rPr>
                <w:rFonts w:ascii="Times New Roman" w:hAnsi="Times New Roman" w:cs="Times New Roman"/>
              </w:rPr>
              <w:t xml:space="preserve">                      </w:t>
            </w:r>
            <w:r w:rsidRPr="006678BA">
              <w:rPr>
                <w:rFonts w:ascii="Times New Roman" w:hAnsi="Times New Roman" w:cs="Times New Roman"/>
              </w:rPr>
              <w:t xml:space="preserve">o przeciwdziałaniu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="003163D4" w:rsidRPr="006678BA">
              <w:rPr>
                <w:rFonts w:ascii="Times New Roman" w:hAnsi="Times New Roman" w:cs="Times New Roman"/>
              </w:rPr>
              <w:t>,</w:t>
            </w:r>
          </w:p>
          <w:p w14:paraId="729B9376" w14:textId="5A2B5112" w:rsidR="0040249A" w:rsidRPr="006678BA" w:rsidRDefault="00FA37DD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lastRenderedPageBreak/>
              <w:t xml:space="preserve">- tworzenie i zwiększanie zakresu działania oraz dostępności do lokalnych telefonów zaufania, interwencyjnych lub informacyjnych dla osób dotkniętych przemocą </w:t>
            </w:r>
            <w:r w:rsidR="006678BA">
              <w:rPr>
                <w:rFonts w:ascii="Times New Roman" w:hAnsi="Times New Roman" w:cs="Times New Roman"/>
              </w:rPr>
              <w:t xml:space="preserve">                 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="00243A2C" w:rsidRPr="006678BA">
              <w:rPr>
                <w:rFonts w:ascii="Times New Roman" w:hAnsi="Times New Roman" w:cs="Times New Roman"/>
              </w:rPr>
              <w:t>.</w:t>
            </w:r>
          </w:p>
          <w:p w14:paraId="738E1D54" w14:textId="2D8C33B1" w:rsidR="0040249A" w:rsidRPr="006678BA" w:rsidRDefault="0040249A" w:rsidP="00E20A8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365" w:rsidRPr="006678BA" w14:paraId="2D51FED7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384338" w14:textId="64DC7045" w:rsidR="00174365" w:rsidRPr="006678BA" w:rsidRDefault="00650BF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lastRenderedPageBreak/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E104346" w14:textId="4F0E7A28" w:rsidR="007B72FC" w:rsidRPr="006678BA" w:rsidRDefault="005B3418" w:rsidP="008535E4">
            <w:pPr>
              <w:pStyle w:val="Bezodstpw"/>
              <w:numPr>
                <w:ilvl w:val="0"/>
                <w:numId w:val="46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</w:t>
            </w:r>
            <w:r w:rsidR="009C4F56" w:rsidRPr="006678BA">
              <w:rPr>
                <w:rFonts w:ascii="Times New Roman" w:hAnsi="Times New Roman" w:cs="Times New Roman"/>
              </w:rPr>
              <w:t>omenda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9C4F56" w:rsidRPr="006678BA">
              <w:rPr>
                <w:rFonts w:ascii="Times New Roman" w:hAnsi="Times New Roman" w:cs="Times New Roman"/>
              </w:rPr>
              <w:t>Powiatowa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9C4F56" w:rsidRPr="006678BA">
              <w:rPr>
                <w:rFonts w:ascii="Times New Roman" w:hAnsi="Times New Roman" w:cs="Times New Roman"/>
              </w:rPr>
              <w:t>Policji</w:t>
            </w:r>
          </w:p>
          <w:p w14:paraId="35ED79C1" w14:textId="152CCFA1" w:rsidR="007B72FC" w:rsidRPr="006678BA" w:rsidRDefault="005B3418" w:rsidP="008535E4">
            <w:pPr>
              <w:pStyle w:val="Bezodstpw"/>
              <w:numPr>
                <w:ilvl w:val="0"/>
                <w:numId w:val="46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 w:rsidR="00F635E4">
              <w:rPr>
                <w:rFonts w:ascii="Times New Roman" w:hAnsi="Times New Roman" w:cs="Times New Roman"/>
              </w:rPr>
              <w:t>-</w:t>
            </w:r>
            <w:r w:rsidR="007B72FC"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="007B72FC" w:rsidRPr="006678BA">
              <w:rPr>
                <w:rFonts w:ascii="Times New Roman" w:hAnsi="Times New Roman" w:cs="Times New Roman"/>
              </w:rPr>
              <w:t xml:space="preserve"> z terenu Powiatu Świdwińskiego</w:t>
            </w:r>
          </w:p>
          <w:p w14:paraId="192C24F1" w14:textId="0C1E1B93" w:rsidR="007B72FC" w:rsidRPr="006678BA" w:rsidRDefault="005B3418" w:rsidP="008535E4">
            <w:pPr>
              <w:pStyle w:val="Bezodstpw"/>
              <w:numPr>
                <w:ilvl w:val="0"/>
                <w:numId w:val="46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PCPR</w:t>
            </w:r>
          </w:p>
          <w:p w14:paraId="7477A716" w14:textId="45920205" w:rsidR="00174365" w:rsidRPr="006678BA" w:rsidRDefault="0013705D" w:rsidP="008535E4">
            <w:pPr>
              <w:pStyle w:val="Bezodstpw"/>
              <w:numPr>
                <w:ilvl w:val="0"/>
                <w:numId w:val="46"/>
              </w:numPr>
              <w:spacing w:line="276" w:lineRule="auto"/>
              <w:ind w:left="239" w:hanging="284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S</w:t>
            </w:r>
            <w:r w:rsidR="009C4F56" w:rsidRPr="006678BA">
              <w:rPr>
                <w:rFonts w:ascii="Times New Roman" w:hAnsi="Times New Roman" w:cs="Times New Roman"/>
              </w:rPr>
              <w:t>ąd</w:t>
            </w:r>
            <w:r w:rsidRPr="006678BA">
              <w:rPr>
                <w:rFonts w:ascii="Times New Roman" w:hAnsi="Times New Roman" w:cs="Times New Roman"/>
              </w:rPr>
              <w:t xml:space="preserve"> R</w:t>
            </w:r>
            <w:r w:rsidR="009C4F56" w:rsidRPr="006678BA">
              <w:rPr>
                <w:rFonts w:ascii="Times New Roman" w:hAnsi="Times New Roman" w:cs="Times New Roman"/>
              </w:rPr>
              <w:t>ejonowy w Białogardzie</w:t>
            </w:r>
            <w:r w:rsidR="008535E4">
              <w:rPr>
                <w:rFonts w:ascii="Times New Roman" w:hAnsi="Times New Roman" w:cs="Times New Roman"/>
              </w:rPr>
              <w:t xml:space="preserve"> – VII </w:t>
            </w:r>
            <w:r w:rsidR="009C4F56" w:rsidRPr="006678BA">
              <w:rPr>
                <w:rFonts w:ascii="Times New Roman" w:hAnsi="Times New Roman" w:cs="Times New Roman"/>
              </w:rPr>
              <w:t>Zamiejscowy</w:t>
            </w:r>
            <w:r w:rsidRPr="006678BA">
              <w:rPr>
                <w:rFonts w:ascii="Times New Roman" w:hAnsi="Times New Roman" w:cs="Times New Roman"/>
              </w:rPr>
              <w:t xml:space="preserve"> W</w:t>
            </w:r>
            <w:r w:rsidR="009C4F56" w:rsidRPr="006678BA">
              <w:rPr>
                <w:rFonts w:ascii="Times New Roman" w:hAnsi="Times New Roman" w:cs="Times New Roman"/>
              </w:rPr>
              <w:t>ydział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4B704E">
              <w:rPr>
                <w:rFonts w:ascii="Times New Roman" w:hAnsi="Times New Roman" w:cs="Times New Roman"/>
              </w:rPr>
              <w:t>Karny</w:t>
            </w:r>
            <w:r w:rsidR="009C4F56" w:rsidRPr="006678BA">
              <w:rPr>
                <w:rFonts w:ascii="Times New Roman" w:hAnsi="Times New Roman" w:cs="Times New Roman"/>
              </w:rPr>
              <w:t xml:space="preserve"> </w:t>
            </w:r>
            <w:r w:rsidR="006678BA" w:rsidRPr="006678BA">
              <w:rPr>
                <w:rFonts w:ascii="Times New Roman" w:hAnsi="Times New Roman" w:cs="Times New Roman"/>
              </w:rPr>
              <w:t xml:space="preserve">                                </w:t>
            </w:r>
            <w:r w:rsidR="009C4F56" w:rsidRPr="006678BA">
              <w:rPr>
                <w:rFonts w:ascii="Times New Roman" w:hAnsi="Times New Roman" w:cs="Times New Roman"/>
              </w:rPr>
              <w:t>w Świdwinie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C02080" w:rsidRPr="006678BA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365" w:rsidRPr="006678BA" w14:paraId="1922061F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16CA7E27" w14:textId="7D1F1024" w:rsidR="00174365" w:rsidRPr="006678BA" w:rsidRDefault="00650BF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1565C5B" w14:textId="4CF67010" w:rsidR="00174365" w:rsidRPr="006678BA" w:rsidRDefault="005B3418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174365" w:rsidRPr="006678BA" w14:paraId="0D883ED2" w14:textId="77777777" w:rsidTr="0092386D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E51111" w14:textId="521A01CB" w:rsidR="00174365" w:rsidRPr="006678BA" w:rsidRDefault="00650BF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F635E4">
              <w:rPr>
                <w:rFonts w:ascii="Times New Roman" w:hAnsi="Times New Roman" w:cs="Times New Roman"/>
              </w:rPr>
              <w:t xml:space="preserve">    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40EBF2F9" w14:textId="34922790" w:rsidR="00174365" w:rsidRPr="006678BA" w:rsidRDefault="00E717E5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liczba osób objętych pomocą w formie poradnictwa w związku z przemocą </w:t>
            </w:r>
            <w:r w:rsidR="00F635E4">
              <w:rPr>
                <w:rFonts w:ascii="Times New Roman" w:hAnsi="Times New Roman" w:cs="Times New Roman"/>
              </w:rPr>
              <w:t xml:space="preserve">                     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>,</w:t>
            </w:r>
          </w:p>
          <w:p w14:paraId="082E5EAE" w14:textId="12386CA0" w:rsidR="005B3418" w:rsidRPr="006678BA" w:rsidRDefault="005B3418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3163D4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liczba osób dotkniętych</w:t>
            </w:r>
            <w:r w:rsidR="003163D4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 przemocą</w:t>
            </w:r>
            <w:r w:rsidR="0073080E">
              <w:rPr>
                <w:rFonts w:ascii="Times New Roman" w:hAnsi="Times New Roman" w:cs="Times New Roman"/>
              </w:rPr>
              <w:t xml:space="preserve"> domową</w:t>
            </w:r>
            <w:r w:rsidRPr="006678BA">
              <w:rPr>
                <w:rFonts w:ascii="Times New Roman" w:hAnsi="Times New Roman" w:cs="Times New Roman"/>
              </w:rPr>
              <w:t xml:space="preserve">, </w:t>
            </w:r>
            <w:r w:rsidR="003163D4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które</w:t>
            </w:r>
            <w:r w:rsidR="003163D4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 skorzystały</w:t>
            </w:r>
            <w:r w:rsidR="003163D4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 z całodobowego schronienia,</w:t>
            </w:r>
          </w:p>
          <w:p w14:paraId="56E79E92" w14:textId="0C4DBFB3" w:rsidR="00A4746B" w:rsidRPr="006678BA" w:rsidRDefault="00A4746B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liczba osób dotkniętych przemocą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>, które skorzystały z pokoju przesłuchań,</w:t>
            </w:r>
          </w:p>
          <w:p w14:paraId="5157F81C" w14:textId="35F9CD13" w:rsidR="00574791" w:rsidRPr="006678BA" w:rsidRDefault="00574791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EB1EDC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liczba osób dotkniętych </w:t>
            </w:r>
            <w:r w:rsidR="00EB1EDC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przemocą</w:t>
            </w:r>
            <w:r w:rsidR="0073080E">
              <w:rPr>
                <w:rFonts w:ascii="Times New Roman" w:hAnsi="Times New Roman" w:cs="Times New Roman"/>
              </w:rPr>
              <w:t xml:space="preserve"> domową</w:t>
            </w:r>
            <w:r w:rsidRPr="006678BA">
              <w:rPr>
                <w:rFonts w:ascii="Times New Roman" w:hAnsi="Times New Roman" w:cs="Times New Roman"/>
              </w:rPr>
              <w:t xml:space="preserve">, </w:t>
            </w:r>
            <w:r w:rsidR="00EB1EDC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które </w:t>
            </w:r>
            <w:r w:rsidR="00EB1EDC" w:rsidRPr="006678BA">
              <w:rPr>
                <w:rFonts w:ascii="Times New Roman" w:hAnsi="Times New Roman" w:cs="Times New Roman"/>
              </w:rPr>
              <w:t>s</w:t>
            </w:r>
            <w:r w:rsidRPr="006678BA">
              <w:rPr>
                <w:rFonts w:ascii="Times New Roman" w:hAnsi="Times New Roman" w:cs="Times New Roman"/>
              </w:rPr>
              <w:t>korzystały z program</w:t>
            </w:r>
            <w:r w:rsidR="003163D4" w:rsidRPr="006678BA">
              <w:rPr>
                <w:rFonts w:ascii="Times New Roman" w:hAnsi="Times New Roman" w:cs="Times New Roman"/>
              </w:rPr>
              <w:t>ów</w:t>
            </w:r>
            <w:r w:rsidRPr="006678BA">
              <w:rPr>
                <w:rFonts w:ascii="Times New Roman" w:hAnsi="Times New Roman" w:cs="Times New Roman"/>
              </w:rPr>
              <w:t xml:space="preserve"> terapeutycznych i pomocy psychologicznej dla osób dotkniętych przemocą </w:t>
            </w:r>
            <w:r w:rsidR="00F635E4">
              <w:rPr>
                <w:rFonts w:ascii="Times New Roman" w:hAnsi="Times New Roman" w:cs="Times New Roman"/>
              </w:rPr>
              <w:t xml:space="preserve">                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="00243A2C" w:rsidRPr="006678BA">
              <w:rPr>
                <w:rFonts w:ascii="Times New Roman" w:hAnsi="Times New Roman" w:cs="Times New Roman"/>
              </w:rPr>
              <w:t>,</w:t>
            </w:r>
          </w:p>
          <w:p w14:paraId="012F173C" w14:textId="22D39B06" w:rsidR="0059008B" w:rsidRPr="006678BA" w:rsidRDefault="00574791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59008B" w:rsidRPr="006678BA">
              <w:rPr>
                <w:rFonts w:ascii="Times New Roman" w:hAnsi="Times New Roman" w:cs="Times New Roman"/>
              </w:rPr>
              <w:t>- liczba dzieci, które zostały odebrane z rodziny w razie bezpośredniego zagrożenia życia lub zdrowia</w:t>
            </w:r>
            <w:r w:rsidR="00243A2C" w:rsidRPr="006678BA">
              <w:rPr>
                <w:rFonts w:ascii="Times New Roman" w:hAnsi="Times New Roman" w:cs="Times New Roman"/>
              </w:rPr>
              <w:t>,</w:t>
            </w:r>
          </w:p>
          <w:p w14:paraId="05CC6696" w14:textId="2AEF026F" w:rsidR="00AF4F25" w:rsidRPr="006678BA" w:rsidRDefault="00FA37DD" w:rsidP="00EB1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osób, które zostały objęte wsparciem w ramach telefonów zaufania</w:t>
            </w:r>
            <w:r w:rsidR="00243A2C"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E46B6B" w:rsidRPr="006678BA" w14:paraId="68D2D7A3" w14:textId="77777777" w:rsidTr="0092386D">
        <w:trPr>
          <w:trHeight w:val="680"/>
        </w:trPr>
        <w:tc>
          <w:tcPr>
            <w:tcW w:w="9062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B0F0"/>
          </w:tcPr>
          <w:p w14:paraId="09003A8D" w14:textId="6893A6E0" w:rsidR="00E46B6B" w:rsidRPr="006678BA" w:rsidRDefault="00E46B6B" w:rsidP="00E46B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Cel 3: Zwiększenie skuteczności oddziaływań wobec osób stosujących przemoc </w:t>
            </w:r>
            <w:r w:rsidR="0073080E">
              <w:rPr>
                <w:rFonts w:ascii="Times New Roman" w:hAnsi="Times New Roman" w:cs="Times New Roman"/>
              </w:rPr>
              <w:t>domową</w:t>
            </w:r>
          </w:p>
        </w:tc>
      </w:tr>
      <w:tr w:rsidR="0059008B" w:rsidRPr="006678BA" w14:paraId="32667487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19259C58" w14:textId="0AF41869" w:rsidR="0059008B" w:rsidRPr="006678BA" w:rsidRDefault="00D8303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1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52EB92AA" w14:textId="5CF9E0B8" w:rsidR="0059008B" w:rsidRPr="006678BA" w:rsidRDefault="00D8303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Tworzenie i rozszerzanie ofert oddziaływań wobec osób stosujących przemoc </w:t>
            </w:r>
            <w:r w:rsidR="006678BA" w:rsidRPr="006678BA">
              <w:rPr>
                <w:rFonts w:ascii="Times New Roman" w:hAnsi="Times New Roman" w:cs="Times New Roman"/>
              </w:rPr>
              <w:t xml:space="preserve">                      </w:t>
            </w:r>
            <w:r w:rsidR="0073080E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 xml:space="preserve">, a także wypracowywanie zasad współpracy pomiędzy instytucjami </w:t>
            </w:r>
            <w:r w:rsidR="006678BA" w:rsidRPr="006678BA">
              <w:rPr>
                <w:rFonts w:ascii="Times New Roman" w:hAnsi="Times New Roman" w:cs="Times New Roman"/>
              </w:rPr>
              <w:t xml:space="preserve">                </w:t>
            </w:r>
            <w:r w:rsidRPr="006678BA">
              <w:rPr>
                <w:rFonts w:ascii="Times New Roman" w:hAnsi="Times New Roman" w:cs="Times New Roman"/>
              </w:rPr>
              <w:t>oraz organizacjami pozarządowymi.</w:t>
            </w:r>
          </w:p>
        </w:tc>
      </w:tr>
      <w:tr w:rsidR="0059008B" w:rsidRPr="006678BA" w14:paraId="3416F105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9F75A3" w14:textId="07492C27" w:rsidR="0059008B" w:rsidRPr="006678BA" w:rsidRDefault="00D8303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0D60F9" w14:textId="5E2CFB15" w:rsidR="0059008B" w:rsidRPr="006678BA" w:rsidRDefault="00D8303C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ewidencjonowanie podmiotów i organizacji pozarządowych, które realizują oferty dla osób stosujących przemoc</w:t>
            </w:r>
            <w:r w:rsidR="0073080E">
              <w:rPr>
                <w:rFonts w:ascii="Times New Roman" w:hAnsi="Times New Roman" w:cs="Times New Roman"/>
              </w:rPr>
              <w:t xml:space="preserve"> domową</w:t>
            </w:r>
            <w:r w:rsidRPr="006678BA">
              <w:rPr>
                <w:rFonts w:ascii="Times New Roman" w:hAnsi="Times New Roman" w:cs="Times New Roman"/>
              </w:rPr>
              <w:t xml:space="preserve">, </w:t>
            </w:r>
          </w:p>
          <w:p w14:paraId="3970B685" w14:textId="2891F747" w:rsidR="000150AE" w:rsidRPr="006678BA" w:rsidRDefault="000150AE" w:rsidP="00B25C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78BA">
              <w:rPr>
                <w:rFonts w:ascii="Times New Roman" w:hAnsi="Times New Roman" w:cs="Times New Roman"/>
              </w:rPr>
              <w:t xml:space="preserve">- przesyłanie zaktualizowanych informatorów powiatu, o których mowa wyżej Prezesowi Sądu Rejonowego w Białogardzie, Prokuratorowi Rejonowemu </w:t>
            </w:r>
            <w:r w:rsidR="006678BA" w:rsidRPr="006678BA">
              <w:rPr>
                <w:rFonts w:ascii="Times New Roman" w:hAnsi="Times New Roman" w:cs="Times New Roman"/>
              </w:rPr>
              <w:t xml:space="preserve">                           </w:t>
            </w:r>
            <w:r w:rsidRPr="006678BA">
              <w:rPr>
                <w:rFonts w:ascii="Times New Roman" w:hAnsi="Times New Roman" w:cs="Times New Roman"/>
              </w:rPr>
              <w:t xml:space="preserve">w Białogardzie, Komendantowi Powiatowemu Policji w Świdwinie oraz </w:t>
            </w:r>
            <w:r w:rsidR="00C663DE" w:rsidRPr="006678BA">
              <w:rPr>
                <w:rFonts w:ascii="Times New Roman" w:hAnsi="Times New Roman" w:cs="Times New Roman"/>
              </w:rPr>
              <w:t>G</w:t>
            </w:r>
            <w:r w:rsidRPr="006678BA">
              <w:rPr>
                <w:rFonts w:ascii="Times New Roman" w:hAnsi="Times New Roman" w:cs="Times New Roman"/>
              </w:rPr>
              <w:t xml:space="preserve">minom </w:t>
            </w:r>
            <w:r w:rsidR="00C663DE" w:rsidRPr="006678BA">
              <w:rPr>
                <w:rFonts w:ascii="Times New Roman" w:hAnsi="Times New Roman" w:cs="Times New Roman"/>
              </w:rPr>
              <w:t>P</w:t>
            </w:r>
            <w:r w:rsidRPr="006678BA">
              <w:rPr>
                <w:rFonts w:ascii="Times New Roman" w:hAnsi="Times New Roman" w:cs="Times New Roman"/>
              </w:rPr>
              <w:t xml:space="preserve">owiatu </w:t>
            </w:r>
            <w:r w:rsidR="00C663DE" w:rsidRPr="006678BA">
              <w:rPr>
                <w:rFonts w:ascii="Times New Roman" w:hAnsi="Times New Roman" w:cs="Times New Roman"/>
              </w:rPr>
              <w:t>Ś</w:t>
            </w:r>
            <w:r w:rsidRPr="006678BA">
              <w:rPr>
                <w:rFonts w:ascii="Times New Roman" w:hAnsi="Times New Roman" w:cs="Times New Roman"/>
              </w:rPr>
              <w:t>widwińskiego</w:t>
            </w:r>
            <w:r w:rsidR="003132B0" w:rsidRPr="006678BA">
              <w:rPr>
                <w:rFonts w:ascii="Times New Roman" w:hAnsi="Times New Roman" w:cs="Times New Roman"/>
              </w:rPr>
              <w:t>,</w:t>
            </w:r>
            <w:r w:rsidRPr="006678BA">
              <w:rPr>
                <w:rFonts w:ascii="Times New Roman" w:hAnsi="Times New Roman" w:cs="Times New Roman"/>
              </w:rPr>
              <w:t xml:space="preserve"> </w:t>
            </w:r>
            <w:r w:rsidR="00C663DE" w:rsidRPr="006678BA">
              <w:rPr>
                <w:rFonts w:ascii="Times New Roman" w:hAnsi="Times New Roman" w:cs="Times New Roman"/>
              </w:rPr>
              <w:t>K</w:t>
            </w:r>
            <w:r w:rsidR="003132B0" w:rsidRPr="006678BA">
              <w:rPr>
                <w:rFonts w:ascii="Times New Roman" w:hAnsi="Times New Roman" w:cs="Times New Roman"/>
              </w:rPr>
              <w:t xml:space="preserve">omendantowi oddziału Żandarmerii Wojskowej, </w:t>
            </w:r>
            <w:r w:rsidR="00C663DE" w:rsidRPr="006678BA">
              <w:rPr>
                <w:rFonts w:ascii="Times New Roman" w:hAnsi="Times New Roman" w:cs="Times New Roman"/>
              </w:rPr>
              <w:t>K</w:t>
            </w:r>
            <w:r w:rsidR="003132B0" w:rsidRPr="006678BA">
              <w:rPr>
                <w:rFonts w:ascii="Times New Roman" w:hAnsi="Times New Roman" w:cs="Times New Roman"/>
              </w:rPr>
              <w:t xml:space="preserve">uratorowi </w:t>
            </w:r>
            <w:r w:rsidR="00C663DE" w:rsidRPr="006678BA">
              <w:rPr>
                <w:rFonts w:ascii="Times New Roman" w:hAnsi="Times New Roman" w:cs="Times New Roman"/>
              </w:rPr>
              <w:t>O</w:t>
            </w:r>
            <w:r w:rsidR="003132B0" w:rsidRPr="006678BA">
              <w:rPr>
                <w:rFonts w:ascii="Times New Roman" w:hAnsi="Times New Roman" w:cs="Times New Roman"/>
              </w:rPr>
              <w:t xml:space="preserve">światy oraz organom samorządu terytorialnego </w:t>
            </w:r>
            <w:r w:rsidRPr="006678BA">
              <w:rPr>
                <w:rFonts w:ascii="Times New Roman" w:hAnsi="Times New Roman" w:cs="Times New Roman"/>
              </w:rPr>
              <w:t xml:space="preserve">dwa razy w roku </w:t>
            </w:r>
            <w:r w:rsidR="006678BA" w:rsidRPr="006678BA">
              <w:rPr>
                <w:rFonts w:ascii="Times New Roman" w:hAnsi="Times New Roman" w:cs="Times New Roman"/>
              </w:rPr>
              <w:t xml:space="preserve">                      </w:t>
            </w:r>
            <w:r w:rsidRPr="006678BA">
              <w:rPr>
                <w:rFonts w:ascii="Times New Roman" w:hAnsi="Times New Roman" w:cs="Times New Roman"/>
              </w:rPr>
              <w:t>do dnia 30 stycznia i do dnia 31 lipca.</w:t>
            </w:r>
          </w:p>
        </w:tc>
      </w:tr>
      <w:tr w:rsidR="000150AE" w:rsidRPr="006678BA" w14:paraId="5D3D2140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A067EF" w14:textId="7D097A0E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C0099A" w14:textId="244E6BE9" w:rsidR="000150AE" w:rsidRPr="006678BA" w:rsidRDefault="003132B0" w:rsidP="007B72FC">
            <w:pPr>
              <w:pStyle w:val="Bezodstpw"/>
              <w:numPr>
                <w:ilvl w:val="0"/>
                <w:numId w:val="48"/>
              </w:numPr>
              <w:spacing w:line="276" w:lineRule="auto"/>
              <w:ind w:left="239" w:hanging="284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PCPR </w:t>
            </w:r>
          </w:p>
        </w:tc>
      </w:tr>
      <w:tr w:rsidR="000150AE" w:rsidRPr="006678BA" w14:paraId="00746CFC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F5F214" w14:textId="6A19F0A7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6554C773" w14:textId="48EC077D" w:rsidR="000150AE" w:rsidRPr="006678BA" w:rsidRDefault="003132B0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0150AE" w:rsidRPr="006678BA" w14:paraId="52947CFE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584BA4" w14:textId="2B55BBDE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F960A7">
              <w:rPr>
                <w:rFonts w:ascii="Times New Roman" w:hAnsi="Times New Roman" w:cs="Times New Roman"/>
              </w:rPr>
              <w:t xml:space="preserve">    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0465388B" w14:textId="77777777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coroczne aktualizowanie na stronie internetowej bazy teleadresowej,</w:t>
            </w:r>
          </w:p>
          <w:p w14:paraId="60BD7962" w14:textId="77777777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opracowanych informatorów zawierająca dane teleadresowe,</w:t>
            </w:r>
          </w:p>
          <w:p w14:paraId="4C5ACDC3" w14:textId="1EC7D70A" w:rsidR="000150AE" w:rsidRPr="006678BA" w:rsidRDefault="000150A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liczba wysłanych informatorów zawierająca dane </w:t>
            </w:r>
            <w:r w:rsidR="00395E7E" w:rsidRPr="006678BA">
              <w:rPr>
                <w:rFonts w:ascii="Times New Roman" w:hAnsi="Times New Roman" w:cs="Times New Roman"/>
              </w:rPr>
              <w:t>teleadresowe.</w:t>
            </w:r>
          </w:p>
        </w:tc>
      </w:tr>
      <w:tr w:rsidR="000150AE" w:rsidRPr="006678BA" w14:paraId="3EDE0776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43D61FC5" w14:textId="3E8D3A8C" w:rsidR="000150A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Kierunek 2</w:t>
            </w:r>
          </w:p>
        </w:tc>
        <w:tc>
          <w:tcPr>
            <w:tcW w:w="756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088DB178" w14:textId="79BE1302" w:rsidR="000150A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Interweniowanie oraz reagowanie na stosowanie przemocy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0150AE" w:rsidRPr="006678BA" w14:paraId="78EF4372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D96D6C7" w14:textId="361E1FC2" w:rsidR="000150A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lastRenderedPageBreak/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5BCC0143" w14:textId="79571735" w:rsidR="000150A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stosowanie procedury „N</w:t>
            </w:r>
            <w:r w:rsidR="00C663DE" w:rsidRPr="006678BA">
              <w:rPr>
                <w:rFonts w:ascii="Times New Roman" w:hAnsi="Times New Roman" w:cs="Times New Roman"/>
              </w:rPr>
              <w:t>i</w:t>
            </w:r>
            <w:r w:rsidRPr="006678BA">
              <w:rPr>
                <w:rFonts w:ascii="Times New Roman" w:hAnsi="Times New Roman" w:cs="Times New Roman"/>
              </w:rPr>
              <w:t>ebiesk</w:t>
            </w:r>
            <w:r w:rsidR="0073080E">
              <w:rPr>
                <w:rFonts w:ascii="Times New Roman" w:hAnsi="Times New Roman" w:cs="Times New Roman"/>
              </w:rPr>
              <w:t>ie</w:t>
            </w:r>
            <w:r w:rsidRPr="006678BA">
              <w:rPr>
                <w:rFonts w:ascii="Times New Roman" w:hAnsi="Times New Roman" w:cs="Times New Roman"/>
              </w:rPr>
              <w:t xml:space="preserve"> Kart</w:t>
            </w:r>
            <w:r w:rsidR="0073080E">
              <w:rPr>
                <w:rFonts w:ascii="Times New Roman" w:hAnsi="Times New Roman" w:cs="Times New Roman"/>
              </w:rPr>
              <w:t>y</w:t>
            </w:r>
            <w:r w:rsidRPr="006678BA">
              <w:rPr>
                <w:rFonts w:ascii="Times New Roman" w:hAnsi="Times New Roman" w:cs="Times New Roman"/>
              </w:rPr>
              <w:t>”</w:t>
            </w:r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6EBA377A" w14:textId="137C45FD" w:rsidR="00395E7E" w:rsidRPr="006678BA" w:rsidRDefault="007D783C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C663DE" w:rsidRPr="006678BA">
              <w:rPr>
                <w:rFonts w:ascii="Times New Roman" w:hAnsi="Times New Roman" w:cs="Times New Roman"/>
              </w:rPr>
              <w:t xml:space="preserve"> m</w:t>
            </w:r>
            <w:r w:rsidRPr="006678BA">
              <w:rPr>
                <w:rFonts w:ascii="Times New Roman" w:hAnsi="Times New Roman" w:cs="Times New Roman"/>
              </w:rPr>
              <w:t>onitoring pomocy udzielanej rodzinom dotkniętym przemocą</w:t>
            </w:r>
            <w:r w:rsidR="00243A2C"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0150AE" w:rsidRPr="006678BA" w14:paraId="3BB55BD6" w14:textId="77777777" w:rsidTr="00512747">
        <w:trPr>
          <w:trHeight w:val="666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0AA" w14:textId="0AC64F6A" w:rsidR="000150A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259BD1" w14:textId="0EA389A1" w:rsidR="007B72FC" w:rsidRPr="006678BA" w:rsidRDefault="00802D29" w:rsidP="00701A4B">
            <w:pPr>
              <w:pStyle w:val="Bezodstpw"/>
              <w:numPr>
                <w:ilvl w:val="0"/>
                <w:numId w:val="47"/>
              </w:num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</w:rPr>
            </w:pP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K</w:t>
            </w:r>
            <w:r w:rsidR="00DE5B92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omenda Powiatowa </w:t>
            </w: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</w:t>
            </w:r>
            <w:r w:rsidR="009C4F56"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olicji</w:t>
            </w:r>
          </w:p>
          <w:p w14:paraId="640F3413" w14:textId="0F20F15E" w:rsidR="007B72FC" w:rsidRPr="00701A4B" w:rsidRDefault="00701A4B" w:rsidP="00701A4B">
            <w:pPr>
              <w:pStyle w:val="Bezodstpw"/>
              <w:numPr>
                <w:ilvl w:val="0"/>
                <w:numId w:val="47"/>
              </w:num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>
              <w:rPr>
                <w:rFonts w:ascii="Times New Roman" w:hAnsi="Times New Roman" w:cs="Times New Roman"/>
              </w:rPr>
              <w:t>-</w:t>
            </w:r>
            <w:r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Pr="006678BA">
              <w:rPr>
                <w:rFonts w:ascii="Times New Roman" w:hAnsi="Times New Roman" w:cs="Times New Roman"/>
              </w:rPr>
              <w:t xml:space="preserve"> z terenu Powiatu Świdwińskiego</w:t>
            </w:r>
          </w:p>
          <w:p w14:paraId="4CEE4E73" w14:textId="009D7299" w:rsidR="00E97373" w:rsidRPr="006678BA" w:rsidRDefault="00802D29" w:rsidP="00701A4B">
            <w:pPr>
              <w:pStyle w:val="Bezodstpw"/>
              <w:numPr>
                <w:ilvl w:val="0"/>
                <w:numId w:val="47"/>
              </w:num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</w:rPr>
            </w:pP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</w:t>
            </w:r>
            <w:r w:rsidR="00701A4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rzedstawiciele o</w:t>
            </w:r>
            <w:r w:rsidR="009C4F56"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światy</w:t>
            </w: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</w:p>
          <w:p w14:paraId="51D38C2C" w14:textId="49D6C4E5" w:rsidR="000150AE" w:rsidRPr="006678BA" w:rsidRDefault="00802D29" w:rsidP="00701A4B">
            <w:pPr>
              <w:pStyle w:val="Bezodstpw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</w:t>
            </w:r>
            <w:r w:rsidR="00701A4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rzedstawiciele o</w:t>
            </w:r>
            <w:r w:rsidR="009C4F56"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chrony</w:t>
            </w:r>
            <w:r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r w:rsidR="00701A4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z</w:t>
            </w:r>
            <w:r w:rsidR="009C4F56"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drowi</w:t>
            </w:r>
            <w:r w:rsidR="00E97373" w:rsidRPr="006678BA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a</w:t>
            </w:r>
          </w:p>
        </w:tc>
      </w:tr>
      <w:tr w:rsidR="00395E7E" w:rsidRPr="006678BA" w14:paraId="3628A77B" w14:textId="77777777" w:rsidTr="0092386D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A1CE6E" w14:textId="15EDAEF6" w:rsidR="00395E7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7907AF" w14:textId="2D9E6978" w:rsidR="00395E7E" w:rsidRPr="006678BA" w:rsidRDefault="00802D29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395E7E" w:rsidRPr="006678BA" w14:paraId="30DC8289" w14:textId="77777777" w:rsidTr="007D783C">
        <w:trPr>
          <w:trHeight w:val="1124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36C7FB2A" w14:textId="4C326F72" w:rsidR="00395E7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F960A7">
              <w:rPr>
                <w:rFonts w:ascii="Times New Roman" w:hAnsi="Times New Roman" w:cs="Times New Roman"/>
              </w:rPr>
              <w:t xml:space="preserve">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8F004B" w14:textId="00CC1EB1" w:rsidR="00395E7E" w:rsidRPr="006678BA" w:rsidRDefault="00395E7E" w:rsidP="009C4F5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F635E4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liczba sporządzonych formularzy „Niebiesk</w:t>
            </w:r>
            <w:r w:rsidR="0073080E">
              <w:rPr>
                <w:rFonts w:ascii="Times New Roman" w:hAnsi="Times New Roman" w:cs="Times New Roman"/>
              </w:rPr>
              <w:t>ie</w:t>
            </w:r>
            <w:r w:rsidRPr="006678BA">
              <w:rPr>
                <w:rFonts w:ascii="Times New Roman" w:hAnsi="Times New Roman" w:cs="Times New Roman"/>
              </w:rPr>
              <w:t xml:space="preserve"> Kart</w:t>
            </w:r>
            <w:r w:rsidR="0073080E">
              <w:rPr>
                <w:rFonts w:ascii="Times New Roman" w:hAnsi="Times New Roman" w:cs="Times New Roman"/>
              </w:rPr>
              <w:t>y</w:t>
            </w:r>
            <w:r w:rsidRPr="006678BA">
              <w:rPr>
                <w:rFonts w:ascii="Times New Roman" w:hAnsi="Times New Roman" w:cs="Times New Roman"/>
              </w:rPr>
              <w:t xml:space="preserve"> A”</w:t>
            </w:r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0ECB5942" w14:textId="4C238B23" w:rsidR="007D783C" w:rsidRPr="006678BA" w:rsidRDefault="00C663DE" w:rsidP="00C663D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liczba zakończonych procedur „Niebieskie Karty” z uwagi na ustanie przemocy </w:t>
            </w:r>
            <w:r w:rsidR="00F960A7">
              <w:rPr>
                <w:rFonts w:ascii="Times New Roman" w:hAnsi="Times New Roman" w:cs="Times New Roman"/>
              </w:rPr>
              <w:t xml:space="preserve">              </w:t>
            </w:r>
            <w:r w:rsidR="0073080E">
              <w:rPr>
                <w:rFonts w:ascii="Times New Roman" w:hAnsi="Times New Roman" w:cs="Times New Roman"/>
              </w:rPr>
              <w:t>domowej</w:t>
            </w:r>
            <w:r w:rsidRPr="006678BA">
              <w:rPr>
                <w:rFonts w:ascii="Times New Roman" w:hAnsi="Times New Roman" w:cs="Times New Roman"/>
              </w:rPr>
              <w:t>,</w:t>
            </w:r>
          </w:p>
          <w:p w14:paraId="30FB3993" w14:textId="05426563" w:rsidR="007D783C" w:rsidRPr="006678BA" w:rsidRDefault="007D783C" w:rsidP="009C4F5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C663D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liczba zakończonych procedur „Niebieskie Karty” z uwagi na brak zasadności podejmowania działań</w:t>
            </w:r>
            <w:r w:rsidR="00C663DE"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395E7E" w:rsidRPr="006678BA" w14:paraId="12FDD803" w14:textId="77777777" w:rsidTr="00866ED2">
        <w:trPr>
          <w:trHeight w:val="680"/>
        </w:trPr>
        <w:tc>
          <w:tcPr>
            <w:tcW w:w="1496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7990357B" w14:textId="09FDA423" w:rsidR="00395E7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Kierunek 3 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DD6EE" w:themeFill="accent5" w:themeFillTint="66"/>
          </w:tcPr>
          <w:p w14:paraId="2C60A745" w14:textId="40B24955" w:rsidR="00395E7E" w:rsidRPr="006678BA" w:rsidRDefault="00395E7E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Realizowanie </w:t>
            </w:r>
            <w:r w:rsidR="00106B57" w:rsidRPr="006678BA">
              <w:rPr>
                <w:rFonts w:ascii="Times New Roman" w:hAnsi="Times New Roman" w:cs="Times New Roman"/>
              </w:rPr>
              <w:t>wobec osób stosujących przemoc</w:t>
            </w:r>
            <w:r w:rsidR="003704A5">
              <w:rPr>
                <w:rFonts w:ascii="Times New Roman" w:hAnsi="Times New Roman" w:cs="Times New Roman"/>
              </w:rPr>
              <w:t xml:space="preserve"> domową</w:t>
            </w:r>
            <w:r w:rsidR="00106B57" w:rsidRPr="006678BA">
              <w:rPr>
                <w:rFonts w:ascii="Times New Roman" w:hAnsi="Times New Roman" w:cs="Times New Roman"/>
              </w:rPr>
              <w:t xml:space="preserve"> programów oddziaływań korekcyjno-edukacyjnych zmierzających do zaprzestania stosowania przemocy </w:t>
            </w:r>
            <w:r w:rsidR="00F960A7">
              <w:rPr>
                <w:rFonts w:ascii="Times New Roman" w:hAnsi="Times New Roman" w:cs="Times New Roman"/>
              </w:rPr>
              <w:t xml:space="preserve">               </w:t>
            </w:r>
            <w:r w:rsidR="003704A5">
              <w:rPr>
                <w:rFonts w:ascii="Times New Roman" w:hAnsi="Times New Roman" w:cs="Times New Roman"/>
              </w:rPr>
              <w:t>domowej</w:t>
            </w:r>
            <w:r w:rsidR="00106B57" w:rsidRPr="006678BA">
              <w:rPr>
                <w:rFonts w:ascii="Times New Roman" w:hAnsi="Times New Roman" w:cs="Times New Roman"/>
              </w:rPr>
              <w:t>.</w:t>
            </w:r>
          </w:p>
        </w:tc>
      </w:tr>
      <w:tr w:rsidR="00395E7E" w:rsidRPr="006678BA" w14:paraId="0AC953BB" w14:textId="77777777" w:rsidTr="00866ED2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A77C96" w14:textId="17295B04" w:rsidR="00395E7E" w:rsidRPr="006678BA" w:rsidRDefault="00106B5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Działania: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7047A0" w14:textId="7743EA76" w:rsidR="00512747" w:rsidRPr="006678BA" w:rsidRDefault="008E18B8" w:rsidP="0051274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C663DE" w:rsidRPr="006678BA">
              <w:rPr>
                <w:rFonts w:ascii="Times New Roman" w:hAnsi="Times New Roman" w:cs="Times New Roman"/>
              </w:rPr>
              <w:t xml:space="preserve"> opracowanie</w:t>
            </w:r>
            <w:r w:rsidRPr="006678BA">
              <w:rPr>
                <w:rFonts w:ascii="Times New Roman" w:hAnsi="Times New Roman" w:cs="Times New Roman"/>
              </w:rPr>
              <w:t xml:space="preserve"> ramowych programów oddziaływań korekcyjno-edukacyjnych </w:t>
            </w:r>
            <w:r w:rsidR="00F960A7">
              <w:rPr>
                <w:rFonts w:ascii="Times New Roman" w:hAnsi="Times New Roman" w:cs="Times New Roman"/>
              </w:rPr>
              <w:t xml:space="preserve">               </w:t>
            </w:r>
            <w:r w:rsidRPr="006678BA">
              <w:rPr>
                <w:rFonts w:ascii="Times New Roman" w:hAnsi="Times New Roman" w:cs="Times New Roman"/>
              </w:rPr>
              <w:t xml:space="preserve">dla osób stosujących przemoc </w:t>
            </w:r>
            <w:bookmarkStart w:id="6" w:name="_Toc30416232"/>
            <w:bookmarkStart w:id="7" w:name="_Toc33795794"/>
            <w:bookmarkStart w:id="8" w:name="_Toc45790773"/>
            <w:bookmarkStart w:id="9" w:name="_Toc45791800"/>
            <w:r w:rsidR="003704A5">
              <w:rPr>
                <w:rFonts w:ascii="Times New Roman" w:hAnsi="Times New Roman" w:cs="Times New Roman"/>
              </w:rPr>
              <w:t>domową</w:t>
            </w:r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5356E57F" w14:textId="6AFD3D26" w:rsidR="00512747" w:rsidRPr="006678BA" w:rsidRDefault="00512747" w:rsidP="0051274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C663D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realizowanie programów psychologiczno-terapeutycznych dla osób stosujących przemoc </w:t>
            </w:r>
            <w:r w:rsidR="003704A5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 xml:space="preserve"> zmierzających do zmiany wzorców </w:t>
            </w:r>
            <w:proofErr w:type="spellStart"/>
            <w:r w:rsidRPr="006678BA">
              <w:rPr>
                <w:rFonts w:ascii="Times New Roman" w:hAnsi="Times New Roman" w:cs="Times New Roman"/>
              </w:rPr>
              <w:t>zachowań</w:t>
            </w:r>
            <w:bookmarkEnd w:id="6"/>
            <w:bookmarkEnd w:id="7"/>
            <w:bookmarkEnd w:id="8"/>
            <w:bookmarkEnd w:id="9"/>
            <w:proofErr w:type="spellEnd"/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6E0798CC" w14:textId="6F16FC7C" w:rsidR="008E18B8" w:rsidRPr="006678BA" w:rsidRDefault="008E18B8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monitorowanie udziału osób stosujących przemoc </w:t>
            </w:r>
            <w:r w:rsidR="003704A5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 xml:space="preserve"> w oddziaływaniach korekcyjno-edukacyjnych dla osób stosujących przemoc </w:t>
            </w:r>
            <w:r w:rsidR="003704A5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>,</w:t>
            </w:r>
          </w:p>
          <w:p w14:paraId="1D636FEB" w14:textId="23203969" w:rsidR="008E18B8" w:rsidRPr="006678BA" w:rsidRDefault="008E18B8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- badanie skuteczności programów oddziaływań korekcyjno-edukacyjnych kierowanych do osób stosujących przemoc </w:t>
            </w:r>
            <w:r w:rsidR="003704A5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 xml:space="preserve"> poprzez monitorowanie </w:t>
            </w:r>
            <w:r w:rsidR="00F960A7">
              <w:rPr>
                <w:rFonts w:ascii="Times New Roman" w:hAnsi="Times New Roman" w:cs="Times New Roman"/>
              </w:rPr>
              <w:t xml:space="preserve">               </w:t>
            </w:r>
            <w:r w:rsidRPr="006678BA">
              <w:rPr>
                <w:rFonts w:ascii="Times New Roman" w:hAnsi="Times New Roman" w:cs="Times New Roman"/>
              </w:rPr>
              <w:t xml:space="preserve">ich </w:t>
            </w:r>
            <w:proofErr w:type="spellStart"/>
            <w:r w:rsidRPr="006678BA">
              <w:rPr>
                <w:rFonts w:ascii="Times New Roman" w:hAnsi="Times New Roman" w:cs="Times New Roman"/>
              </w:rPr>
              <w:t>zachowań</w:t>
            </w:r>
            <w:proofErr w:type="spellEnd"/>
            <w:r w:rsidRPr="006678BA">
              <w:rPr>
                <w:rFonts w:ascii="Times New Roman" w:hAnsi="Times New Roman" w:cs="Times New Roman"/>
              </w:rPr>
              <w:t xml:space="preserve"> przez okres do 3 lat po</w:t>
            </w:r>
            <w:r w:rsidR="00517C37" w:rsidRPr="006678BA">
              <w:rPr>
                <w:rFonts w:ascii="Times New Roman" w:hAnsi="Times New Roman" w:cs="Times New Roman"/>
              </w:rPr>
              <w:t xml:space="preserve"> ukończeniu programu.</w:t>
            </w:r>
          </w:p>
        </w:tc>
      </w:tr>
      <w:tr w:rsidR="00517C37" w:rsidRPr="006678BA" w14:paraId="3A9A8A20" w14:textId="77777777" w:rsidTr="00866ED2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4B40" w14:textId="48AEA7C8" w:rsidR="00517C37" w:rsidRPr="006678BA" w:rsidRDefault="00517C37" w:rsidP="00517C3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Realizatorzy: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F1562F0" w14:textId="77777777" w:rsidR="007B72FC" w:rsidRPr="006678BA" w:rsidRDefault="00120E54" w:rsidP="007B72FC">
            <w:pPr>
              <w:pStyle w:val="Bezodstpw"/>
              <w:numPr>
                <w:ilvl w:val="0"/>
                <w:numId w:val="49"/>
              </w:numPr>
              <w:spacing w:line="276" w:lineRule="auto"/>
              <w:ind w:left="239" w:hanging="218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PCPR,</w:t>
            </w:r>
          </w:p>
          <w:p w14:paraId="0133C85F" w14:textId="780527BF" w:rsidR="00517C37" w:rsidRPr="006678BA" w:rsidRDefault="00120E54" w:rsidP="007B72FC">
            <w:pPr>
              <w:pStyle w:val="Bezodstpw"/>
              <w:numPr>
                <w:ilvl w:val="0"/>
                <w:numId w:val="49"/>
              </w:numPr>
              <w:spacing w:line="276" w:lineRule="auto"/>
              <w:ind w:left="239" w:hanging="218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OPS</w:t>
            </w:r>
            <w:r w:rsidR="00F960A7">
              <w:rPr>
                <w:rFonts w:ascii="Times New Roman" w:hAnsi="Times New Roman" w:cs="Times New Roman"/>
              </w:rPr>
              <w:t>-</w:t>
            </w:r>
            <w:r w:rsidR="007B72FC" w:rsidRPr="006678BA">
              <w:rPr>
                <w:rFonts w:ascii="Times New Roman" w:hAnsi="Times New Roman" w:cs="Times New Roman"/>
              </w:rPr>
              <w:t>y</w:t>
            </w:r>
            <w:r w:rsidR="004B704E">
              <w:rPr>
                <w:rFonts w:ascii="Times New Roman" w:hAnsi="Times New Roman" w:cs="Times New Roman"/>
              </w:rPr>
              <w:t>/CUS</w:t>
            </w:r>
            <w:r w:rsidR="007B72FC" w:rsidRPr="006678BA">
              <w:rPr>
                <w:rFonts w:ascii="Times New Roman" w:hAnsi="Times New Roman" w:cs="Times New Roman"/>
              </w:rPr>
              <w:t xml:space="preserve"> z terenu Powiatu Świdwińskiego </w:t>
            </w:r>
          </w:p>
        </w:tc>
      </w:tr>
      <w:tr w:rsidR="00517C37" w:rsidRPr="006678BA" w14:paraId="57C40B8F" w14:textId="77777777" w:rsidTr="00866ED2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08B23F" w14:textId="074B9FE1" w:rsidR="00517C37" w:rsidRPr="006678BA" w:rsidRDefault="00517C3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Termin realizacji: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AAD541" w14:textId="4869CBEA" w:rsidR="00517C37" w:rsidRPr="006678BA" w:rsidRDefault="0051274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78BA">
              <w:rPr>
                <w:rFonts w:ascii="Times New Roman" w:hAnsi="Times New Roman" w:cs="Times New Roman"/>
                <w:bCs/>
              </w:rPr>
              <w:t>2023 - 2027</w:t>
            </w:r>
          </w:p>
        </w:tc>
      </w:tr>
      <w:tr w:rsidR="00517C37" w:rsidRPr="006678BA" w14:paraId="7278CB0E" w14:textId="77777777" w:rsidTr="005E11BC">
        <w:trPr>
          <w:trHeight w:val="680"/>
        </w:trPr>
        <w:tc>
          <w:tcPr>
            <w:tcW w:w="149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5472FFE5" w14:textId="0206E503" w:rsidR="00517C37" w:rsidRPr="006678BA" w:rsidRDefault="00517C3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 xml:space="preserve">Wskaźniki </w:t>
            </w:r>
            <w:r w:rsidR="00F960A7">
              <w:rPr>
                <w:rFonts w:ascii="Times New Roman" w:hAnsi="Times New Roman" w:cs="Times New Roman"/>
              </w:rPr>
              <w:t xml:space="preserve">               </w:t>
            </w:r>
            <w:r w:rsidRPr="006678BA">
              <w:rPr>
                <w:rFonts w:ascii="Times New Roman" w:hAnsi="Times New Roman" w:cs="Times New Roman"/>
              </w:rPr>
              <w:t>w skali roku:</w:t>
            </w:r>
          </w:p>
        </w:tc>
        <w:tc>
          <w:tcPr>
            <w:tcW w:w="756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5475A697" w14:textId="77777777" w:rsidR="00517C37" w:rsidRPr="006678BA" w:rsidRDefault="00517C3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edycji programów korekcyjno-edukacyjnych,</w:t>
            </w:r>
          </w:p>
          <w:p w14:paraId="0BFE78AB" w14:textId="780004CC" w:rsidR="00517C37" w:rsidRPr="006678BA" w:rsidRDefault="00517C3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E20A8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liczba osób przystępujących </w:t>
            </w:r>
            <w:r w:rsidR="00E20A8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do </w:t>
            </w:r>
            <w:r w:rsidR="00E20A8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>uczestnictwa</w:t>
            </w:r>
            <w:r w:rsidR="00E20A8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 w</w:t>
            </w:r>
            <w:r w:rsidR="00E20A8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 programie</w:t>
            </w:r>
            <w:r w:rsidR="00007F7E" w:rsidRPr="006678BA">
              <w:rPr>
                <w:rFonts w:ascii="Times New Roman" w:hAnsi="Times New Roman" w:cs="Times New Roman"/>
              </w:rPr>
              <w:t xml:space="preserve"> korekcyjno-edukacyjnym</w:t>
            </w:r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7ED455D1" w14:textId="77777777" w:rsidR="00517C37" w:rsidRPr="006678BA" w:rsidRDefault="00517C37" w:rsidP="000150A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osób, które ukończyły program</w:t>
            </w:r>
            <w:r w:rsidR="00007F7E" w:rsidRPr="006678BA">
              <w:rPr>
                <w:rFonts w:ascii="Times New Roman" w:hAnsi="Times New Roman" w:cs="Times New Roman"/>
              </w:rPr>
              <w:t xml:space="preserve"> korekcyjno-edukacyjnych,</w:t>
            </w:r>
          </w:p>
          <w:p w14:paraId="574D7471" w14:textId="235E0342" w:rsidR="00007F7E" w:rsidRPr="006678BA" w:rsidRDefault="00007F7E" w:rsidP="00007F7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</w:t>
            </w:r>
            <w:r w:rsidR="00C663DE" w:rsidRPr="006678BA">
              <w:rPr>
                <w:rFonts w:ascii="Times New Roman" w:hAnsi="Times New Roman" w:cs="Times New Roman"/>
              </w:rPr>
              <w:t xml:space="preserve"> </w:t>
            </w:r>
            <w:r w:rsidRPr="006678BA">
              <w:rPr>
                <w:rFonts w:ascii="Times New Roman" w:hAnsi="Times New Roman" w:cs="Times New Roman"/>
              </w:rPr>
              <w:t xml:space="preserve">liczba edycji programów psychologiczno-terapeutycznych dla osób stosujących przemoc </w:t>
            </w:r>
            <w:r w:rsidR="003704A5">
              <w:rPr>
                <w:rFonts w:ascii="Times New Roman" w:hAnsi="Times New Roman" w:cs="Times New Roman"/>
              </w:rPr>
              <w:t>domową</w:t>
            </w:r>
            <w:r w:rsidRPr="006678BA">
              <w:rPr>
                <w:rFonts w:ascii="Times New Roman" w:hAnsi="Times New Roman" w:cs="Times New Roman"/>
              </w:rPr>
              <w:t xml:space="preserve"> zmierzających do zmiany wzorców </w:t>
            </w:r>
            <w:proofErr w:type="spellStart"/>
            <w:r w:rsidRPr="006678BA">
              <w:rPr>
                <w:rFonts w:ascii="Times New Roman" w:hAnsi="Times New Roman" w:cs="Times New Roman"/>
              </w:rPr>
              <w:t>zachowań</w:t>
            </w:r>
            <w:proofErr w:type="spellEnd"/>
            <w:r w:rsidR="00C663DE" w:rsidRPr="006678BA">
              <w:rPr>
                <w:rFonts w:ascii="Times New Roman" w:hAnsi="Times New Roman" w:cs="Times New Roman"/>
              </w:rPr>
              <w:t>,</w:t>
            </w:r>
          </w:p>
          <w:p w14:paraId="57152784" w14:textId="565C7D57" w:rsidR="00007F7E" w:rsidRPr="006678BA" w:rsidRDefault="00007F7E" w:rsidP="00007F7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osób przystępujących do uczestnictwa w programie psychologiczno-terapeutyczny</w:t>
            </w:r>
            <w:r w:rsidR="00C663DE" w:rsidRPr="006678BA">
              <w:rPr>
                <w:rFonts w:ascii="Times New Roman" w:hAnsi="Times New Roman" w:cs="Times New Roman"/>
              </w:rPr>
              <w:t>m,</w:t>
            </w:r>
          </w:p>
          <w:p w14:paraId="5ACFD705" w14:textId="64B27C43" w:rsidR="00007F7E" w:rsidRPr="006678BA" w:rsidRDefault="00007F7E" w:rsidP="00007F7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8BA">
              <w:rPr>
                <w:rFonts w:ascii="Times New Roman" w:hAnsi="Times New Roman" w:cs="Times New Roman"/>
              </w:rPr>
              <w:t>- liczba osób, które ukończyły program psychologiczno-terapeutyczny</w:t>
            </w:r>
            <w:r w:rsidR="00226921" w:rsidRPr="006678B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3BDE1EC" w14:textId="704EE80C" w:rsidR="008262DB" w:rsidRDefault="008262DB" w:rsidP="008262D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FC6199B" w14:textId="77777777" w:rsidR="00936FCF" w:rsidRPr="006678BA" w:rsidRDefault="00936FCF" w:rsidP="008262D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E4743BF" w14:textId="5048E50F" w:rsidR="00F960A7" w:rsidRPr="006678BA" w:rsidRDefault="00F960A7" w:rsidP="009B36D8">
      <w:pPr>
        <w:pStyle w:val="Bezodstpw"/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0"/>
          <w:szCs w:val="20"/>
        </w:rPr>
      </w:pPr>
    </w:p>
    <w:p w14:paraId="4C01C85E" w14:textId="36872B92" w:rsidR="00975EF9" w:rsidRDefault="006E2838" w:rsidP="00975EF9">
      <w:pPr>
        <w:pStyle w:val="Bezodstpw"/>
        <w:numPr>
          <w:ilvl w:val="0"/>
          <w:numId w:val="6"/>
        </w:numPr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32"/>
          <w:szCs w:val="32"/>
        </w:rPr>
      </w:pPr>
      <w:r w:rsidRPr="008F3CEA">
        <w:rPr>
          <w:rFonts w:ascii="Times New Roman" w:hAnsi="Times New Roman" w:cs="Times New Roman"/>
          <w:i/>
          <w:iCs/>
          <w:color w:val="00B0F0"/>
          <w:sz w:val="32"/>
          <w:szCs w:val="32"/>
        </w:rPr>
        <w:t>Realizacja programu</w:t>
      </w:r>
    </w:p>
    <w:p w14:paraId="184C3CB8" w14:textId="77777777" w:rsidR="00936FCF" w:rsidRPr="00975EF9" w:rsidRDefault="00936FCF" w:rsidP="00936FCF">
      <w:pPr>
        <w:pStyle w:val="Bezodstpw"/>
        <w:tabs>
          <w:tab w:val="left" w:pos="449"/>
        </w:tabs>
        <w:spacing w:line="276" w:lineRule="auto"/>
        <w:ind w:left="720"/>
        <w:jc w:val="both"/>
        <w:rPr>
          <w:rFonts w:ascii="Times New Roman" w:hAnsi="Times New Roman" w:cs="Times New Roman"/>
          <w:i/>
          <w:iCs/>
          <w:color w:val="00B0F0"/>
          <w:sz w:val="32"/>
          <w:szCs w:val="32"/>
        </w:rPr>
      </w:pPr>
    </w:p>
    <w:p w14:paraId="7777690C" w14:textId="6F13BEA2" w:rsidR="006E2838" w:rsidRPr="008F3CEA" w:rsidRDefault="00740EC1" w:rsidP="00740EC1">
      <w:pPr>
        <w:pStyle w:val="Bezodstpw"/>
        <w:numPr>
          <w:ilvl w:val="1"/>
          <w:numId w:val="6"/>
        </w:numPr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</w:t>
      </w:r>
      <w:r w:rsidR="006E2838" w:rsidRPr="008F3CEA">
        <w:rPr>
          <w:rFonts w:ascii="Times New Roman" w:hAnsi="Times New Roman" w:cs="Times New Roman"/>
          <w:i/>
          <w:iCs/>
          <w:color w:val="00B0F0"/>
          <w:sz w:val="28"/>
          <w:szCs w:val="28"/>
        </w:rPr>
        <w:t>Czas realizacji</w:t>
      </w:r>
    </w:p>
    <w:p w14:paraId="6A313FC0" w14:textId="55A5C37C" w:rsidR="006E2838" w:rsidRDefault="006E2838" w:rsidP="006E2838">
      <w:pPr>
        <w:pStyle w:val="Bezodstpw"/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C9">
        <w:rPr>
          <w:rFonts w:ascii="Times New Roman" w:hAnsi="Times New Roman" w:cs="Times New Roman"/>
          <w:sz w:val="24"/>
          <w:szCs w:val="24"/>
        </w:rPr>
        <w:t>Czas realizacji programu przewidziany został na lata 2023-2027. Pl</w:t>
      </w:r>
      <w:r w:rsidR="00B12585">
        <w:rPr>
          <w:rFonts w:ascii="Times New Roman" w:hAnsi="Times New Roman" w:cs="Times New Roman"/>
          <w:sz w:val="24"/>
          <w:szCs w:val="24"/>
        </w:rPr>
        <w:t>anowane zadania wdrażane będą ciągle</w:t>
      </w:r>
      <w:r w:rsidRPr="00F014C9">
        <w:rPr>
          <w:rFonts w:ascii="Times New Roman" w:hAnsi="Times New Roman" w:cs="Times New Roman"/>
          <w:sz w:val="24"/>
          <w:szCs w:val="24"/>
        </w:rPr>
        <w:t xml:space="preserve"> w zależności od potrzeb mieszkańców Powiatu Świdwińskiego.</w:t>
      </w:r>
    </w:p>
    <w:p w14:paraId="14CF73BF" w14:textId="77777777" w:rsidR="00936FCF" w:rsidRDefault="00936FCF" w:rsidP="006E2838">
      <w:pPr>
        <w:pStyle w:val="Bezodstpw"/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79265" w14:textId="439E17B3" w:rsidR="006E2838" w:rsidRPr="008F3CEA" w:rsidRDefault="00740EC1" w:rsidP="00740EC1">
      <w:pPr>
        <w:pStyle w:val="Bezodstpw"/>
        <w:numPr>
          <w:ilvl w:val="1"/>
          <w:numId w:val="6"/>
        </w:numPr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bookmarkStart w:id="10" w:name="_Hlk129160310"/>
      <w:r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</w:t>
      </w:r>
      <w:r w:rsidR="006E2838" w:rsidRPr="008F3CEA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Sposób finansowania </w:t>
      </w:r>
    </w:p>
    <w:p w14:paraId="1A1FB6DF" w14:textId="3D78845F" w:rsidR="00936FCF" w:rsidRDefault="006E2838" w:rsidP="006E28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0D">
        <w:rPr>
          <w:rFonts w:ascii="Times New Roman" w:hAnsi="Times New Roman" w:cs="Times New Roman"/>
          <w:sz w:val="24"/>
          <w:szCs w:val="24"/>
        </w:rPr>
        <w:t xml:space="preserve">Finansowanie Powiatowego Programu Przeciwdziałania Przemocy </w:t>
      </w:r>
      <w:r w:rsidR="00DB0E8C">
        <w:rPr>
          <w:rFonts w:ascii="Times New Roman" w:hAnsi="Times New Roman" w:cs="Times New Roman"/>
          <w:sz w:val="24"/>
          <w:szCs w:val="24"/>
        </w:rPr>
        <w:t>Domowej</w:t>
      </w:r>
      <w:r w:rsidRPr="00DC590D">
        <w:rPr>
          <w:rFonts w:ascii="Times New Roman" w:hAnsi="Times New Roman" w:cs="Times New Roman"/>
          <w:sz w:val="24"/>
          <w:szCs w:val="24"/>
        </w:rPr>
        <w:t xml:space="preserve"> i Ochrony </w:t>
      </w:r>
      <w:r w:rsidR="00DB0E8C">
        <w:rPr>
          <w:rFonts w:ascii="Times New Roman" w:hAnsi="Times New Roman" w:cs="Times New Roman"/>
          <w:sz w:val="24"/>
          <w:szCs w:val="24"/>
        </w:rPr>
        <w:t>Osób Doznających</w:t>
      </w:r>
      <w:r w:rsidRPr="00DC590D">
        <w:rPr>
          <w:rFonts w:ascii="Times New Roman" w:hAnsi="Times New Roman" w:cs="Times New Roman"/>
          <w:sz w:val="24"/>
          <w:szCs w:val="24"/>
        </w:rPr>
        <w:t xml:space="preserve"> Przemocy </w:t>
      </w:r>
      <w:r w:rsidR="00DB0E8C">
        <w:rPr>
          <w:rFonts w:ascii="Times New Roman" w:hAnsi="Times New Roman" w:cs="Times New Roman"/>
          <w:sz w:val="24"/>
          <w:szCs w:val="24"/>
        </w:rPr>
        <w:t>Domowej</w:t>
      </w:r>
      <w:r w:rsidRPr="00DC590D">
        <w:rPr>
          <w:rFonts w:ascii="Times New Roman" w:hAnsi="Times New Roman" w:cs="Times New Roman"/>
          <w:sz w:val="24"/>
          <w:szCs w:val="24"/>
        </w:rPr>
        <w:t xml:space="preserve"> na lata 2023-2027 odbywać się będzie ze środków własnych Powiatu Świdwińskiego w ramach środków przyznanych dla Powiatowego Centrum Pomocy Rodzinie w Świdwinie z siedzibą w Połczynie-</w:t>
      </w:r>
      <w:r w:rsidR="008A0057" w:rsidRPr="00DC590D">
        <w:rPr>
          <w:rFonts w:ascii="Times New Roman" w:hAnsi="Times New Roman" w:cs="Times New Roman"/>
          <w:sz w:val="24"/>
          <w:szCs w:val="24"/>
        </w:rPr>
        <w:t>Zdroju oraz w miarę możliwości ze środków zewnętrzn</w:t>
      </w:r>
      <w:r w:rsidRPr="00DC590D">
        <w:rPr>
          <w:rFonts w:ascii="Times New Roman" w:hAnsi="Times New Roman" w:cs="Times New Roman"/>
          <w:sz w:val="24"/>
          <w:szCs w:val="24"/>
        </w:rPr>
        <w:t>ych.</w:t>
      </w:r>
      <w:bookmarkEnd w:id="10"/>
    </w:p>
    <w:p w14:paraId="0CF6B24A" w14:textId="77777777" w:rsidR="00936FCF" w:rsidRPr="00DC590D" w:rsidRDefault="00936FCF" w:rsidP="006E28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6BB35" w14:textId="23001714" w:rsidR="006E2838" w:rsidRPr="000B3A6A" w:rsidRDefault="00740EC1" w:rsidP="00740EC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</w:t>
      </w:r>
      <w:r w:rsidR="006E2838" w:rsidRPr="00B24B2B">
        <w:rPr>
          <w:rFonts w:ascii="Times New Roman" w:hAnsi="Times New Roman" w:cs="Times New Roman"/>
          <w:i/>
          <w:iCs/>
          <w:color w:val="00B0F0"/>
          <w:sz w:val="28"/>
          <w:szCs w:val="28"/>
        </w:rPr>
        <w:t>Monitoring i sprawozdawczość</w:t>
      </w:r>
    </w:p>
    <w:p w14:paraId="239899BA" w14:textId="2326C068" w:rsidR="006E2838" w:rsidRDefault="006E2838" w:rsidP="006E2838">
      <w:pPr>
        <w:pStyle w:val="Bezodstpw"/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6A">
        <w:rPr>
          <w:rFonts w:ascii="Times New Roman" w:hAnsi="Times New Roman" w:cs="Times New Roman"/>
          <w:sz w:val="24"/>
          <w:szCs w:val="24"/>
        </w:rPr>
        <w:t>Monitorow</w:t>
      </w:r>
      <w:r w:rsidR="000558FF">
        <w:rPr>
          <w:rFonts w:ascii="Times New Roman" w:hAnsi="Times New Roman" w:cs="Times New Roman"/>
          <w:sz w:val="24"/>
          <w:szCs w:val="24"/>
        </w:rPr>
        <w:t>anie Programu</w:t>
      </w:r>
      <w:r w:rsidRPr="000B3A6A">
        <w:rPr>
          <w:rFonts w:ascii="Times New Roman" w:hAnsi="Times New Roman" w:cs="Times New Roman"/>
          <w:sz w:val="24"/>
          <w:szCs w:val="24"/>
        </w:rPr>
        <w:t xml:space="preserve"> </w:t>
      </w:r>
      <w:r w:rsidR="00DC590D">
        <w:rPr>
          <w:rFonts w:ascii="Times New Roman" w:hAnsi="Times New Roman" w:cs="Times New Roman"/>
          <w:sz w:val="24"/>
          <w:szCs w:val="24"/>
        </w:rPr>
        <w:t xml:space="preserve">będzie prowadzone </w:t>
      </w:r>
      <w:r w:rsidRPr="000B3A6A">
        <w:rPr>
          <w:rFonts w:ascii="Times New Roman" w:hAnsi="Times New Roman" w:cs="Times New Roman"/>
          <w:sz w:val="24"/>
          <w:szCs w:val="24"/>
        </w:rPr>
        <w:t>na podstawie s</w:t>
      </w:r>
      <w:r w:rsidR="0091760D">
        <w:rPr>
          <w:rFonts w:ascii="Times New Roman" w:hAnsi="Times New Roman" w:cs="Times New Roman"/>
          <w:sz w:val="24"/>
          <w:szCs w:val="24"/>
        </w:rPr>
        <w:t>pra</w:t>
      </w:r>
      <w:r w:rsidR="00F635E4">
        <w:rPr>
          <w:rFonts w:ascii="Times New Roman" w:hAnsi="Times New Roman" w:cs="Times New Roman"/>
          <w:sz w:val="24"/>
          <w:szCs w:val="24"/>
        </w:rPr>
        <w:t>woz</w:t>
      </w:r>
      <w:r w:rsidR="00892338">
        <w:rPr>
          <w:rFonts w:ascii="Times New Roman" w:hAnsi="Times New Roman" w:cs="Times New Roman"/>
          <w:sz w:val="24"/>
          <w:szCs w:val="24"/>
        </w:rPr>
        <w:t>dań z działań wykonanych przez R</w:t>
      </w:r>
      <w:r w:rsidR="00F635E4">
        <w:rPr>
          <w:rFonts w:ascii="Times New Roman" w:hAnsi="Times New Roman" w:cs="Times New Roman"/>
          <w:sz w:val="24"/>
          <w:szCs w:val="24"/>
        </w:rPr>
        <w:t>ealizatorów</w:t>
      </w:r>
      <w:r w:rsidRPr="000B3A6A">
        <w:rPr>
          <w:rFonts w:ascii="Times New Roman" w:hAnsi="Times New Roman" w:cs="Times New Roman"/>
          <w:sz w:val="24"/>
          <w:szCs w:val="24"/>
        </w:rPr>
        <w:t>.</w:t>
      </w:r>
    </w:p>
    <w:p w14:paraId="304E3443" w14:textId="77777777" w:rsidR="006E2838" w:rsidRDefault="006E2838" w:rsidP="006E2838">
      <w:pPr>
        <w:pStyle w:val="Bezodstpw"/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1049A" w14:textId="19FE8CAE" w:rsidR="002923A5" w:rsidRPr="00B12585" w:rsidRDefault="006E2838" w:rsidP="002923A5">
      <w:pPr>
        <w:pStyle w:val="Bezodstpw"/>
        <w:numPr>
          <w:ilvl w:val="0"/>
          <w:numId w:val="6"/>
        </w:numPr>
        <w:tabs>
          <w:tab w:val="left" w:pos="449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5100DA">
        <w:rPr>
          <w:rFonts w:ascii="Times New Roman" w:hAnsi="Times New Roman" w:cs="Times New Roman"/>
          <w:i/>
          <w:iCs/>
          <w:color w:val="00B0F0"/>
          <w:sz w:val="28"/>
          <w:szCs w:val="28"/>
        </w:rPr>
        <w:t>Zakończenie</w:t>
      </w:r>
    </w:p>
    <w:p w14:paraId="565A23E8" w14:textId="083BFC9C" w:rsidR="00E679CA" w:rsidRPr="00874F7A" w:rsidRDefault="00FA0DCB" w:rsidP="009E3A10">
      <w:pPr>
        <w:pStyle w:val="Bezodstpw"/>
        <w:tabs>
          <w:tab w:val="left" w:pos="44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838" w:rsidRPr="00874F7A">
        <w:rPr>
          <w:rFonts w:ascii="Times New Roman" w:hAnsi="Times New Roman" w:cs="Times New Roman"/>
          <w:sz w:val="24"/>
          <w:szCs w:val="24"/>
        </w:rPr>
        <w:t>Przemoc jest zachow</w:t>
      </w:r>
      <w:r w:rsidR="00AE177C" w:rsidRPr="00874F7A">
        <w:rPr>
          <w:rFonts w:ascii="Times New Roman" w:hAnsi="Times New Roman" w:cs="Times New Roman"/>
          <w:sz w:val="24"/>
          <w:szCs w:val="24"/>
        </w:rPr>
        <w:t xml:space="preserve">aniem agresywnym i </w:t>
      </w:r>
      <w:r w:rsidR="006E2838" w:rsidRPr="00874F7A">
        <w:rPr>
          <w:rFonts w:ascii="Times New Roman" w:hAnsi="Times New Roman" w:cs="Times New Roman"/>
          <w:sz w:val="24"/>
          <w:szCs w:val="24"/>
        </w:rPr>
        <w:t xml:space="preserve">destruktywnym w stosunku </w:t>
      </w:r>
      <w:r w:rsidR="009E3A10" w:rsidRPr="00874F7A">
        <w:rPr>
          <w:rFonts w:ascii="Times New Roman" w:hAnsi="Times New Roman" w:cs="Times New Roman"/>
          <w:sz w:val="24"/>
          <w:szCs w:val="24"/>
        </w:rPr>
        <w:t>do osoby lub grupy osób</w:t>
      </w:r>
      <w:r w:rsidR="0032626A">
        <w:rPr>
          <w:rFonts w:ascii="Times New Roman" w:hAnsi="Times New Roman" w:cs="Times New Roman"/>
          <w:sz w:val="24"/>
          <w:szCs w:val="24"/>
        </w:rPr>
        <w:t>.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 Jest to</w:t>
      </w:r>
      <w:r w:rsidR="006E2838" w:rsidRPr="00874F7A">
        <w:rPr>
          <w:rFonts w:ascii="Times New Roman" w:hAnsi="Times New Roman" w:cs="Times New Roman"/>
          <w:sz w:val="24"/>
          <w:szCs w:val="24"/>
        </w:rPr>
        <w:t xml:space="preserve"> 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problem społeczny, który występuje </w:t>
      </w:r>
      <w:r w:rsidR="002923A5" w:rsidRPr="00874F7A">
        <w:rPr>
          <w:rFonts w:ascii="Times New Roman" w:hAnsi="Times New Roman" w:cs="Times New Roman"/>
          <w:sz w:val="24"/>
          <w:szCs w:val="24"/>
        </w:rPr>
        <w:t xml:space="preserve">nie tylko </w:t>
      </w:r>
      <w:r w:rsidR="006E2838" w:rsidRPr="00874F7A">
        <w:rPr>
          <w:rFonts w:ascii="Times New Roman" w:hAnsi="Times New Roman" w:cs="Times New Roman"/>
          <w:sz w:val="24"/>
          <w:szCs w:val="24"/>
        </w:rPr>
        <w:t xml:space="preserve">w środowiskach patologicznych. Specyfika 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i wieloaspektowość </w:t>
      </w:r>
      <w:r w:rsidR="006E2838" w:rsidRPr="00874F7A">
        <w:rPr>
          <w:rFonts w:ascii="Times New Roman" w:hAnsi="Times New Roman" w:cs="Times New Roman"/>
          <w:sz w:val="24"/>
          <w:szCs w:val="24"/>
        </w:rPr>
        <w:t>problemu przemocy</w:t>
      </w:r>
      <w:r w:rsidR="002923A5" w:rsidRPr="00874F7A">
        <w:rPr>
          <w:rFonts w:ascii="Times New Roman" w:hAnsi="Times New Roman" w:cs="Times New Roman"/>
          <w:sz w:val="24"/>
          <w:szCs w:val="24"/>
        </w:rPr>
        <w:t xml:space="preserve"> </w:t>
      </w:r>
      <w:r w:rsidR="00DB0E8C">
        <w:rPr>
          <w:rFonts w:ascii="Times New Roman" w:hAnsi="Times New Roman" w:cs="Times New Roman"/>
          <w:sz w:val="24"/>
          <w:szCs w:val="24"/>
        </w:rPr>
        <w:t>domowej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 </w:t>
      </w:r>
      <w:r w:rsidR="00E679CA" w:rsidRPr="00874F7A">
        <w:rPr>
          <w:rFonts w:ascii="Times New Roman" w:hAnsi="Times New Roman" w:cs="Times New Roman"/>
          <w:sz w:val="24"/>
          <w:szCs w:val="24"/>
        </w:rPr>
        <w:t>powoduje,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 </w:t>
      </w:r>
      <w:r w:rsidR="006E2838" w:rsidRPr="00874F7A">
        <w:rPr>
          <w:rFonts w:ascii="Times New Roman" w:hAnsi="Times New Roman" w:cs="Times New Roman"/>
          <w:sz w:val="24"/>
          <w:szCs w:val="24"/>
        </w:rPr>
        <w:t>że tworzenie systemu przeciw</w:t>
      </w:r>
      <w:r w:rsidR="002923A5" w:rsidRPr="00874F7A">
        <w:rPr>
          <w:rFonts w:ascii="Times New Roman" w:hAnsi="Times New Roman" w:cs="Times New Roman"/>
          <w:sz w:val="24"/>
          <w:szCs w:val="24"/>
        </w:rPr>
        <w:t>działania jest zadaniem trudnym</w:t>
      </w:r>
      <w:r w:rsidR="006E2838" w:rsidRPr="00874F7A">
        <w:rPr>
          <w:rFonts w:ascii="Times New Roman" w:hAnsi="Times New Roman" w:cs="Times New Roman"/>
          <w:sz w:val="24"/>
          <w:szCs w:val="24"/>
        </w:rPr>
        <w:t xml:space="preserve"> i złożonym. </w:t>
      </w:r>
      <w:r w:rsidR="009E3A10" w:rsidRPr="00874F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8576A33" w14:textId="44A5D6A8" w:rsidR="00731274" w:rsidRDefault="006E2838" w:rsidP="009E3A10">
      <w:pPr>
        <w:pStyle w:val="Bezodstpw"/>
        <w:tabs>
          <w:tab w:val="left" w:pos="44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A">
        <w:rPr>
          <w:rFonts w:ascii="Times New Roman" w:hAnsi="Times New Roman" w:cs="Times New Roman"/>
          <w:sz w:val="24"/>
          <w:szCs w:val="24"/>
        </w:rPr>
        <w:t>Powiatowy Pro</w:t>
      </w:r>
      <w:r w:rsidR="002923A5">
        <w:rPr>
          <w:rFonts w:ascii="Times New Roman" w:hAnsi="Times New Roman" w:cs="Times New Roman"/>
          <w:sz w:val="24"/>
          <w:szCs w:val="24"/>
        </w:rPr>
        <w:t xml:space="preserve">gram Przeciwdziałania Przemocy </w:t>
      </w:r>
      <w:r w:rsidR="00DB0E8C">
        <w:rPr>
          <w:rFonts w:ascii="Times New Roman" w:hAnsi="Times New Roman" w:cs="Times New Roman"/>
          <w:sz w:val="24"/>
          <w:szCs w:val="24"/>
        </w:rPr>
        <w:t>Domowej i Ochrony Osób Doznających Przemocy Domowej</w:t>
      </w:r>
      <w:r w:rsidR="009E3A10">
        <w:rPr>
          <w:rFonts w:ascii="Times New Roman" w:hAnsi="Times New Roman" w:cs="Times New Roman"/>
          <w:sz w:val="24"/>
          <w:szCs w:val="24"/>
        </w:rPr>
        <w:t xml:space="preserve"> na lata </w:t>
      </w:r>
      <w:r w:rsidRPr="005100D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23A5">
        <w:rPr>
          <w:rFonts w:ascii="Times New Roman" w:hAnsi="Times New Roman" w:cs="Times New Roman"/>
          <w:sz w:val="24"/>
          <w:szCs w:val="24"/>
        </w:rPr>
        <w:t>-</w:t>
      </w:r>
      <w:r w:rsidRPr="005100D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00DA">
        <w:rPr>
          <w:rFonts w:ascii="Times New Roman" w:hAnsi="Times New Roman" w:cs="Times New Roman"/>
          <w:sz w:val="24"/>
          <w:szCs w:val="24"/>
        </w:rPr>
        <w:t xml:space="preserve"> </w:t>
      </w:r>
      <w:r w:rsidR="00442EC2">
        <w:rPr>
          <w:rFonts w:ascii="Times New Roman" w:hAnsi="Times New Roman" w:cs="Times New Roman"/>
          <w:sz w:val="24"/>
          <w:szCs w:val="24"/>
        </w:rPr>
        <w:t>s</w:t>
      </w:r>
      <w:r w:rsidRPr="005100DA">
        <w:rPr>
          <w:rFonts w:ascii="Times New Roman" w:hAnsi="Times New Roman" w:cs="Times New Roman"/>
          <w:sz w:val="24"/>
          <w:szCs w:val="24"/>
        </w:rPr>
        <w:t xml:space="preserve">kierowany jest do mieszkańców </w:t>
      </w:r>
      <w:r w:rsidR="00226921">
        <w:rPr>
          <w:rFonts w:ascii="Times New Roman" w:hAnsi="Times New Roman" w:cs="Times New Roman"/>
          <w:sz w:val="24"/>
          <w:szCs w:val="24"/>
        </w:rPr>
        <w:t>P</w:t>
      </w:r>
      <w:r w:rsidRPr="005100DA">
        <w:rPr>
          <w:rFonts w:ascii="Times New Roman" w:hAnsi="Times New Roman" w:cs="Times New Roman"/>
          <w:sz w:val="24"/>
          <w:szCs w:val="24"/>
        </w:rPr>
        <w:t xml:space="preserve">owiatu </w:t>
      </w:r>
      <w:r w:rsidR="00226921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widwińskiego</w:t>
      </w:r>
      <w:r w:rsidRPr="005100DA">
        <w:rPr>
          <w:rFonts w:ascii="Times New Roman" w:hAnsi="Times New Roman" w:cs="Times New Roman"/>
          <w:sz w:val="24"/>
          <w:szCs w:val="24"/>
        </w:rPr>
        <w:t>, zarówno dla osób doznających przemocy</w:t>
      </w:r>
      <w:r w:rsidR="00E679CA">
        <w:rPr>
          <w:rFonts w:ascii="Times New Roman" w:hAnsi="Times New Roman" w:cs="Times New Roman"/>
          <w:sz w:val="24"/>
          <w:szCs w:val="24"/>
        </w:rPr>
        <w:t xml:space="preserve"> jak i do sprawców przemocy </w:t>
      </w:r>
      <w:r w:rsidR="005C0D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79CA">
        <w:rPr>
          <w:rFonts w:ascii="Times New Roman" w:hAnsi="Times New Roman" w:cs="Times New Roman"/>
          <w:sz w:val="24"/>
          <w:szCs w:val="24"/>
        </w:rPr>
        <w:t>oraz</w:t>
      </w:r>
      <w:r w:rsidR="00731274">
        <w:rPr>
          <w:rFonts w:ascii="Times New Roman" w:hAnsi="Times New Roman" w:cs="Times New Roman"/>
          <w:sz w:val="24"/>
          <w:szCs w:val="24"/>
        </w:rPr>
        <w:t xml:space="preserve"> do osób będących </w:t>
      </w:r>
      <w:r w:rsidRPr="005100DA">
        <w:rPr>
          <w:rFonts w:ascii="Times New Roman" w:hAnsi="Times New Roman" w:cs="Times New Roman"/>
          <w:sz w:val="24"/>
          <w:szCs w:val="24"/>
        </w:rPr>
        <w:t xml:space="preserve">świadkami tego zjawiska. </w:t>
      </w:r>
    </w:p>
    <w:p w14:paraId="6AD97834" w14:textId="77B6F972" w:rsidR="00B716B7" w:rsidRPr="006E2838" w:rsidRDefault="006E2838" w:rsidP="009E3A10">
      <w:pPr>
        <w:pStyle w:val="Bezodstpw"/>
        <w:tabs>
          <w:tab w:val="left" w:pos="449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5100DA">
        <w:rPr>
          <w:rFonts w:ascii="Times New Roman" w:hAnsi="Times New Roman" w:cs="Times New Roman"/>
          <w:sz w:val="24"/>
          <w:szCs w:val="24"/>
        </w:rPr>
        <w:t>Przedstawiony program</w:t>
      </w:r>
      <w:r w:rsidR="00731274">
        <w:rPr>
          <w:rFonts w:ascii="Times New Roman" w:hAnsi="Times New Roman" w:cs="Times New Roman"/>
          <w:sz w:val="24"/>
          <w:szCs w:val="24"/>
        </w:rPr>
        <w:t xml:space="preserve"> </w:t>
      </w:r>
      <w:r w:rsidRPr="005100DA">
        <w:rPr>
          <w:rFonts w:ascii="Times New Roman" w:hAnsi="Times New Roman" w:cs="Times New Roman"/>
          <w:sz w:val="24"/>
          <w:szCs w:val="24"/>
        </w:rPr>
        <w:t>jest kolejnym etapem podejmowania działań na rzecz przeciwdziałania przemocy</w:t>
      </w:r>
      <w:r w:rsidR="005D2D72">
        <w:rPr>
          <w:rFonts w:ascii="Times New Roman" w:hAnsi="Times New Roman" w:cs="Times New Roman"/>
          <w:sz w:val="24"/>
          <w:szCs w:val="24"/>
        </w:rPr>
        <w:t xml:space="preserve"> </w:t>
      </w:r>
      <w:r w:rsidR="00DB0E8C">
        <w:rPr>
          <w:rFonts w:ascii="Times New Roman" w:hAnsi="Times New Roman" w:cs="Times New Roman"/>
          <w:sz w:val="24"/>
          <w:szCs w:val="24"/>
        </w:rPr>
        <w:t>domowej</w:t>
      </w:r>
      <w:r w:rsidRPr="005100DA">
        <w:rPr>
          <w:rFonts w:ascii="Times New Roman" w:hAnsi="Times New Roman" w:cs="Times New Roman"/>
          <w:sz w:val="24"/>
          <w:szCs w:val="24"/>
        </w:rPr>
        <w:t>.</w:t>
      </w:r>
    </w:p>
    <w:sectPr w:rsidR="00B716B7" w:rsidRPr="006E2838" w:rsidSect="00DF46AA"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6CE" w14:textId="77777777" w:rsidR="00621BCE" w:rsidRDefault="00621BCE" w:rsidP="00096D0D">
      <w:pPr>
        <w:spacing w:after="0" w:line="240" w:lineRule="auto"/>
      </w:pPr>
      <w:r>
        <w:separator/>
      </w:r>
    </w:p>
  </w:endnote>
  <w:endnote w:type="continuationSeparator" w:id="0">
    <w:p w14:paraId="6C5A5053" w14:textId="77777777" w:rsidR="00621BCE" w:rsidRDefault="00621BCE" w:rsidP="0009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2399486"/>
      <w:docPartObj>
        <w:docPartGallery w:val="Page Numbers (Bottom of Page)"/>
        <w:docPartUnique/>
      </w:docPartObj>
    </w:sdtPr>
    <w:sdtContent>
      <w:p w14:paraId="652145CE" w14:textId="04F4B03B" w:rsidR="00C21D31" w:rsidRPr="00DF46AA" w:rsidRDefault="00C21D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46AA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Pr="00DF46AA">
          <w:rPr>
            <w:rFonts w:eastAsiaTheme="minorEastAsia" w:cs="Times New Roman"/>
          </w:rPr>
          <w:fldChar w:fldCharType="begin"/>
        </w:r>
        <w:r w:rsidRPr="00DF46AA">
          <w:instrText>PAGE    \* MERGEFORMAT</w:instrText>
        </w:r>
        <w:r w:rsidRPr="00DF46AA">
          <w:rPr>
            <w:rFonts w:eastAsiaTheme="minorEastAsia" w:cs="Times New Roman"/>
          </w:rPr>
          <w:fldChar w:fldCharType="separate"/>
        </w:r>
        <w:r w:rsidR="00DE192E" w:rsidRPr="00DE192E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 w:rsidRPr="00DF46A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26E3B81" w14:textId="77777777" w:rsidR="00C21D31" w:rsidRDefault="00C2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D53E" w14:textId="77777777" w:rsidR="00621BCE" w:rsidRDefault="00621BCE" w:rsidP="00096D0D">
      <w:pPr>
        <w:spacing w:after="0" w:line="240" w:lineRule="auto"/>
      </w:pPr>
      <w:r>
        <w:separator/>
      </w:r>
    </w:p>
  </w:footnote>
  <w:footnote w:type="continuationSeparator" w:id="0">
    <w:p w14:paraId="43FB86C4" w14:textId="77777777" w:rsidR="00621BCE" w:rsidRDefault="00621BCE" w:rsidP="0009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E5A0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7940EF6"/>
    <w:name w:val="WW8Num11"/>
    <w:lvl w:ilvl="0">
      <w:start w:val="1"/>
      <w:numFmt w:val="decimal"/>
      <w:lvlText w:val="%1."/>
      <w:lvlJc w:val="left"/>
      <w:pPr>
        <w:tabs>
          <w:tab w:val="num" w:pos="-22"/>
        </w:tabs>
        <w:ind w:left="698" w:hanging="360"/>
      </w:pPr>
      <w:rPr>
        <w:b w:val="0"/>
        <w:bCs w:val="0"/>
        <w:color w:val="auto"/>
      </w:rPr>
    </w:lvl>
  </w:abstractNum>
  <w:abstractNum w:abstractNumId="4" w15:restartNumberingAfterBreak="0">
    <w:nsid w:val="0000000E"/>
    <w:multiLevelType w:val="singleLevel"/>
    <w:tmpl w:val="D2D61972"/>
    <w:name w:val="WW8Num18"/>
    <w:lvl w:ilvl="0">
      <w:start w:val="1"/>
      <w:numFmt w:val="decimal"/>
      <w:lvlText w:val="%1."/>
      <w:lvlJc w:val="left"/>
      <w:pPr>
        <w:tabs>
          <w:tab w:val="num" w:pos="2541"/>
        </w:tabs>
        <w:ind w:left="3261" w:hanging="360"/>
      </w:pPr>
      <w:rPr>
        <w:color w:val="000000"/>
      </w:rPr>
    </w:lvl>
  </w:abstractNum>
  <w:abstractNum w:abstractNumId="5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2E94FA0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04E0E"/>
    <w:multiLevelType w:val="hybridMultilevel"/>
    <w:tmpl w:val="79D8F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43E2C"/>
    <w:multiLevelType w:val="hybridMultilevel"/>
    <w:tmpl w:val="E2B0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B4F6A"/>
    <w:multiLevelType w:val="multilevel"/>
    <w:tmpl w:val="3982A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IER-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-2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F32C05"/>
    <w:multiLevelType w:val="hybridMultilevel"/>
    <w:tmpl w:val="DCC63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014BBC"/>
    <w:multiLevelType w:val="hybridMultilevel"/>
    <w:tmpl w:val="83909088"/>
    <w:lvl w:ilvl="0" w:tplc="BE7AE0C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D3463"/>
    <w:multiLevelType w:val="hybridMultilevel"/>
    <w:tmpl w:val="10F0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7086F"/>
    <w:multiLevelType w:val="hybridMultilevel"/>
    <w:tmpl w:val="6FB0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436D0"/>
    <w:multiLevelType w:val="hybridMultilevel"/>
    <w:tmpl w:val="118E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D47F5"/>
    <w:multiLevelType w:val="hybridMultilevel"/>
    <w:tmpl w:val="7FDE0164"/>
    <w:lvl w:ilvl="0" w:tplc="F35A7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5514"/>
    <w:multiLevelType w:val="hybridMultilevel"/>
    <w:tmpl w:val="4BF8D376"/>
    <w:lvl w:ilvl="0" w:tplc="F35A7764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1DB157E2"/>
    <w:multiLevelType w:val="hybridMultilevel"/>
    <w:tmpl w:val="2918C16E"/>
    <w:lvl w:ilvl="0" w:tplc="2BBC2E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ED6"/>
    <w:multiLevelType w:val="hybridMultilevel"/>
    <w:tmpl w:val="3640A94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F5AEE"/>
    <w:multiLevelType w:val="hybridMultilevel"/>
    <w:tmpl w:val="2AE64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CA3"/>
    <w:multiLevelType w:val="hybridMultilevel"/>
    <w:tmpl w:val="10C0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25411"/>
    <w:multiLevelType w:val="hybridMultilevel"/>
    <w:tmpl w:val="48E272E6"/>
    <w:lvl w:ilvl="0" w:tplc="3A3A2A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D0E77"/>
    <w:multiLevelType w:val="hybridMultilevel"/>
    <w:tmpl w:val="3B2EC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20DEF"/>
    <w:multiLevelType w:val="hybridMultilevel"/>
    <w:tmpl w:val="785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44E48"/>
    <w:multiLevelType w:val="hybridMultilevel"/>
    <w:tmpl w:val="E3168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F7FF7"/>
    <w:multiLevelType w:val="hybridMultilevel"/>
    <w:tmpl w:val="7E96A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E7B12"/>
    <w:multiLevelType w:val="hybridMultilevel"/>
    <w:tmpl w:val="77881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C2959"/>
    <w:multiLevelType w:val="multilevel"/>
    <w:tmpl w:val="90DCB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ERUNKIDZIAA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R-1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32605E9"/>
    <w:multiLevelType w:val="hybridMultilevel"/>
    <w:tmpl w:val="B8B8F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04D42"/>
    <w:multiLevelType w:val="hybridMultilevel"/>
    <w:tmpl w:val="5E240B72"/>
    <w:lvl w:ilvl="0" w:tplc="F35A7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127DE5"/>
    <w:multiLevelType w:val="hybridMultilevel"/>
    <w:tmpl w:val="F88A5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74571"/>
    <w:multiLevelType w:val="hybridMultilevel"/>
    <w:tmpl w:val="9A948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44037"/>
    <w:multiLevelType w:val="hybridMultilevel"/>
    <w:tmpl w:val="652246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54E86"/>
    <w:multiLevelType w:val="hybridMultilevel"/>
    <w:tmpl w:val="AF0E3008"/>
    <w:lvl w:ilvl="0" w:tplc="FBC8AB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B45C3"/>
    <w:multiLevelType w:val="hybridMultilevel"/>
    <w:tmpl w:val="2A32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15C08"/>
    <w:multiLevelType w:val="hybridMultilevel"/>
    <w:tmpl w:val="228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72C26"/>
    <w:multiLevelType w:val="multilevel"/>
    <w:tmpl w:val="B8809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06F7292"/>
    <w:multiLevelType w:val="hybridMultilevel"/>
    <w:tmpl w:val="48404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812EE"/>
    <w:multiLevelType w:val="hybridMultilevel"/>
    <w:tmpl w:val="9866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E2422"/>
    <w:multiLevelType w:val="hybridMultilevel"/>
    <w:tmpl w:val="E2CC2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5692C"/>
    <w:multiLevelType w:val="multilevel"/>
    <w:tmpl w:val="B938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5A94B8E"/>
    <w:multiLevelType w:val="hybridMultilevel"/>
    <w:tmpl w:val="B8A2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142AB"/>
    <w:multiLevelType w:val="hybridMultilevel"/>
    <w:tmpl w:val="DB54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32472"/>
    <w:multiLevelType w:val="hybridMultilevel"/>
    <w:tmpl w:val="C24C6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291D"/>
    <w:multiLevelType w:val="hybridMultilevel"/>
    <w:tmpl w:val="7050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D563E"/>
    <w:multiLevelType w:val="multilevel"/>
    <w:tmpl w:val="2F288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IER-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ODZAJ-3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DC7F9C"/>
    <w:multiLevelType w:val="hybridMultilevel"/>
    <w:tmpl w:val="A17ED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43569"/>
    <w:multiLevelType w:val="hybridMultilevel"/>
    <w:tmpl w:val="77A09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1783A"/>
    <w:multiLevelType w:val="hybridMultilevel"/>
    <w:tmpl w:val="CE065840"/>
    <w:lvl w:ilvl="0" w:tplc="F35A7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92E49"/>
    <w:multiLevelType w:val="hybridMultilevel"/>
    <w:tmpl w:val="D408D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70774">
    <w:abstractNumId w:val="4"/>
    <w:lvlOverride w:ilvl="0">
      <w:startOverride w:val="1"/>
    </w:lvlOverride>
  </w:num>
  <w:num w:numId="2" w16cid:durableId="18814346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23552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61692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91479611">
    <w:abstractNumId w:val="42"/>
  </w:num>
  <w:num w:numId="6" w16cid:durableId="953974016">
    <w:abstractNumId w:val="40"/>
  </w:num>
  <w:num w:numId="7" w16cid:durableId="1969972249">
    <w:abstractNumId w:val="35"/>
  </w:num>
  <w:num w:numId="8" w16cid:durableId="1689288651">
    <w:abstractNumId w:val="36"/>
  </w:num>
  <w:num w:numId="9" w16cid:durableId="1661350201">
    <w:abstractNumId w:val="11"/>
  </w:num>
  <w:num w:numId="10" w16cid:durableId="781727076">
    <w:abstractNumId w:val="20"/>
  </w:num>
  <w:num w:numId="11" w16cid:durableId="161167066">
    <w:abstractNumId w:val="38"/>
  </w:num>
  <w:num w:numId="12" w16cid:durableId="911618520">
    <w:abstractNumId w:val="23"/>
  </w:num>
  <w:num w:numId="13" w16cid:durableId="424617120">
    <w:abstractNumId w:val="10"/>
  </w:num>
  <w:num w:numId="14" w16cid:durableId="343092390">
    <w:abstractNumId w:val="46"/>
  </w:num>
  <w:num w:numId="15" w16cid:durableId="178550259">
    <w:abstractNumId w:val="22"/>
  </w:num>
  <w:num w:numId="16" w16cid:durableId="266161312">
    <w:abstractNumId w:val="8"/>
  </w:num>
  <w:num w:numId="17" w16cid:durableId="2130513782">
    <w:abstractNumId w:val="6"/>
  </w:num>
  <w:num w:numId="18" w16cid:durableId="8526959">
    <w:abstractNumId w:val="0"/>
  </w:num>
  <w:num w:numId="19" w16cid:durableId="873537516">
    <w:abstractNumId w:val="24"/>
  </w:num>
  <w:num w:numId="20" w16cid:durableId="323121626">
    <w:abstractNumId w:val="7"/>
  </w:num>
  <w:num w:numId="21" w16cid:durableId="563686348">
    <w:abstractNumId w:val="32"/>
  </w:num>
  <w:num w:numId="22" w16cid:durableId="1338267425">
    <w:abstractNumId w:val="28"/>
  </w:num>
  <w:num w:numId="23" w16cid:durableId="901208845">
    <w:abstractNumId w:val="30"/>
  </w:num>
  <w:num w:numId="24" w16cid:durableId="944313391">
    <w:abstractNumId w:val="47"/>
  </w:num>
  <w:num w:numId="25" w16cid:durableId="428087946">
    <w:abstractNumId w:val="39"/>
  </w:num>
  <w:num w:numId="26" w16cid:durableId="127944804">
    <w:abstractNumId w:val="19"/>
  </w:num>
  <w:num w:numId="27" w16cid:durableId="228420610">
    <w:abstractNumId w:val="25"/>
  </w:num>
  <w:num w:numId="28" w16cid:durableId="1356493303">
    <w:abstractNumId w:val="1"/>
  </w:num>
  <w:num w:numId="29" w16cid:durableId="1472404615">
    <w:abstractNumId w:val="2"/>
  </w:num>
  <w:num w:numId="30" w16cid:durableId="1732147263">
    <w:abstractNumId w:val="3"/>
  </w:num>
  <w:num w:numId="31" w16cid:durableId="1817263595">
    <w:abstractNumId w:val="5"/>
  </w:num>
  <w:num w:numId="32" w16cid:durableId="378015901">
    <w:abstractNumId w:val="41"/>
  </w:num>
  <w:num w:numId="33" w16cid:durableId="1523470913">
    <w:abstractNumId w:val="48"/>
  </w:num>
  <w:num w:numId="34" w16cid:durableId="251816445">
    <w:abstractNumId w:val="16"/>
  </w:num>
  <w:num w:numId="35" w16cid:durableId="278532177">
    <w:abstractNumId w:val="29"/>
  </w:num>
  <w:num w:numId="36" w16cid:durableId="407267490">
    <w:abstractNumId w:val="31"/>
  </w:num>
  <w:num w:numId="37" w16cid:durableId="830366213">
    <w:abstractNumId w:val="15"/>
  </w:num>
  <w:num w:numId="38" w16cid:durableId="1663316020">
    <w:abstractNumId w:val="44"/>
  </w:num>
  <w:num w:numId="39" w16cid:durableId="1521160595">
    <w:abstractNumId w:val="27"/>
  </w:num>
  <w:num w:numId="40" w16cid:durableId="405498532">
    <w:abstractNumId w:val="9"/>
  </w:num>
  <w:num w:numId="41" w16cid:durableId="647441218">
    <w:abstractNumId w:val="18"/>
  </w:num>
  <w:num w:numId="42" w16cid:durableId="1117916515">
    <w:abstractNumId w:val="45"/>
  </w:num>
  <w:num w:numId="43" w16cid:durableId="379205817">
    <w:abstractNumId w:val="49"/>
  </w:num>
  <w:num w:numId="44" w16cid:durableId="1718357745">
    <w:abstractNumId w:val="12"/>
  </w:num>
  <w:num w:numId="45" w16cid:durableId="604504575">
    <w:abstractNumId w:val="26"/>
  </w:num>
  <w:num w:numId="46" w16cid:durableId="558979949">
    <w:abstractNumId w:val="43"/>
  </w:num>
  <w:num w:numId="47" w16cid:durableId="1921020416">
    <w:abstractNumId w:val="13"/>
  </w:num>
  <w:num w:numId="48" w16cid:durableId="971642044">
    <w:abstractNumId w:val="34"/>
  </w:num>
  <w:num w:numId="49" w16cid:durableId="596059135">
    <w:abstractNumId w:val="37"/>
  </w:num>
  <w:num w:numId="50" w16cid:durableId="1201940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2"/>
    <w:rsid w:val="00001ADD"/>
    <w:rsid w:val="000059C3"/>
    <w:rsid w:val="00007F7E"/>
    <w:rsid w:val="00011D64"/>
    <w:rsid w:val="00011E74"/>
    <w:rsid w:val="0001384E"/>
    <w:rsid w:val="000150AE"/>
    <w:rsid w:val="00017064"/>
    <w:rsid w:val="000209E6"/>
    <w:rsid w:val="00022E6C"/>
    <w:rsid w:val="00034486"/>
    <w:rsid w:val="00042848"/>
    <w:rsid w:val="00046B68"/>
    <w:rsid w:val="000504A4"/>
    <w:rsid w:val="00051954"/>
    <w:rsid w:val="00053456"/>
    <w:rsid w:val="000558FF"/>
    <w:rsid w:val="0006072C"/>
    <w:rsid w:val="00063D3B"/>
    <w:rsid w:val="00071572"/>
    <w:rsid w:val="000825E3"/>
    <w:rsid w:val="00082E3F"/>
    <w:rsid w:val="000969A5"/>
    <w:rsid w:val="00096D0D"/>
    <w:rsid w:val="000A47FB"/>
    <w:rsid w:val="000B32F2"/>
    <w:rsid w:val="000B66E8"/>
    <w:rsid w:val="000C0692"/>
    <w:rsid w:val="000C7E00"/>
    <w:rsid w:val="000D02A6"/>
    <w:rsid w:val="000D5F97"/>
    <w:rsid w:val="000D6860"/>
    <w:rsid w:val="000E0B92"/>
    <w:rsid w:val="000E64E9"/>
    <w:rsid w:val="000E7778"/>
    <w:rsid w:val="000E7E2D"/>
    <w:rsid w:val="000F74E1"/>
    <w:rsid w:val="00101C56"/>
    <w:rsid w:val="00106B57"/>
    <w:rsid w:val="00113265"/>
    <w:rsid w:val="00120E54"/>
    <w:rsid w:val="001270C4"/>
    <w:rsid w:val="001323B4"/>
    <w:rsid w:val="0013495B"/>
    <w:rsid w:val="00135AC1"/>
    <w:rsid w:val="0013705D"/>
    <w:rsid w:val="001444D9"/>
    <w:rsid w:val="00144A1A"/>
    <w:rsid w:val="001464C0"/>
    <w:rsid w:val="00152848"/>
    <w:rsid w:val="0015342F"/>
    <w:rsid w:val="00162353"/>
    <w:rsid w:val="00163BC1"/>
    <w:rsid w:val="001643D3"/>
    <w:rsid w:val="0016446D"/>
    <w:rsid w:val="001650A4"/>
    <w:rsid w:val="00174365"/>
    <w:rsid w:val="00177222"/>
    <w:rsid w:val="00185ECA"/>
    <w:rsid w:val="00186D73"/>
    <w:rsid w:val="00195ECA"/>
    <w:rsid w:val="00197A2E"/>
    <w:rsid w:val="001A2EB6"/>
    <w:rsid w:val="001A3411"/>
    <w:rsid w:val="001A3EFC"/>
    <w:rsid w:val="001B2A12"/>
    <w:rsid w:val="001B41F8"/>
    <w:rsid w:val="001B6854"/>
    <w:rsid w:val="001C3CE1"/>
    <w:rsid w:val="001C7E13"/>
    <w:rsid w:val="001D0988"/>
    <w:rsid w:val="001E1A23"/>
    <w:rsid w:val="001F2B7F"/>
    <w:rsid w:val="001F2E5C"/>
    <w:rsid w:val="001F37AB"/>
    <w:rsid w:val="0020199E"/>
    <w:rsid w:val="00215074"/>
    <w:rsid w:val="002156FB"/>
    <w:rsid w:val="00215BE7"/>
    <w:rsid w:val="00216BC4"/>
    <w:rsid w:val="00217FDE"/>
    <w:rsid w:val="002242D4"/>
    <w:rsid w:val="00224C42"/>
    <w:rsid w:val="00226921"/>
    <w:rsid w:val="00231E4E"/>
    <w:rsid w:val="00236897"/>
    <w:rsid w:val="00236F9E"/>
    <w:rsid w:val="00241175"/>
    <w:rsid w:val="00243A2C"/>
    <w:rsid w:val="002458EC"/>
    <w:rsid w:val="00246B7A"/>
    <w:rsid w:val="0025221C"/>
    <w:rsid w:val="00262D62"/>
    <w:rsid w:val="00263971"/>
    <w:rsid w:val="00264FBA"/>
    <w:rsid w:val="0027589D"/>
    <w:rsid w:val="002812E0"/>
    <w:rsid w:val="00282C9D"/>
    <w:rsid w:val="00287AC8"/>
    <w:rsid w:val="002923A5"/>
    <w:rsid w:val="0029550E"/>
    <w:rsid w:val="00297A49"/>
    <w:rsid w:val="002A17C8"/>
    <w:rsid w:val="002A7875"/>
    <w:rsid w:val="002B3118"/>
    <w:rsid w:val="002B37C4"/>
    <w:rsid w:val="002C0BB9"/>
    <w:rsid w:val="002C0F89"/>
    <w:rsid w:val="002C5CEE"/>
    <w:rsid w:val="002C7794"/>
    <w:rsid w:val="002D1970"/>
    <w:rsid w:val="002D2E7B"/>
    <w:rsid w:val="002E33CC"/>
    <w:rsid w:val="002E3D67"/>
    <w:rsid w:val="002E4046"/>
    <w:rsid w:val="002E535F"/>
    <w:rsid w:val="002E626A"/>
    <w:rsid w:val="002F6E35"/>
    <w:rsid w:val="00300310"/>
    <w:rsid w:val="00302D7B"/>
    <w:rsid w:val="003132B0"/>
    <w:rsid w:val="00313AB1"/>
    <w:rsid w:val="00315AFA"/>
    <w:rsid w:val="003163D4"/>
    <w:rsid w:val="00317479"/>
    <w:rsid w:val="00325F20"/>
    <w:rsid w:val="0032626A"/>
    <w:rsid w:val="00337558"/>
    <w:rsid w:val="0034037E"/>
    <w:rsid w:val="00354AE5"/>
    <w:rsid w:val="00355293"/>
    <w:rsid w:val="00361B3D"/>
    <w:rsid w:val="003641B3"/>
    <w:rsid w:val="0036434B"/>
    <w:rsid w:val="0036531F"/>
    <w:rsid w:val="003704A5"/>
    <w:rsid w:val="00372D45"/>
    <w:rsid w:val="00375BFD"/>
    <w:rsid w:val="0039043A"/>
    <w:rsid w:val="00395E7E"/>
    <w:rsid w:val="003B5A57"/>
    <w:rsid w:val="003C1AE4"/>
    <w:rsid w:val="003C4475"/>
    <w:rsid w:val="003C663C"/>
    <w:rsid w:val="003D1912"/>
    <w:rsid w:val="003D5383"/>
    <w:rsid w:val="003D5B0A"/>
    <w:rsid w:val="003D606B"/>
    <w:rsid w:val="003D679E"/>
    <w:rsid w:val="003D6D09"/>
    <w:rsid w:val="003F4472"/>
    <w:rsid w:val="00400B1D"/>
    <w:rsid w:val="00401183"/>
    <w:rsid w:val="0040249A"/>
    <w:rsid w:val="00403ADF"/>
    <w:rsid w:val="00410021"/>
    <w:rsid w:val="0041078C"/>
    <w:rsid w:val="00442EC2"/>
    <w:rsid w:val="0044309A"/>
    <w:rsid w:val="004534F9"/>
    <w:rsid w:val="00462D9F"/>
    <w:rsid w:val="004727E9"/>
    <w:rsid w:val="00481ACE"/>
    <w:rsid w:val="0048489B"/>
    <w:rsid w:val="0049138F"/>
    <w:rsid w:val="00495EF7"/>
    <w:rsid w:val="004A3FA0"/>
    <w:rsid w:val="004B5D25"/>
    <w:rsid w:val="004B704E"/>
    <w:rsid w:val="004C1998"/>
    <w:rsid w:val="004C28A6"/>
    <w:rsid w:val="004E1909"/>
    <w:rsid w:val="004E4EFA"/>
    <w:rsid w:val="004E6775"/>
    <w:rsid w:val="004F65D4"/>
    <w:rsid w:val="0050566E"/>
    <w:rsid w:val="005100DA"/>
    <w:rsid w:val="0051159F"/>
    <w:rsid w:val="00512747"/>
    <w:rsid w:val="00514200"/>
    <w:rsid w:val="0051538C"/>
    <w:rsid w:val="00517C37"/>
    <w:rsid w:val="00524640"/>
    <w:rsid w:val="005311A5"/>
    <w:rsid w:val="00535459"/>
    <w:rsid w:val="005421DD"/>
    <w:rsid w:val="00550EF8"/>
    <w:rsid w:val="005536AF"/>
    <w:rsid w:val="005545BA"/>
    <w:rsid w:val="00557426"/>
    <w:rsid w:val="00560A1C"/>
    <w:rsid w:val="00565D2C"/>
    <w:rsid w:val="00571B50"/>
    <w:rsid w:val="00573292"/>
    <w:rsid w:val="00574791"/>
    <w:rsid w:val="00584E3F"/>
    <w:rsid w:val="00585F98"/>
    <w:rsid w:val="00587E58"/>
    <w:rsid w:val="0059008B"/>
    <w:rsid w:val="0059580B"/>
    <w:rsid w:val="005B04FC"/>
    <w:rsid w:val="005B3418"/>
    <w:rsid w:val="005C0D26"/>
    <w:rsid w:val="005C19E4"/>
    <w:rsid w:val="005D2D72"/>
    <w:rsid w:val="005D4699"/>
    <w:rsid w:val="005E11BC"/>
    <w:rsid w:val="005E43C7"/>
    <w:rsid w:val="005F656F"/>
    <w:rsid w:val="00603048"/>
    <w:rsid w:val="006152D1"/>
    <w:rsid w:val="006178E2"/>
    <w:rsid w:val="00620644"/>
    <w:rsid w:val="00621BCE"/>
    <w:rsid w:val="00623946"/>
    <w:rsid w:val="00624BE2"/>
    <w:rsid w:val="00625821"/>
    <w:rsid w:val="00625850"/>
    <w:rsid w:val="00631BF2"/>
    <w:rsid w:val="0064183C"/>
    <w:rsid w:val="006429E6"/>
    <w:rsid w:val="00645EA6"/>
    <w:rsid w:val="00650BFC"/>
    <w:rsid w:val="00655773"/>
    <w:rsid w:val="006563AA"/>
    <w:rsid w:val="0065717B"/>
    <w:rsid w:val="006577BA"/>
    <w:rsid w:val="00665971"/>
    <w:rsid w:val="00666EB0"/>
    <w:rsid w:val="006678BA"/>
    <w:rsid w:val="00667F71"/>
    <w:rsid w:val="00675744"/>
    <w:rsid w:val="006829AF"/>
    <w:rsid w:val="00692586"/>
    <w:rsid w:val="0069471F"/>
    <w:rsid w:val="006A6DAA"/>
    <w:rsid w:val="006B1614"/>
    <w:rsid w:val="006B254C"/>
    <w:rsid w:val="006C13B4"/>
    <w:rsid w:val="006C14E6"/>
    <w:rsid w:val="006C158A"/>
    <w:rsid w:val="006C1B0F"/>
    <w:rsid w:val="006C7EF7"/>
    <w:rsid w:val="006D0BC6"/>
    <w:rsid w:val="006D2940"/>
    <w:rsid w:val="006D7D43"/>
    <w:rsid w:val="006E0855"/>
    <w:rsid w:val="006E2838"/>
    <w:rsid w:val="0070190C"/>
    <w:rsid w:val="00701A4B"/>
    <w:rsid w:val="00702147"/>
    <w:rsid w:val="00707183"/>
    <w:rsid w:val="007164E0"/>
    <w:rsid w:val="00725A79"/>
    <w:rsid w:val="0073080E"/>
    <w:rsid w:val="00731274"/>
    <w:rsid w:val="00733B08"/>
    <w:rsid w:val="00740EC1"/>
    <w:rsid w:val="00742DC9"/>
    <w:rsid w:val="00744637"/>
    <w:rsid w:val="00762618"/>
    <w:rsid w:val="00765E4E"/>
    <w:rsid w:val="00767D8E"/>
    <w:rsid w:val="00771D7D"/>
    <w:rsid w:val="007742DC"/>
    <w:rsid w:val="00777223"/>
    <w:rsid w:val="00785F2C"/>
    <w:rsid w:val="00795B53"/>
    <w:rsid w:val="00796DD4"/>
    <w:rsid w:val="00796E11"/>
    <w:rsid w:val="007B5E22"/>
    <w:rsid w:val="007B72FC"/>
    <w:rsid w:val="007C36C5"/>
    <w:rsid w:val="007C591E"/>
    <w:rsid w:val="007C68A8"/>
    <w:rsid w:val="007C705E"/>
    <w:rsid w:val="007D4A11"/>
    <w:rsid w:val="007D66FB"/>
    <w:rsid w:val="007D783C"/>
    <w:rsid w:val="007D7EDE"/>
    <w:rsid w:val="007E1933"/>
    <w:rsid w:val="007E29BB"/>
    <w:rsid w:val="007E4CD7"/>
    <w:rsid w:val="007E6735"/>
    <w:rsid w:val="007F21FD"/>
    <w:rsid w:val="00802D29"/>
    <w:rsid w:val="00804B5A"/>
    <w:rsid w:val="00805150"/>
    <w:rsid w:val="00806EFD"/>
    <w:rsid w:val="00822442"/>
    <w:rsid w:val="0082309A"/>
    <w:rsid w:val="008262DB"/>
    <w:rsid w:val="0083271F"/>
    <w:rsid w:val="0083693C"/>
    <w:rsid w:val="00841EAB"/>
    <w:rsid w:val="008535E4"/>
    <w:rsid w:val="00853C5C"/>
    <w:rsid w:val="00854A24"/>
    <w:rsid w:val="00866ED2"/>
    <w:rsid w:val="008748F1"/>
    <w:rsid w:val="00874F7A"/>
    <w:rsid w:val="0087581D"/>
    <w:rsid w:val="0088231E"/>
    <w:rsid w:val="00891635"/>
    <w:rsid w:val="00892338"/>
    <w:rsid w:val="00897F2E"/>
    <w:rsid w:val="008A0057"/>
    <w:rsid w:val="008A45E7"/>
    <w:rsid w:val="008B18D4"/>
    <w:rsid w:val="008B25A8"/>
    <w:rsid w:val="008B2E3C"/>
    <w:rsid w:val="008B7571"/>
    <w:rsid w:val="008C3DE8"/>
    <w:rsid w:val="008D71AD"/>
    <w:rsid w:val="008E18B8"/>
    <w:rsid w:val="008E1A24"/>
    <w:rsid w:val="008E32FE"/>
    <w:rsid w:val="008E3756"/>
    <w:rsid w:val="008E4381"/>
    <w:rsid w:val="008E6579"/>
    <w:rsid w:val="008F3CEA"/>
    <w:rsid w:val="008F5DBA"/>
    <w:rsid w:val="0090108F"/>
    <w:rsid w:val="009031BE"/>
    <w:rsid w:val="00907C60"/>
    <w:rsid w:val="00914448"/>
    <w:rsid w:val="0091760D"/>
    <w:rsid w:val="00922721"/>
    <w:rsid w:val="0092386D"/>
    <w:rsid w:val="00923C85"/>
    <w:rsid w:val="009315CD"/>
    <w:rsid w:val="00931F0D"/>
    <w:rsid w:val="00936FCF"/>
    <w:rsid w:val="009519BC"/>
    <w:rsid w:val="009636B4"/>
    <w:rsid w:val="009657D9"/>
    <w:rsid w:val="00966185"/>
    <w:rsid w:val="00966BA2"/>
    <w:rsid w:val="00974C9B"/>
    <w:rsid w:val="009752D1"/>
    <w:rsid w:val="00975EF9"/>
    <w:rsid w:val="00976C40"/>
    <w:rsid w:val="009A197A"/>
    <w:rsid w:val="009B36D8"/>
    <w:rsid w:val="009B4C71"/>
    <w:rsid w:val="009B5B60"/>
    <w:rsid w:val="009C1398"/>
    <w:rsid w:val="009C1569"/>
    <w:rsid w:val="009C4F56"/>
    <w:rsid w:val="009C5EFB"/>
    <w:rsid w:val="009C6FEA"/>
    <w:rsid w:val="009D0764"/>
    <w:rsid w:val="009D1308"/>
    <w:rsid w:val="009E3A10"/>
    <w:rsid w:val="009F02B7"/>
    <w:rsid w:val="009F6AF7"/>
    <w:rsid w:val="009F7A0E"/>
    <w:rsid w:val="00A02CFB"/>
    <w:rsid w:val="00A03D54"/>
    <w:rsid w:val="00A323D7"/>
    <w:rsid w:val="00A36D45"/>
    <w:rsid w:val="00A4746B"/>
    <w:rsid w:val="00A5189C"/>
    <w:rsid w:val="00A6087A"/>
    <w:rsid w:val="00A63B36"/>
    <w:rsid w:val="00A70F0C"/>
    <w:rsid w:val="00A74D78"/>
    <w:rsid w:val="00A76B12"/>
    <w:rsid w:val="00A91783"/>
    <w:rsid w:val="00AA0C5A"/>
    <w:rsid w:val="00AA3F08"/>
    <w:rsid w:val="00AB3B15"/>
    <w:rsid w:val="00AC2D56"/>
    <w:rsid w:val="00AD2FF6"/>
    <w:rsid w:val="00AE177C"/>
    <w:rsid w:val="00AF1969"/>
    <w:rsid w:val="00AF4F25"/>
    <w:rsid w:val="00B02BF5"/>
    <w:rsid w:val="00B03F2E"/>
    <w:rsid w:val="00B062B6"/>
    <w:rsid w:val="00B06596"/>
    <w:rsid w:val="00B06BA9"/>
    <w:rsid w:val="00B10E22"/>
    <w:rsid w:val="00B1103C"/>
    <w:rsid w:val="00B12585"/>
    <w:rsid w:val="00B16EFC"/>
    <w:rsid w:val="00B24B2B"/>
    <w:rsid w:val="00B24CC7"/>
    <w:rsid w:val="00B25C9F"/>
    <w:rsid w:val="00B269AE"/>
    <w:rsid w:val="00B302CD"/>
    <w:rsid w:val="00B339A2"/>
    <w:rsid w:val="00B3575E"/>
    <w:rsid w:val="00B37D1D"/>
    <w:rsid w:val="00B45ED1"/>
    <w:rsid w:val="00B46FCD"/>
    <w:rsid w:val="00B51130"/>
    <w:rsid w:val="00B51272"/>
    <w:rsid w:val="00B53210"/>
    <w:rsid w:val="00B53F05"/>
    <w:rsid w:val="00B56726"/>
    <w:rsid w:val="00B64B33"/>
    <w:rsid w:val="00B67A0A"/>
    <w:rsid w:val="00B716B7"/>
    <w:rsid w:val="00B776B2"/>
    <w:rsid w:val="00B804EB"/>
    <w:rsid w:val="00B8566F"/>
    <w:rsid w:val="00B862BE"/>
    <w:rsid w:val="00B9664D"/>
    <w:rsid w:val="00BC1777"/>
    <w:rsid w:val="00BC3C25"/>
    <w:rsid w:val="00BD3F6A"/>
    <w:rsid w:val="00BD6BA4"/>
    <w:rsid w:val="00BF6B65"/>
    <w:rsid w:val="00BF7E5E"/>
    <w:rsid w:val="00C02080"/>
    <w:rsid w:val="00C06544"/>
    <w:rsid w:val="00C111C4"/>
    <w:rsid w:val="00C14E9B"/>
    <w:rsid w:val="00C17AB9"/>
    <w:rsid w:val="00C21D31"/>
    <w:rsid w:val="00C230D8"/>
    <w:rsid w:val="00C231FF"/>
    <w:rsid w:val="00C45A2C"/>
    <w:rsid w:val="00C50041"/>
    <w:rsid w:val="00C56871"/>
    <w:rsid w:val="00C57E6C"/>
    <w:rsid w:val="00C61421"/>
    <w:rsid w:val="00C663DE"/>
    <w:rsid w:val="00C741CD"/>
    <w:rsid w:val="00C752B3"/>
    <w:rsid w:val="00C75451"/>
    <w:rsid w:val="00C76255"/>
    <w:rsid w:val="00C866C0"/>
    <w:rsid w:val="00C922DA"/>
    <w:rsid w:val="00C92B38"/>
    <w:rsid w:val="00C952D8"/>
    <w:rsid w:val="00CB16BE"/>
    <w:rsid w:val="00CB4DF6"/>
    <w:rsid w:val="00CB5A46"/>
    <w:rsid w:val="00CC049C"/>
    <w:rsid w:val="00CC2CAB"/>
    <w:rsid w:val="00CC7EAF"/>
    <w:rsid w:val="00CD4285"/>
    <w:rsid w:val="00CE1E1A"/>
    <w:rsid w:val="00D0400B"/>
    <w:rsid w:val="00D053BB"/>
    <w:rsid w:val="00D11593"/>
    <w:rsid w:val="00D118EE"/>
    <w:rsid w:val="00D1786F"/>
    <w:rsid w:val="00D2695E"/>
    <w:rsid w:val="00D27DFC"/>
    <w:rsid w:val="00D36DAF"/>
    <w:rsid w:val="00D376BA"/>
    <w:rsid w:val="00D4137C"/>
    <w:rsid w:val="00D42845"/>
    <w:rsid w:val="00D52063"/>
    <w:rsid w:val="00D547EE"/>
    <w:rsid w:val="00D5533B"/>
    <w:rsid w:val="00D617EE"/>
    <w:rsid w:val="00D61E90"/>
    <w:rsid w:val="00D8303C"/>
    <w:rsid w:val="00D830F1"/>
    <w:rsid w:val="00D85AB1"/>
    <w:rsid w:val="00D921CC"/>
    <w:rsid w:val="00DB00F8"/>
    <w:rsid w:val="00DB0E8C"/>
    <w:rsid w:val="00DB11A0"/>
    <w:rsid w:val="00DB1D50"/>
    <w:rsid w:val="00DB4098"/>
    <w:rsid w:val="00DB6237"/>
    <w:rsid w:val="00DC24BB"/>
    <w:rsid w:val="00DC590D"/>
    <w:rsid w:val="00DD58DE"/>
    <w:rsid w:val="00DD6CC3"/>
    <w:rsid w:val="00DD7EB1"/>
    <w:rsid w:val="00DE192E"/>
    <w:rsid w:val="00DE2113"/>
    <w:rsid w:val="00DE5B92"/>
    <w:rsid w:val="00DF1CD4"/>
    <w:rsid w:val="00DF46AA"/>
    <w:rsid w:val="00DF5AFC"/>
    <w:rsid w:val="00E01113"/>
    <w:rsid w:val="00E11E8E"/>
    <w:rsid w:val="00E20A8E"/>
    <w:rsid w:val="00E20F66"/>
    <w:rsid w:val="00E21E99"/>
    <w:rsid w:val="00E26275"/>
    <w:rsid w:val="00E2760B"/>
    <w:rsid w:val="00E279F6"/>
    <w:rsid w:val="00E300EA"/>
    <w:rsid w:val="00E35ECB"/>
    <w:rsid w:val="00E36242"/>
    <w:rsid w:val="00E370BD"/>
    <w:rsid w:val="00E40B71"/>
    <w:rsid w:val="00E435BA"/>
    <w:rsid w:val="00E46B6B"/>
    <w:rsid w:val="00E477BC"/>
    <w:rsid w:val="00E6480E"/>
    <w:rsid w:val="00E656D1"/>
    <w:rsid w:val="00E679CA"/>
    <w:rsid w:val="00E70FD1"/>
    <w:rsid w:val="00E717E5"/>
    <w:rsid w:val="00E71ADC"/>
    <w:rsid w:val="00E71F21"/>
    <w:rsid w:val="00E81592"/>
    <w:rsid w:val="00E8174F"/>
    <w:rsid w:val="00E821D2"/>
    <w:rsid w:val="00E8740F"/>
    <w:rsid w:val="00E97373"/>
    <w:rsid w:val="00EA0330"/>
    <w:rsid w:val="00EA09F8"/>
    <w:rsid w:val="00EB1E04"/>
    <w:rsid w:val="00EB1EDC"/>
    <w:rsid w:val="00ED6C63"/>
    <w:rsid w:val="00EE1863"/>
    <w:rsid w:val="00EE76F3"/>
    <w:rsid w:val="00EF1390"/>
    <w:rsid w:val="00EF6A9B"/>
    <w:rsid w:val="00F014C9"/>
    <w:rsid w:val="00F02DC9"/>
    <w:rsid w:val="00F07628"/>
    <w:rsid w:val="00F156C6"/>
    <w:rsid w:val="00F25C37"/>
    <w:rsid w:val="00F325DE"/>
    <w:rsid w:val="00F41838"/>
    <w:rsid w:val="00F43316"/>
    <w:rsid w:val="00F447EE"/>
    <w:rsid w:val="00F466D7"/>
    <w:rsid w:val="00F51141"/>
    <w:rsid w:val="00F572E9"/>
    <w:rsid w:val="00F635E4"/>
    <w:rsid w:val="00F725AD"/>
    <w:rsid w:val="00F73EFE"/>
    <w:rsid w:val="00F7450C"/>
    <w:rsid w:val="00F76F56"/>
    <w:rsid w:val="00F849B0"/>
    <w:rsid w:val="00F879C4"/>
    <w:rsid w:val="00F960A7"/>
    <w:rsid w:val="00F9658D"/>
    <w:rsid w:val="00F97887"/>
    <w:rsid w:val="00FA0DCB"/>
    <w:rsid w:val="00FA37DD"/>
    <w:rsid w:val="00FA51E3"/>
    <w:rsid w:val="00FA73A8"/>
    <w:rsid w:val="00FA7BCC"/>
    <w:rsid w:val="00FB05F1"/>
    <w:rsid w:val="00FB2142"/>
    <w:rsid w:val="00FB35FB"/>
    <w:rsid w:val="00FC454D"/>
    <w:rsid w:val="00FD5BC4"/>
    <w:rsid w:val="00FE161D"/>
    <w:rsid w:val="00FE5746"/>
    <w:rsid w:val="00FE785A"/>
    <w:rsid w:val="00FE79A8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57927"/>
  <w15:chartTrackingRefBased/>
  <w15:docId w15:val="{5AAE75EA-1F86-47B5-922B-B42A470C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448"/>
    <w:pPr>
      <w:ind w:left="720"/>
      <w:contextualSpacing/>
    </w:pPr>
  </w:style>
  <w:style w:type="character" w:styleId="Pogrubienie">
    <w:name w:val="Strong"/>
    <w:uiPriority w:val="22"/>
    <w:qFormat/>
    <w:rsid w:val="00CC7EAF"/>
    <w:rPr>
      <w:b/>
      <w:bCs/>
    </w:rPr>
  </w:style>
  <w:style w:type="paragraph" w:styleId="NormalnyWeb">
    <w:name w:val="Normal (Web)"/>
    <w:basedOn w:val="Normalny"/>
    <w:uiPriority w:val="99"/>
    <w:rsid w:val="00CC7EA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0E7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096D0D"/>
  </w:style>
  <w:style w:type="paragraph" w:styleId="Nagwek">
    <w:name w:val="header"/>
    <w:basedOn w:val="Normalny"/>
    <w:link w:val="NagwekZnak"/>
    <w:uiPriority w:val="99"/>
    <w:unhideWhenUsed/>
    <w:rsid w:val="0009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0D"/>
  </w:style>
  <w:style w:type="paragraph" w:styleId="Stopka">
    <w:name w:val="footer"/>
    <w:basedOn w:val="Normalny"/>
    <w:link w:val="StopkaZnak"/>
    <w:uiPriority w:val="99"/>
    <w:unhideWhenUsed/>
    <w:rsid w:val="0009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0D"/>
  </w:style>
  <w:style w:type="paragraph" w:styleId="Bezodstpw">
    <w:name w:val="No Spacing"/>
    <w:qFormat/>
    <w:rsid w:val="00E11E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B7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02B7"/>
    <w:rPr>
      <w:color w:val="000080"/>
      <w:u w:val="single"/>
    </w:rPr>
  </w:style>
  <w:style w:type="character" w:customStyle="1" w:styleId="st">
    <w:name w:val="st"/>
    <w:basedOn w:val="Domylnaczcionkaakapitu"/>
    <w:rsid w:val="009F02B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54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D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D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D8E"/>
    <w:rPr>
      <w:vertAlign w:val="superscript"/>
    </w:rPr>
  </w:style>
  <w:style w:type="paragraph" w:customStyle="1" w:styleId="KIERUNKIDZIAA">
    <w:name w:val="KIERUNKI DZIAŁAŃ"/>
    <w:basedOn w:val="Nagwek3"/>
    <w:qFormat/>
    <w:rsid w:val="00C752B3"/>
    <w:pPr>
      <w:numPr>
        <w:ilvl w:val="1"/>
        <w:numId w:val="39"/>
      </w:numPr>
      <w:tabs>
        <w:tab w:val="left" w:pos="567"/>
      </w:tabs>
      <w:spacing w:before="480" w:after="480" w:line="24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R-15">
    <w:name w:val="R-1.5"/>
    <w:basedOn w:val="KIERUNKIDZIAA"/>
    <w:link w:val="R-15Znak"/>
    <w:qFormat/>
    <w:rsid w:val="00C752B3"/>
    <w:pPr>
      <w:numPr>
        <w:ilvl w:val="2"/>
      </w:numPr>
      <w:tabs>
        <w:tab w:val="clear" w:pos="567"/>
        <w:tab w:val="left" w:pos="709"/>
      </w:tabs>
      <w:ind w:left="709" w:hanging="709"/>
    </w:pPr>
  </w:style>
  <w:style w:type="character" w:customStyle="1" w:styleId="R-15Znak">
    <w:name w:val="R-1.5 Znak"/>
    <w:basedOn w:val="Domylnaczcionkaakapitu"/>
    <w:link w:val="R-15"/>
    <w:rsid w:val="00C752B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2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IER-2">
    <w:name w:val="KIER. - 2."/>
    <w:basedOn w:val="Normalny"/>
    <w:qFormat/>
    <w:rsid w:val="0040249A"/>
    <w:pPr>
      <w:numPr>
        <w:ilvl w:val="1"/>
        <w:numId w:val="40"/>
      </w:numPr>
      <w:tabs>
        <w:tab w:val="left" w:pos="709"/>
      </w:tabs>
      <w:spacing w:before="480" w:after="480" w:line="240" w:lineRule="auto"/>
      <w:ind w:left="709" w:hanging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R-21">
    <w:name w:val="R-2.1"/>
    <w:basedOn w:val="KIER-2"/>
    <w:link w:val="R-21Znak"/>
    <w:qFormat/>
    <w:rsid w:val="0040249A"/>
    <w:pPr>
      <w:numPr>
        <w:ilvl w:val="2"/>
      </w:numPr>
      <w:ind w:left="709" w:hanging="709"/>
    </w:pPr>
    <w:rPr>
      <w:b/>
    </w:rPr>
  </w:style>
  <w:style w:type="character" w:customStyle="1" w:styleId="R-21Znak">
    <w:name w:val="R-2.1 Znak"/>
    <w:basedOn w:val="Domylnaczcionkaakapitu"/>
    <w:link w:val="R-21"/>
    <w:rsid w:val="0040249A"/>
    <w:rPr>
      <w:rFonts w:ascii="Times New Roman" w:hAnsi="Times New Roman" w:cs="Times New Roman"/>
      <w:b/>
      <w:bCs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AF4F25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AF4F25"/>
    <w:rPr>
      <w:rFonts w:ascii="Times New Roman" w:hAnsi="Times New Roman" w:cs="Times New Roman"/>
      <w:bCs/>
      <w:sz w:val="24"/>
      <w:szCs w:val="24"/>
    </w:rPr>
  </w:style>
  <w:style w:type="paragraph" w:customStyle="1" w:styleId="KIER-3">
    <w:name w:val="KIER.-3"/>
    <w:basedOn w:val="Nagwek2"/>
    <w:link w:val="KIER-3Znak"/>
    <w:qFormat/>
    <w:rsid w:val="00512747"/>
    <w:pPr>
      <w:numPr>
        <w:ilvl w:val="1"/>
        <w:numId w:val="42"/>
      </w:numPr>
      <w:tabs>
        <w:tab w:val="left" w:pos="709"/>
      </w:tabs>
      <w:spacing w:before="480" w:after="480" w:line="240" w:lineRule="auto"/>
      <w:ind w:left="709" w:hanging="709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ODZAJ-31">
    <w:name w:val="RODZAJ-3.1"/>
    <w:basedOn w:val="KIER-3"/>
    <w:qFormat/>
    <w:rsid w:val="00512747"/>
    <w:pPr>
      <w:numPr>
        <w:ilvl w:val="2"/>
      </w:numPr>
      <w:tabs>
        <w:tab w:val="num" w:pos="360"/>
      </w:tabs>
      <w:ind w:left="709" w:hanging="709"/>
    </w:pPr>
  </w:style>
  <w:style w:type="character" w:customStyle="1" w:styleId="KIER-3Znak">
    <w:name w:val="KIER.-3 Znak"/>
    <w:basedOn w:val="Nagwek2Znak"/>
    <w:link w:val="KIER-3"/>
    <w:rsid w:val="00512747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A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F0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pppswidwi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.podawcze.prblg@prokuratura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a.targeo.pl/swidwin,batalionow%20chlopskich%206%20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sekretariat@cus.gminaswidwin.pl%20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mgopspolczyn.pl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Arkusz1!$D$6</c:f>
              <c:strCache>
                <c:ptCount val="1"/>
                <c:pt idx="0">
                  <c:v>mężczyzna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EB-4033-87F3-4EA77409DD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EB-4033-87F3-4EA77409DD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EB-4033-87F3-4EA77409DD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Arkusz1!$C$7:$C$9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Arkusz1!$D$7:$D$9</c:f>
              <c:numCache>
                <c:formatCode>General</c:formatCode>
                <c:ptCount val="3"/>
                <c:pt idx="0">
                  <c:v>139</c:v>
                </c:pt>
                <c:pt idx="1">
                  <c:v>152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EB-4033-87F3-4EA77409DD51}"/>
            </c:ext>
          </c:extLst>
        </c:ser>
        <c:ser>
          <c:idx val="1"/>
          <c:order val="1"/>
          <c:tx>
            <c:strRef>
              <c:f>Arkusz1!$E$6</c:f>
              <c:strCache>
                <c:ptCount val="1"/>
                <c:pt idx="0">
                  <c:v>kobieta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Arkusz1!$C$7:$C$9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Arkusz1!$E$7:$E$9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EB-4033-87F3-4EA77409D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8927456"/>
        <c:axId val="578932048"/>
      </c:barChart>
      <c:catAx>
        <c:axId val="57892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8932048"/>
        <c:crosses val="autoZero"/>
        <c:auto val="1"/>
        <c:lblAlgn val="ctr"/>
        <c:lblOffset val="100"/>
        <c:noMultiLvlLbl val="0"/>
      </c:catAx>
      <c:valAx>
        <c:axId val="57893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892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Arkusz1!$F$4</c:f>
              <c:strCache>
                <c:ptCount val="1"/>
                <c:pt idx="0">
                  <c:v>kobieta do 65 lat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Arkusz1!$F$5:$F$7</c:f>
              <c:numCache>
                <c:formatCode>General</c:formatCode>
                <c:ptCount val="3"/>
                <c:pt idx="0">
                  <c:v>106</c:v>
                </c:pt>
                <c:pt idx="1">
                  <c:v>119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9-4D23-A5CD-D1F39173130A}"/>
            </c:ext>
          </c:extLst>
        </c:ser>
        <c:ser>
          <c:idx val="1"/>
          <c:order val="1"/>
          <c:tx>
            <c:strRef>
              <c:f>Arkusz1!$G$4</c:f>
              <c:strCache>
                <c:ptCount val="1"/>
                <c:pt idx="0">
                  <c:v>kobieta od 66 lat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Arkusz1!$G$5:$G$7</c:f>
              <c:numCache>
                <c:formatCode>General</c:formatCode>
                <c:ptCount val="3"/>
                <c:pt idx="0">
                  <c:v>14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29-4D23-A5CD-D1F391731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30464"/>
        <c:axId val="573928168"/>
      </c:barChart>
      <c:catAx>
        <c:axId val="57393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3928168"/>
        <c:crosses val="autoZero"/>
        <c:auto val="1"/>
        <c:lblAlgn val="ctr"/>
        <c:lblOffset val="100"/>
        <c:noMultiLvlLbl val="0"/>
      </c:catAx>
      <c:valAx>
        <c:axId val="57392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393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Arkusz1!$F$4</c:f>
              <c:strCache>
                <c:ptCount val="1"/>
                <c:pt idx="0">
                  <c:v>mężczyzna do 65 lat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Arkusz1!$F$5:$F$7</c:f>
              <c:numCache>
                <c:formatCode>General</c:formatCode>
                <c:ptCount val="3"/>
                <c:pt idx="0">
                  <c:v>28</c:v>
                </c:pt>
                <c:pt idx="1">
                  <c:v>29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7-4D91-A0D8-E2E9C35BB425}"/>
            </c:ext>
          </c:extLst>
        </c:ser>
        <c:ser>
          <c:idx val="1"/>
          <c:order val="1"/>
          <c:tx>
            <c:strRef>
              <c:f>Arkusz1!$G$4</c:f>
              <c:strCache>
                <c:ptCount val="1"/>
                <c:pt idx="0">
                  <c:v>mężczyzna od 66 lat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Arkusz1!$G$5:$G$7</c:f>
              <c:numCache>
                <c:formatCode>General</c:formatCode>
                <c:ptCount val="3"/>
                <c:pt idx="0">
                  <c:v>2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C7-4D91-A0D8-E2E9C35BB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499000"/>
        <c:axId val="571498672"/>
      </c:barChart>
      <c:catAx>
        <c:axId val="571499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1498672"/>
        <c:crosses val="autoZero"/>
        <c:auto val="1"/>
        <c:lblAlgn val="ctr"/>
        <c:lblOffset val="100"/>
        <c:noMultiLvlLbl val="0"/>
      </c:catAx>
      <c:valAx>
        <c:axId val="57149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1499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Arkusz1!$F$4</c:f>
              <c:strCache>
                <c:ptCount val="1"/>
                <c:pt idx="0">
                  <c:v>małoletni chłopiec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Arkusz1!$F$5:$F$7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6A-4431-BED1-A8EDAC6A7E21}"/>
            </c:ext>
          </c:extLst>
        </c:ser>
        <c:ser>
          <c:idx val="1"/>
          <c:order val="1"/>
          <c:tx>
            <c:strRef>
              <c:f>Arkusz1!$G$4</c:f>
              <c:strCache>
                <c:ptCount val="1"/>
                <c:pt idx="0">
                  <c:v>małoletnia dziewczynka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Arkusz1!$E$5:$E$7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Arkusz1!$G$5:$G$7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6A-4431-BED1-A8EDAC6A7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30464"/>
        <c:axId val="573928168"/>
      </c:barChart>
      <c:catAx>
        <c:axId val="57393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3928168"/>
        <c:crosses val="autoZero"/>
        <c:auto val="1"/>
        <c:lblAlgn val="ctr"/>
        <c:lblOffset val="100"/>
        <c:noMultiLvlLbl val="0"/>
      </c:catAx>
      <c:valAx>
        <c:axId val="57392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393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4B52-3622-4E68-AE1B-2199C8C3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5413</Words>
  <Characters>32480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Świdwinie OK Starostwo Powiatowe w Świdwinie OK</dc:creator>
  <cp:keywords/>
  <dc:description/>
  <cp:lastModifiedBy>Marta Kozik</cp:lastModifiedBy>
  <cp:revision>10</cp:revision>
  <cp:lastPrinted>2023-06-16T09:14:00Z</cp:lastPrinted>
  <dcterms:created xsi:type="dcterms:W3CDTF">2023-06-06T10:51:00Z</dcterms:created>
  <dcterms:modified xsi:type="dcterms:W3CDTF">2023-06-16T09:14:00Z</dcterms:modified>
</cp:coreProperties>
</file>