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6FD" w14:textId="48C63880" w:rsidR="00FA520C" w:rsidRPr="00BE37A4" w:rsidRDefault="00FA520C" w:rsidP="00FA520C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415226">
        <w:rPr>
          <w:rFonts w:ascii="Times New Roman" w:hAnsi="Times New Roman" w:cs="Times New Roman"/>
          <w:i/>
          <w:iCs/>
          <w:sz w:val="20"/>
          <w:szCs w:val="20"/>
        </w:rPr>
        <w:t>3</w:t>
      </w:r>
    </w:p>
    <w:p w14:paraId="1BB4F774" w14:textId="76DFAD9A" w:rsidR="00FA520C" w:rsidRPr="00BE37A4" w:rsidRDefault="00FA520C" w:rsidP="00FA520C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do Uchwały Nr </w:t>
      </w:r>
      <w:r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1B5BFD">
        <w:rPr>
          <w:rFonts w:ascii="Times New Roman" w:hAnsi="Times New Roman" w:cs="Times New Roman"/>
          <w:i/>
          <w:iCs/>
          <w:sz w:val="20"/>
          <w:szCs w:val="20"/>
        </w:rPr>
        <w:t>269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>/2</w:t>
      </w:r>
      <w:r w:rsidR="004648B3">
        <w:rPr>
          <w:rFonts w:ascii="Times New Roman" w:hAnsi="Times New Roman" w:cs="Times New Roman"/>
          <w:i/>
          <w:iCs/>
          <w:sz w:val="20"/>
          <w:szCs w:val="20"/>
        </w:rPr>
        <w:t>4</w:t>
      </w:r>
    </w:p>
    <w:p w14:paraId="0885D1D2" w14:textId="0C434027" w:rsidR="00FA520C" w:rsidRPr="00BE37A4" w:rsidRDefault="00FA520C" w:rsidP="00FA520C">
      <w:pPr>
        <w:spacing w:after="0" w:line="240" w:lineRule="auto"/>
        <w:ind w:left="680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i/>
          <w:iCs/>
          <w:sz w:val="20"/>
          <w:szCs w:val="20"/>
        </w:rPr>
        <w:t>26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stycznia 202</w:t>
      </w:r>
      <w:r w:rsidR="004648B3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BE37A4">
        <w:rPr>
          <w:rFonts w:ascii="Times New Roman" w:hAnsi="Times New Roman" w:cs="Times New Roman"/>
          <w:i/>
          <w:iCs/>
          <w:sz w:val="20"/>
          <w:szCs w:val="20"/>
        </w:rPr>
        <w:t xml:space="preserve"> r. </w:t>
      </w:r>
    </w:p>
    <w:p w14:paraId="4BBF6175" w14:textId="77777777" w:rsidR="00FA520C" w:rsidRDefault="00FA520C"/>
    <w:p w14:paraId="7031D161" w14:textId="215EC52F" w:rsidR="008278AE" w:rsidRPr="00FA520C" w:rsidRDefault="000A7B80" w:rsidP="00FA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20C">
        <w:rPr>
          <w:rFonts w:ascii="Times New Roman" w:hAnsi="Times New Roman" w:cs="Times New Roman"/>
          <w:b/>
          <w:bCs/>
          <w:sz w:val="28"/>
          <w:szCs w:val="28"/>
        </w:rPr>
        <w:t>Plan Pracy</w:t>
      </w:r>
    </w:p>
    <w:p w14:paraId="423A6116" w14:textId="3B266CDE" w:rsidR="000A7B80" w:rsidRPr="00FA520C" w:rsidRDefault="000A7B80" w:rsidP="00FA5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20C">
        <w:rPr>
          <w:rFonts w:ascii="Times New Roman" w:hAnsi="Times New Roman" w:cs="Times New Roman"/>
          <w:b/>
          <w:bCs/>
          <w:sz w:val="28"/>
          <w:szCs w:val="28"/>
        </w:rPr>
        <w:t>Komisji Budżetu i Finansów na 202</w:t>
      </w:r>
      <w:r w:rsidR="004648B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C2F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520C">
        <w:rPr>
          <w:rFonts w:ascii="Times New Roman" w:hAnsi="Times New Roman" w:cs="Times New Roman"/>
          <w:b/>
          <w:bCs/>
          <w:sz w:val="28"/>
          <w:szCs w:val="28"/>
        </w:rPr>
        <w:t>rok</w:t>
      </w:r>
    </w:p>
    <w:p w14:paraId="09E86067" w14:textId="77777777" w:rsidR="00CB2407" w:rsidRDefault="00CB2407" w:rsidP="00FA5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26DFA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8B3">
        <w:rPr>
          <w:rFonts w:ascii="Times New Roman" w:hAnsi="Times New Roman" w:cs="Times New Roman"/>
          <w:b/>
          <w:bCs/>
          <w:sz w:val="24"/>
          <w:szCs w:val="24"/>
          <w:u w:val="single"/>
        </w:rPr>
        <w:t>Styczeń</w:t>
      </w:r>
    </w:p>
    <w:p w14:paraId="7C11DD98" w14:textId="5416DA3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 xml:space="preserve">1. Omówienie sprawozdania Starosty Świdwińskiego z działalności Komisji Bezpieczeństwa </w:t>
      </w:r>
      <w:r w:rsidR="003B487E">
        <w:rPr>
          <w:rFonts w:ascii="Times New Roman" w:hAnsi="Times New Roman" w:cs="Times New Roman"/>
          <w:sz w:val="24"/>
          <w:szCs w:val="24"/>
        </w:rPr>
        <w:br/>
      </w:r>
      <w:r w:rsidRPr="004648B3">
        <w:rPr>
          <w:rFonts w:ascii="Times New Roman" w:hAnsi="Times New Roman" w:cs="Times New Roman"/>
          <w:sz w:val="24"/>
          <w:szCs w:val="24"/>
        </w:rPr>
        <w:t>i Porządku w Powiecie Świdwińskim za 2023 rok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546EFEE3" w14:textId="0BBE555D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2. Przyjęcie przez członków komisji Planu Pracy Komisji na 2024 rok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41352F3E" w14:textId="1FDD7B0C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3. Zaopiniowanie wg właściwości merytorycznej projekty uchwał Rady Powiatu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30624321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4. Wnioski i opinie</w:t>
      </w:r>
    </w:p>
    <w:p w14:paraId="44B60827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5. Sprawy różne</w:t>
      </w:r>
    </w:p>
    <w:p w14:paraId="16639EBB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E018F" w14:textId="77F20A64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48B3">
        <w:rPr>
          <w:rFonts w:ascii="Times New Roman" w:hAnsi="Times New Roman" w:cs="Times New Roman"/>
          <w:b/>
          <w:bCs/>
          <w:sz w:val="24"/>
          <w:szCs w:val="24"/>
          <w:u w:val="single"/>
        </w:rPr>
        <w:t>Luty</w:t>
      </w:r>
    </w:p>
    <w:p w14:paraId="6DDE8A69" w14:textId="0EC63FEC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1.Informacja PZD z realizacji inwestycji i planowanych remontów dróg (rzeczowo i finansowo) na 2024r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0D70D895" w14:textId="1EE49E5D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2. Informacja na temat  kosztów bieżących (energia elektryczna, gaz itp. ) i ich wpływ na realizację budżetu powiatu w 2024r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3D31781D" w14:textId="06FCC404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3. Zaopiniowanie wg właściwości merytorycznej projekty uchwał Rady Powiatu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2DD9BBEA" w14:textId="29F8758B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4. Wnioski i opinie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150ACF82" w14:textId="3BC20FCA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5. Sprawy różne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5AC77D59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0B858" w14:textId="77777777" w:rsidR="004648B3" w:rsidRPr="003B487E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87E">
        <w:rPr>
          <w:rFonts w:ascii="Times New Roman" w:hAnsi="Times New Roman" w:cs="Times New Roman"/>
          <w:b/>
          <w:bCs/>
          <w:sz w:val="24"/>
          <w:szCs w:val="24"/>
          <w:u w:val="single"/>
        </w:rPr>
        <w:t>Marzec</w:t>
      </w:r>
    </w:p>
    <w:p w14:paraId="2C4CC8DC" w14:textId="4B192A86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1. Omówienie realizacji zadań Powiatu pod względem finansowym i rzeczowym w  kończącej się kadencji Rady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18C25EF0" w14:textId="38A281D6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2.Omówienie poziomu wynagrodzeń pracowników starostwa powiatowego na podstawie sprawozdania za 2023r i założeń do budżetu na 2024r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73C0EDCF" w14:textId="1F81262E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3.  Bieżąca sytuacja finansowa DPS -ów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4B70091F" w14:textId="439C116E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4.Zaopiniowanie wg właściwości merytorycznej projekty uchwał Rady Powiatu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241ACBE5" w14:textId="555572EA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5.Wnioski i opinie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330CDDAB" w14:textId="4A265F90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6.Sprawy różne</w:t>
      </w:r>
      <w:r w:rsidR="003B487E">
        <w:rPr>
          <w:rFonts w:ascii="Times New Roman" w:hAnsi="Times New Roman" w:cs="Times New Roman"/>
          <w:sz w:val="24"/>
          <w:szCs w:val="24"/>
        </w:rPr>
        <w:t>.</w:t>
      </w:r>
    </w:p>
    <w:p w14:paraId="3F5DC758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5EDA" w14:textId="77777777" w:rsidR="004648B3" w:rsidRPr="003B487E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87E">
        <w:rPr>
          <w:rFonts w:ascii="Times New Roman" w:hAnsi="Times New Roman" w:cs="Times New Roman"/>
          <w:b/>
          <w:bCs/>
          <w:sz w:val="24"/>
          <w:szCs w:val="24"/>
          <w:u w:val="single"/>
        </w:rPr>
        <w:t>Kwiecień</w:t>
      </w:r>
    </w:p>
    <w:p w14:paraId="4804898B" w14:textId="77777777" w:rsidR="004648B3" w:rsidRPr="004648B3" w:rsidRDefault="004648B3" w:rsidP="001B5BFD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 xml:space="preserve">Omówienie zmian do budżetu w świetle ostatecznej Informacji Ministra Finansów, Funduszy i Polityki Regionalnej na 2024r. </w:t>
      </w:r>
    </w:p>
    <w:p w14:paraId="711D63BF" w14:textId="77777777" w:rsidR="004648B3" w:rsidRPr="004648B3" w:rsidRDefault="004648B3" w:rsidP="001B5BFD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finansowania oświaty w oparciu o ostateczne poziomy subwencji na 2024r.</w:t>
      </w:r>
    </w:p>
    <w:p w14:paraId="0F8896D1" w14:textId="77777777" w:rsidR="004648B3" w:rsidRPr="004648B3" w:rsidRDefault="004648B3" w:rsidP="001B5BFD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realizacji inwestycji w oświacie rzeczowo i finansowo</w:t>
      </w:r>
    </w:p>
    <w:p w14:paraId="060E904B" w14:textId="77777777" w:rsidR="004648B3" w:rsidRPr="004648B3" w:rsidRDefault="004648B3" w:rsidP="001B5BFD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</w:p>
    <w:p w14:paraId="77C241D8" w14:textId="77777777" w:rsidR="004648B3" w:rsidRPr="004648B3" w:rsidRDefault="004648B3" w:rsidP="001B5BFD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</w:p>
    <w:p w14:paraId="7264E8F0" w14:textId="77777777" w:rsidR="004648B3" w:rsidRPr="004648B3" w:rsidRDefault="004648B3" w:rsidP="001B5BFD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</w:p>
    <w:p w14:paraId="2B4B7D08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861F8" w14:textId="77777777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t>Maj</w:t>
      </w:r>
    </w:p>
    <w:p w14:paraId="7EA31432" w14:textId="77777777" w:rsidR="004648B3" w:rsidRPr="004648B3" w:rsidRDefault="004648B3" w:rsidP="001B5BF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Rozpatrzenie Raportu o stanie powiatu za 2023 rok</w:t>
      </w:r>
    </w:p>
    <w:p w14:paraId="514ACFB4" w14:textId="77777777" w:rsidR="004648B3" w:rsidRPr="004648B3" w:rsidRDefault="004648B3" w:rsidP="001B5BF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Rozpatrzenie i zaopiniowanie sprawozdania z wykonania budżetu za 2023 rok</w:t>
      </w:r>
    </w:p>
    <w:p w14:paraId="3E0F0AE0" w14:textId="77777777" w:rsidR="004648B3" w:rsidRPr="004648B3" w:rsidRDefault="004648B3" w:rsidP="001B5BF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wg. właściwości merytorycznej projekty uchwał Rady Powiatu</w:t>
      </w:r>
    </w:p>
    <w:p w14:paraId="62210F16" w14:textId="77777777" w:rsidR="004648B3" w:rsidRPr="004648B3" w:rsidRDefault="004648B3" w:rsidP="001B5BFD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</w:p>
    <w:p w14:paraId="5DEE4ABE" w14:textId="52FCAECA" w:rsidR="004648B3" w:rsidRDefault="004648B3" w:rsidP="004648B3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5CCED8B" w14:textId="77777777" w:rsidR="001B5BFD" w:rsidRPr="001B5BFD" w:rsidRDefault="001B5BFD" w:rsidP="001B5BFD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9B641E7" w14:textId="77777777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Czerwiec</w:t>
      </w:r>
    </w:p>
    <w:p w14:paraId="000AFD75" w14:textId="55122276" w:rsidR="004648B3" w:rsidRPr="004648B3" w:rsidRDefault="004648B3" w:rsidP="001B5BFD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wyników  finansowych Spółki Przyjazny Szpital sp. z o</w:t>
      </w:r>
      <w:r w:rsidR="001B5BFD">
        <w:rPr>
          <w:rFonts w:ascii="Times New Roman" w:hAnsi="Times New Roman" w:cs="Times New Roman"/>
          <w:sz w:val="24"/>
          <w:szCs w:val="24"/>
        </w:rPr>
        <w:t xml:space="preserve">. </w:t>
      </w:r>
      <w:r w:rsidRPr="004648B3">
        <w:rPr>
          <w:rFonts w:ascii="Times New Roman" w:hAnsi="Times New Roman" w:cs="Times New Roman"/>
          <w:sz w:val="24"/>
          <w:szCs w:val="24"/>
        </w:rPr>
        <w:t>o</w:t>
      </w:r>
      <w:r w:rsidR="001B5BFD">
        <w:rPr>
          <w:rFonts w:ascii="Times New Roman" w:hAnsi="Times New Roman" w:cs="Times New Roman"/>
          <w:sz w:val="24"/>
          <w:szCs w:val="24"/>
        </w:rPr>
        <w:t>.</w:t>
      </w:r>
      <w:r w:rsidRPr="004648B3">
        <w:rPr>
          <w:rFonts w:ascii="Times New Roman" w:hAnsi="Times New Roman" w:cs="Times New Roman"/>
          <w:sz w:val="24"/>
          <w:szCs w:val="24"/>
        </w:rPr>
        <w:t xml:space="preserve"> za 2023r. </w:t>
      </w:r>
      <w:r w:rsidR="001B5BFD">
        <w:rPr>
          <w:rFonts w:ascii="Times New Roman" w:hAnsi="Times New Roman" w:cs="Times New Roman"/>
          <w:sz w:val="24"/>
          <w:szCs w:val="24"/>
        </w:rPr>
        <w:br/>
      </w:r>
      <w:r w:rsidRPr="004648B3">
        <w:rPr>
          <w:rFonts w:ascii="Times New Roman" w:hAnsi="Times New Roman" w:cs="Times New Roman"/>
          <w:sz w:val="24"/>
          <w:szCs w:val="24"/>
        </w:rPr>
        <w:t>wraz z opinią Rady Nadzorczej Spółki i opinią właściciela.</w:t>
      </w:r>
    </w:p>
    <w:p w14:paraId="40AA305E" w14:textId="227533AD" w:rsidR="004648B3" w:rsidRPr="004648B3" w:rsidRDefault="004648B3" w:rsidP="001B5BFD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5C0E6F33" w14:textId="054C2C59" w:rsidR="004648B3" w:rsidRPr="004648B3" w:rsidRDefault="004648B3" w:rsidP="001B5BFD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30CCD1F8" w14:textId="564E0429" w:rsidR="004648B3" w:rsidRPr="004648B3" w:rsidRDefault="004648B3" w:rsidP="001B5BFD">
      <w:pPr>
        <w:pStyle w:val="Akapitzlist"/>
        <w:numPr>
          <w:ilvl w:val="0"/>
          <w:numId w:val="19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5A8CA4CD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B440E" w14:textId="77777777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t>Sierpień</w:t>
      </w:r>
    </w:p>
    <w:p w14:paraId="3F8EC964" w14:textId="58C399B3" w:rsidR="004648B3" w:rsidRPr="004648B3" w:rsidRDefault="004648B3" w:rsidP="001B5BFD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sprawozdania z realizacji Budżetu Powiatu za I półrocze 2024r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3D0E847" w14:textId="71EAD393" w:rsidR="004648B3" w:rsidRPr="004648B3" w:rsidRDefault="004648B3" w:rsidP="001B5BFD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 organizacji i sytuacji finansowej po I półroczu 2024r Edukacyjnej opieki wychowawczej i placówek opiekuńczo -wychowawczych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06BDBA9" w14:textId="2F4B2C2F" w:rsidR="004648B3" w:rsidRPr="004648B3" w:rsidRDefault="004648B3" w:rsidP="001B5BFD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24D6C381" w14:textId="19C4D5CF" w:rsidR="004648B3" w:rsidRPr="004648B3" w:rsidRDefault="004648B3" w:rsidP="001B5BFD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5E16EEEC" w14:textId="0A026AB8" w:rsidR="004648B3" w:rsidRPr="004648B3" w:rsidRDefault="004648B3" w:rsidP="001B5BFD">
      <w:pPr>
        <w:pStyle w:val="Akapitzlist"/>
        <w:numPr>
          <w:ilvl w:val="0"/>
          <w:numId w:val="20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1D1BA79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4F915" w14:textId="18B6A598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t>Wrzesień</w:t>
      </w:r>
    </w:p>
    <w:p w14:paraId="4E94A7DE" w14:textId="69453914" w:rsidR="004648B3" w:rsidRPr="004648B3" w:rsidRDefault="004648B3" w:rsidP="001B5BFD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Przygotowanie placówek oświatowych do roku szkolnego 2024 /2025 z uwzględnieniem informacji z wykonania budżetu za półrocze 2024r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37F8D8A0" w14:textId="57621825" w:rsidR="004648B3" w:rsidRPr="004648B3" w:rsidRDefault="004648B3" w:rsidP="001B5BFD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09B37F5" w14:textId="4F8FB6BC" w:rsidR="004648B3" w:rsidRPr="004648B3" w:rsidRDefault="004648B3" w:rsidP="001B5BFD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  <w:r w:rsidRPr="00464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E96EF" w14:textId="1CD9188E" w:rsidR="004648B3" w:rsidRPr="004648B3" w:rsidRDefault="004648B3" w:rsidP="001B5BFD">
      <w:pPr>
        <w:pStyle w:val="Akapitzlist"/>
        <w:numPr>
          <w:ilvl w:val="0"/>
          <w:numId w:val="2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334D14D4" w14:textId="77777777" w:rsidR="004648B3" w:rsidRPr="001B5BFD" w:rsidRDefault="004648B3" w:rsidP="001B5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4BA21" w14:textId="445C66C9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t>Październik</w:t>
      </w:r>
    </w:p>
    <w:p w14:paraId="74454732" w14:textId="77777777" w:rsidR="004648B3" w:rsidRPr="004648B3" w:rsidRDefault="004648B3" w:rsidP="004648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Informacja Zarządu na temat wytycznych do Budżetu na 2025 r.</w:t>
      </w:r>
    </w:p>
    <w:p w14:paraId="20C946BF" w14:textId="4EF1A2A5" w:rsidR="004648B3" w:rsidRPr="004648B3" w:rsidRDefault="004648B3" w:rsidP="004648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4ABD158" w14:textId="55E1B535" w:rsidR="004648B3" w:rsidRPr="004648B3" w:rsidRDefault="004648B3" w:rsidP="004648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2E8B1382" w14:textId="27DFF5B4" w:rsidR="004648B3" w:rsidRPr="004648B3" w:rsidRDefault="004648B3" w:rsidP="004648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28782357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09487" w14:textId="77777777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</w:t>
      </w:r>
    </w:p>
    <w:p w14:paraId="5F7EC34D" w14:textId="77777777" w:rsidR="004648B3" w:rsidRPr="004648B3" w:rsidRDefault="004648B3" w:rsidP="004648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Projektu Budżetu na 2025 r.</w:t>
      </w:r>
    </w:p>
    <w:p w14:paraId="1D174D06" w14:textId="26F97F77" w:rsidR="004648B3" w:rsidRPr="004648B3" w:rsidRDefault="004648B3" w:rsidP="004648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Omówienie wniosków które wpłynęły do Budżetu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  <w:r w:rsidRPr="00464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28FCF" w14:textId="4C9BC4CF" w:rsidR="004648B3" w:rsidRPr="004648B3" w:rsidRDefault="004648B3" w:rsidP="004648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7183CD9D" w14:textId="0EDA051B" w:rsidR="004648B3" w:rsidRPr="004648B3" w:rsidRDefault="004648B3" w:rsidP="004648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687402EF" w14:textId="5D02905C" w:rsidR="004648B3" w:rsidRPr="004648B3" w:rsidRDefault="004648B3" w:rsidP="004648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  <w:r w:rsidRPr="004648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17140" w14:textId="77777777" w:rsidR="004648B3" w:rsidRPr="004648B3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995FB" w14:textId="4668F210" w:rsidR="004648B3" w:rsidRPr="001B5BFD" w:rsidRDefault="004648B3" w:rsidP="004648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B5BFD">
        <w:rPr>
          <w:rFonts w:ascii="Times New Roman" w:hAnsi="Times New Roman" w:cs="Times New Roman"/>
          <w:b/>
          <w:bCs/>
          <w:sz w:val="24"/>
          <w:szCs w:val="24"/>
          <w:u w:val="single"/>
        </w:rPr>
        <w:t>Grudzień</w:t>
      </w:r>
    </w:p>
    <w:p w14:paraId="632BA4FC" w14:textId="431B2515" w:rsidR="004648B3" w:rsidRPr="004648B3" w:rsidRDefault="004648B3" w:rsidP="004648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Zatwierdzenie Projektu Budżetu na 2025r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1C65397B" w14:textId="23BA50AB" w:rsidR="004648B3" w:rsidRPr="004648B3" w:rsidRDefault="004648B3" w:rsidP="004648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 xml:space="preserve">Zaopiniowanie sprawozdania z pracy komisji w </w:t>
      </w:r>
      <w:r w:rsidR="001B5BFD">
        <w:rPr>
          <w:rFonts w:ascii="Times New Roman" w:hAnsi="Times New Roman" w:cs="Times New Roman"/>
          <w:sz w:val="24"/>
          <w:szCs w:val="24"/>
        </w:rPr>
        <w:t>2</w:t>
      </w:r>
      <w:r w:rsidRPr="004648B3">
        <w:rPr>
          <w:rFonts w:ascii="Times New Roman" w:hAnsi="Times New Roman" w:cs="Times New Roman"/>
          <w:sz w:val="24"/>
          <w:szCs w:val="24"/>
        </w:rPr>
        <w:t>024r.</w:t>
      </w:r>
    </w:p>
    <w:p w14:paraId="725AE6AB" w14:textId="3DB5677E" w:rsidR="004648B3" w:rsidRPr="004648B3" w:rsidRDefault="004648B3" w:rsidP="004648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Zaopiniowanie wg właściwości merytorycznej projekty uchwał Rady Powiatu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245016CC" w14:textId="73502F87" w:rsidR="004648B3" w:rsidRPr="004648B3" w:rsidRDefault="004648B3" w:rsidP="004648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Wnioski i opinie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2F876082" w14:textId="663C3751" w:rsidR="004648B3" w:rsidRPr="004648B3" w:rsidRDefault="004648B3" w:rsidP="004648B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B3">
        <w:rPr>
          <w:rFonts w:ascii="Times New Roman" w:hAnsi="Times New Roman" w:cs="Times New Roman"/>
          <w:sz w:val="24"/>
          <w:szCs w:val="24"/>
        </w:rPr>
        <w:t>Sprawy różne</w:t>
      </w:r>
      <w:r w:rsidR="001B5BFD">
        <w:rPr>
          <w:rFonts w:ascii="Times New Roman" w:hAnsi="Times New Roman" w:cs="Times New Roman"/>
          <w:sz w:val="24"/>
          <w:szCs w:val="24"/>
        </w:rPr>
        <w:t>.</w:t>
      </w:r>
    </w:p>
    <w:p w14:paraId="71C28D09" w14:textId="77777777" w:rsid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3CEAF3" w14:textId="77777777" w:rsid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177A79" w14:textId="4FA98AC1" w:rsid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679A">
        <w:rPr>
          <w:rFonts w:ascii="Times New Roman" w:hAnsi="Times New Roman" w:cs="Times New Roman"/>
          <w:i/>
          <w:sz w:val="24"/>
          <w:szCs w:val="24"/>
        </w:rPr>
        <w:t>Przewodnicząca Komisji</w:t>
      </w:r>
    </w:p>
    <w:p w14:paraId="77E1BCDB" w14:textId="77777777" w:rsidR="007C679A" w:rsidRPr="007C679A" w:rsidRDefault="007C679A" w:rsidP="007C679A">
      <w:pPr>
        <w:pStyle w:val="Akapitzlist"/>
        <w:ind w:left="5812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43DA71" w14:textId="10F76499" w:rsidR="007C679A" w:rsidRPr="00FA520C" w:rsidRDefault="007C679A" w:rsidP="007C679A">
      <w:pPr>
        <w:pStyle w:val="Akapitzlist"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Barbara Nowak</w:t>
      </w:r>
    </w:p>
    <w:sectPr w:rsidR="007C679A" w:rsidRPr="00FA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2953"/>
    <w:multiLevelType w:val="hybridMultilevel"/>
    <w:tmpl w:val="6B90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3962"/>
    <w:multiLevelType w:val="hybridMultilevel"/>
    <w:tmpl w:val="87FA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926"/>
    <w:multiLevelType w:val="hybridMultilevel"/>
    <w:tmpl w:val="D19C0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51A2"/>
    <w:multiLevelType w:val="hybridMultilevel"/>
    <w:tmpl w:val="4798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722FF"/>
    <w:multiLevelType w:val="hybridMultilevel"/>
    <w:tmpl w:val="449C6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2521"/>
    <w:multiLevelType w:val="hybridMultilevel"/>
    <w:tmpl w:val="A112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06EBC"/>
    <w:multiLevelType w:val="hybridMultilevel"/>
    <w:tmpl w:val="02805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4B3F"/>
    <w:multiLevelType w:val="hybridMultilevel"/>
    <w:tmpl w:val="381A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403BA"/>
    <w:multiLevelType w:val="hybridMultilevel"/>
    <w:tmpl w:val="7E286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52AD2"/>
    <w:multiLevelType w:val="hybridMultilevel"/>
    <w:tmpl w:val="A40C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01695"/>
    <w:multiLevelType w:val="hybridMultilevel"/>
    <w:tmpl w:val="06844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D3D7F"/>
    <w:multiLevelType w:val="hybridMultilevel"/>
    <w:tmpl w:val="B134A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D36EF"/>
    <w:multiLevelType w:val="hybridMultilevel"/>
    <w:tmpl w:val="159C4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504B1"/>
    <w:multiLevelType w:val="hybridMultilevel"/>
    <w:tmpl w:val="BE4CE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30EA1"/>
    <w:multiLevelType w:val="hybridMultilevel"/>
    <w:tmpl w:val="5CCE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608F6"/>
    <w:multiLevelType w:val="hybridMultilevel"/>
    <w:tmpl w:val="57F4B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646081">
    <w:abstractNumId w:val="4"/>
  </w:num>
  <w:num w:numId="2" w16cid:durableId="1353342359">
    <w:abstractNumId w:val="0"/>
  </w:num>
  <w:num w:numId="3" w16cid:durableId="383601049">
    <w:abstractNumId w:val="6"/>
  </w:num>
  <w:num w:numId="4" w16cid:durableId="1605191519">
    <w:abstractNumId w:val="5"/>
  </w:num>
  <w:num w:numId="5" w16cid:durableId="1571454103">
    <w:abstractNumId w:val="2"/>
  </w:num>
  <w:num w:numId="6" w16cid:durableId="1117260526">
    <w:abstractNumId w:val="7"/>
  </w:num>
  <w:num w:numId="7" w16cid:durableId="1193156675">
    <w:abstractNumId w:val="9"/>
  </w:num>
  <w:num w:numId="8" w16cid:durableId="1870601231">
    <w:abstractNumId w:val="12"/>
  </w:num>
  <w:num w:numId="9" w16cid:durableId="1906718652">
    <w:abstractNumId w:val="13"/>
  </w:num>
  <w:num w:numId="10" w16cid:durableId="369916651">
    <w:abstractNumId w:val="10"/>
  </w:num>
  <w:num w:numId="11" w16cid:durableId="886451588">
    <w:abstractNumId w:val="15"/>
  </w:num>
  <w:num w:numId="12" w16cid:durableId="877932609">
    <w:abstractNumId w:val="11"/>
  </w:num>
  <w:num w:numId="13" w16cid:durableId="924067415">
    <w:abstractNumId w:val="8"/>
  </w:num>
  <w:num w:numId="14" w16cid:durableId="1461071950">
    <w:abstractNumId w:val="14"/>
  </w:num>
  <w:num w:numId="15" w16cid:durableId="1107700939">
    <w:abstractNumId w:val="1"/>
  </w:num>
  <w:num w:numId="16" w16cid:durableId="1868135970">
    <w:abstractNumId w:val="3"/>
  </w:num>
  <w:num w:numId="17" w16cid:durableId="1694501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5796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49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8456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5561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7994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65213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2722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80"/>
    <w:rsid w:val="00000F9E"/>
    <w:rsid w:val="00076B94"/>
    <w:rsid w:val="000A7B80"/>
    <w:rsid w:val="000B4CD3"/>
    <w:rsid w:val="000C2F0D"/>
    <w:rsid w:val="000D52D7"/>
    <w:rsid w:val="000E1A08"/>
    <w:rsid w:val="000E7314"/>
    <w:rsid w:val="0016332D"/>
    <w:rsid w:val="001B16D5"/>
    <w:rsid w:val="001B5BFD"/>
    <w:rsid w:val="0022076A"/>
    <w:rsid w:val="00257609"/>
    <w:rsid w:val="002F655E"/>
    <w:rsid w:val="003B487E"/>
    <w:rsid w:val="003E3372"/>
    <w:rsid w:val="0041366D"/>
    <w:rsid w:val="00415226"/>
    <w:rsid w:val="004648B3"/>
    <w:rsid w:val="0050073E"/>
    <w:rsid w:val="00516CCC"/>
    <w:rsid w:val="006823B4"/>
    <w:rsid w:val="006C373A"/>
    <w:rsid w:val="00760684"/>
    <w:rsid w:val="007B4512"/>
    <w:rsid w:val="007C679A"/>
    <w:rsid w:val="008278AE"/>
    <w:rsid w:val="00836022"/>
    <w:rsid w:val="00842104"/>
    <w:rsid w:val="008A4AB1"/>
    <w:rsid w:val="00915008"/>
    <w:rsid w:val="00AE2F95"/>
    <w:rsid w:val="00C015F3"/>
    <w:rsid w:val="00C6037F"/>
    <w:rsid w:val="00CB2407"/>
    <w:rsid w:val="00CD5286"/>
    <w:rsid w:val="00DA1B6A"/>
    <w:rsid w:val="00F86694"/>
    <w:rsid w:val="00F8751C"/>
    <w:rsid w:val="00FA520C"/>
    <w:rsid w:val="00FB5404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4FE9"/>
  <w15:chartTrackingRefBased/>
  <w15:docId w15:val="{1F094B96-8F5E-44C6-B77A-82495FF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Nowak</dc:creator>
  <cp:keywords/>
  <dc:description/>
  <cp:lastModifiedBy>Marta Kozik</cp:lastModifiedBy>
  <cp:revision>8</cp:revision>
  <cp:lastPrinted>2023-01-02T14:39:00Z</cp:lastPrinted>
  <dcterms:created xsi:type="dcterms:W3CDTF">2023-01-02T14:40:00Z</dcterms:created>
  <dcterms:modified xsi:type="dcterms:W3CDTF">2024-01-18T07:31:00Z</dcterms:modified>
</cp:coreProperties>
</file>