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FF6B9" w14:textId="77777777" w:rsidR="00AD36AB" w:rsidRPr="004A4180" w:rsidRDefault="00AD36AB" w:rsidP="00D7131D">
      <w:pPr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583E1F27" w14:textId="57E87738" w:rsidR="005E4F3B" w:rsidRPr="004A4180" w:rsidRDefault="00984359" w:rsidP="00D7131D">
      <w:pPr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4A4180">
        <w:rPr>
          <w:rFonts w:asciiTheme="minorHAnsi" w:hAnsiTheme="minorHAnsi" w:cstheme="minorHAnsi"/>
          <w:bCs/>
          <w:sz w:val="20"/>
          <w:szCs w:val="20"/>
        </w:rPr>
        <w:t>Z</w:t>
      </w:r>
      <w:r w:rsidR="005E4F3B" w:rsidRPr="004A4180">
        <w:rPr>
          <w:rFonts w:asciiTheme="minorHAnsi" w:hAnsiTheme="minorHAnsi" w:cstheme="minorHAnsi"/>
          <w:bCs/>
          <w:sz w:val="20"/>
          <w:szCs w:val="20"/>
        </w:rPr>
        <w:t xml:space="preserve">ałącznik nr </w:t>
      </w:r>
      <w:r w:rsidR="00857D62">
        <w:rPr>
          <w:rFonts w:asciiTheme="minorHAnsi" w:hAnsiTheme="minorHAnsi" w:cstheme="minorHAnsi"/>
          <w:bCs/>
          <w:sz w:val="20"/>
          <w:szCs w:val="20"/>
        </w:rPr>
        <w:t>3</w:t>
      </w:r>
    </w:p>
    <w:p w14:paraId="623E135A" w14:textId="5C1CF8A0" w:rsidR="005E4F3B" w:rsidRPr="004A4180" w:rsidRDefault="005E4F3B" w:rsidP="00D7131D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A4180">
        <w:rPr>
          <w:rFonts w:asciiTheme="minorHAnsi" w:hAnsiTheme="minorHAnsi" w:cstheme="minorHAnsi"/>
          <w:b/>
          <w:sz w:val="20"/>
          <w:szCs w:val="20"/>
        </w:rPr>
        <w:t xml:space="preserve">Projekt umowy </w:t>
      </w:r>
    </w:p>
    <w:p w14:paraId="7B2A297F" w14:textId="7988EEB3" w:rsidR="00D4735E" w:rsidRPr="004A4180" w:rsidRDefault="00D4735E" w:rsidP="00D7131D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4A4180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Umowa nr  WO.</w:t>
      </w:r>
      <w:r w:rsidR="00857D62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032</w:t>
      </w:r>
      <w:r w:rsidRPr="004A4180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……20</w:t>
      </w:r>
      <w:r w:rsidR="00717CA9" w:rsidRPr="004A4180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2</w:t>
      </w:r>
      <w:r w:rsidR="00D7131D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6</w:t>
      </w:r>
      <w:r w:rsidRPr="004A4180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.</w:t>
      </w:r>
      <w:r w:rsidR="004210EE" w:rsidRPr="004A4180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GG</w:t>
      </w:r>
    </w:p>
    <w:p w14:paraId="1B86F822" w14:textId="77777777" w:rsidR="00D4735E" w:rsidRPr="004A4180" w:rsidRDefault="00D4735E" w:rsidP="00D7131D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23E9E1BB" w14:textId="77777777" w:rsidR="00D4735E" w:rsidRPr="004A4180" w:rsidRDefault="00D4735E" w:rsidP="00D7131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Zawarta w dniu ……………………… r., pomiędzy </w:t>
      </w:r>
      <w:r w:rsidRPr="004A4180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Powiatem Świdwińskim,</w:t>
      </w:r>
      <w:r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ul. Mieszka I 16, 78-300 Świdwin, zwanym w dalszej treści umowy </w:t>
      </w:r>
      <w:r w:rsidRPr="004A4180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„Zamawiającym”</w:t>
      </w:r>
      <w:r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t>, reprezentowanym przez Zarząd Powiatu w imieniu, którego działają:</w:t>
      </w:r>
    </w:p>
    <w:p w14:paraId="5E85914F" w14:textId="77777777" w:rsidR="00D4735E" w:rsidRPr="004A4180" w:rsidRDefault="00D4735E" w:rsidP="00D7131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4A4180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Mirosław Majka – Starosta</w:t>
      </w:r>
    </w:p>
    <w:p w14:paraId="45245D63" w14:textId="77777777" w:rsidR="00D4735E" w:rsidRPr="004A4180" w:rsidRDefault="00D4735E" w:rsidP="00D7131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4A4180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Zdzisław Pawelec – Wicestarosta </w:t>
      </w:r>
    </w:p>
    <w:p w14:paraId="1F1F8911" w14:textId="77777777" w:rsidR="00D4735E" w:rsidRPr="004A4180" w:rsidRDefault="00D4735E" w:rsidP="00D7131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a </w:t>
      </w:r>
    </w:p>
    <w:p w14:paraId="17DA0C72" w14:textId="77777777" w:rsidR="00D4735E" w:rsidRPr="004A4180" w:rsidRDefault="00D4735E" w:rsidP="00D7131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4A4180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………………………………………………………………………………………………….….……………………………………………………………………</w:t>
      </w:r>
      <w:r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t>, reprezentowaną przez:</w:t>
      </w:r>
    </w:p>
    <w:p w14:paraId="231C3EE4" w14:textId="77777777" w:rsidR="00D4735E" w:rsidRPr="004A4180" w:rsidRDefault="00D4735E" w:rsidP="00D7131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4A4180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……………………………………………………………………………………. </w:t>
      </w:r>
    </w:p>
    <w:p w14:paraId="0DA583A1" w14:textId="77777777" w:rsidR="00D4735E" w:rsidRPr="004A4180" w:rsidRDefault="00D4735E" w:rsidP="00D7131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zwanym dalej „Wykonawcą” </w:t>
      </w:r>
    </w:p>
    <w:p w14:paraId="21B75FF4" w14:textId="77777777" w:rsidR="00D4735E" w:rsidRPr="004A4180" w:rsidRDefault="00D4735E" w:rsidP="00D7131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6FB4E5CB" w14:textId="2B9B8CCC" w:rsidR="007F4FDC" w:rsidRPr="007F4FDC" w:rsidRDefault="007F4FDC" w:rsidP="007F4FDC">
      <w:pPr>
        <w:spacing w:after="0" w:line="240" w:lineRule="auto"/>
        <w:jc w:val="both"/>
        <w:rPr>
          <w:rFonts w:eastAsia="Times New Roman" w:cs="Calibri"/>
          <w:bCs/>
          <w:sz w:val="20"/>
          <w:szCs w:val="20"/>
          <w:lang w:eastAsia="pl-PL"/>
        </w:rPr>
      </w:pPr>
      <w:r w:rsidRPr="007F4FDC">
        <w:rPr>
          <w:rFonts w:eastAsia="Times New Roman" w:cs="Calibri"/>
          <w:bCs/>
          <w:sz w:val="20"/>
          <w:szCs w:val="20"/>
          <w:lang w:eastAsia="pl-PL"/>
        </w:rPr>
        <w:t>w wyniku wyboru wykonawcy w postępowaniu o udzielenie zamówienia dotyczącego zamówienia o wartości poniżej 1</w:t>
      </w:r>
      <w:r>
        <w:rPr>
          <w:rFonts w:eastAsia="Times New Roman" w:cs="Calibri"/>
          <w:bCs/>
          <w:sz w:val="20"/>
          <w:szCs w:val="20"/>
          <w:lang w:eastAsia="pl-PL"/>
        </w:rPr>
        <w:t>70</w:t>
      </w:r>
      <w:r w:rsidRPr="007F4FDC">
        <w:rPr>
          <w:rFonts w:eastAsia="Times New Roman" w:cs="Calibri"/>
          <w:bCs/>
          <w:sz w:val="20"/>
          <w:szCs w:val="20"/>
          <w:lang w:eastAsia="pl-PL"/>
        </w:rPr>
        <w:t xml:space="preserve"> tys. złotych netto, do którego nie stosuje się przepisów ustawy z dnia 11 września 2019 r. Prawo zamówień publicznych (j.t. Dz.U. z 2024 r. poz. 1320 ze zm.), strony zawierają umowę następującej treści:</w:t>
      </w:r>
    </w:p>
    <w:p w14:paraId="45A2B4F9" w14:textId="77777777" w:rsidR="00E176CA" w:rsidRPr="004A4180" w:rsidRDefault="00E176CA" w:rsidP="00D7131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23163C9F" w14:textId="77777777" w:rsidR="00D4735E" w:rsidRPr="004A4180" w:rsidRDefault="00D4735E" w:rsidP="00D7131D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t>§1</w:t>
      </w:r>
    </w:p>
    <w:p w14:paraId="20987463" w14:textId="27E16B56" w:rsidR="000718D0" w:rsidRPr="007F4FDC" w:rsidRDefault="000718D0" w:rsidP="007F4FD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pl-PL"/>
        </w:rPr>
      </w:pPr>
      <w:r w:rsidRPr="004A4180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Zamawiający powierza, a Wykonawca przyjmuje do wykonania zadanie polegające</w:t>
      </w:r>
      <w:r w:rsidR="00E176CA" w:rsidRPr="004A4180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</w:t>
      </w:r>
      <w:r w:rsidRPr="004A4180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na:</w:t>
      </w:r>
      <w:r w:rsidR="00E176CA" w:rsidRPr="004A4180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</w:t>
      </w:r>
      <w:r w:rsidR="007F4FDC" w:rsidRPr="007F4FDC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pl-PL"/>
        </w:rPr>
        <w:t>„Przeprowadzenie kompleksowej kontroli baz danych BDOT500 oraz GESUT powiatu świdwińskiego”</w:t>
      </w:r>
      <w:r w:rsidR="007F4FDC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pl-PL"/>
        </w:rPr>
        <w:t>,</w:t>
      </w:r>
      <w:r w:rsidR="00E176CA" w:rsidRPr="007F4FDC">
        <w:rPr>
          <w:rFonts w:asciiTheme="minorHAnsi" w:eastAsia="Times New Roman" w:hAnsiTheme="minorHAnsi" w:cstheme="minorHAnsi"/>
          <w:b/>
          <w:bCs/>
          <w:i/>
          <w:sz w:val="20"/>
          <w:szCs w:val="20"/>
          <w:lang w:eastAsia="pl-PL"/>
        </w:rPr>
        <w:t xml:space="preserve"> </w:t>
      </w:r>
      <w:r w:rsidRPr="007F4FDC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opisane szczegółowo w opisie przedmiotu zamówienia stanowiącym Załącznik nr 1 do umowy.</w:t>
      </w:r>
    </w:p>
    <w:p w14:paraId="370DD3AA" w14:textId="77777777" w:rsidR="00D4735E" w:rsidRPr="004A4180" w:rsidRDefault="00D4735E" w:rsidP="00D7131D">
      <w:pPr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287DE0F9" w14:textId="77777777" w:rsidR="00D4735E" w:rsidRPr="004A4180" w:rsidRDefault="00D4735E" w:rsidP="00D7131D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 w:rsidRPr="004A4180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§ 2</w:t>
      </w:r>
    </w:p>
    <w:p w14:paraId="09DE19E2" w14:textId="61306ABB" w:rsidR="000718D0" w:rsidRPr="004A4180" w:rsidRDefault="000718D0" w:rsidP="00D7131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Termin rozpoczęcia realizacji </w:t>
      </w:r>
      <w:r w:rsidR="00E176CA"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t>usługi</w:t>
      </w:r>
      <w:r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będącej przedmiotem umowy:</w:t>
      </w:r>
      <w:r w:rsidRPr="004A4180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od dnia podpisania umowy. </w:t>
      </w:r>
    </w:p>
    <w:p w14:paraId="7EFB78E5" w14:textId="343BC675" w:rsidR="00D4735E" w:rsidRPr="004A4180" w:rsidRDefault="000718D0" w:rsidP="00D7131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Termin zakończenia prac będących przedmiotem umowy do: </w:t>
      </w:r>
    </w:p>
    <w:p w14:paraId="53D952CF" w14:textId="77777777" w:rsidR="00D7131D" w:rsidRPr="00D7131D" w:rsidRDefault="00D7131D" w:rsidP="00D7131D">
      <w:pPr>
        <w:pStyle w:val="Akapitzlist"/>
        <w:widowControl w:val="0"/>
        <w:numPr>
          <w:ilvl w:val="0"/>
          <w:numId w:val="16"/>
        </w:numPr>
        <w:tabs>
          <w:tab w:val="left" w:pos="426"/>
          <w:tab w:val="left" w:leader="dot" w:pos="3453"/>
        </w:tabs>
        <w:autoSpaceDE w:val="0"/>
        <w:autoSpaceDN w:val="0"/>
        <w:spacing w:after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D7131D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Etap I – obejmować będzie prace obejmujące pkt. 1-4, wyszczególnione w „zakresie prac” </w:t>
      </w:r>
    </w:p>
    <w:p w14:paraId="534AB853" w14:textId="6A4EA0FD" w:rsidR="00D7131D" w:rsidRPr="00D7131D" w:rsidRDefault="00D7131D" w:rsidP="00D7131D">
      <w:pPr>
        <w:pStyle w:val="Akapitzlist"/>
        <w:widowControl w:val="0"/>
        <w:tabs>
          <w:tab w:val="left" w:pos="426"/>
          <w:tab w:val="left" w:leader="dot" w:pos="3453"/>
        </w:tabs>
        <w:autoSpaceDE w:val="0"/>
        <w:autoSpaceDN w:val="0"/>
        <w:spacing w:after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D7131D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Termin realizacji I etapu: </w:t>
      </w:r>
      <w:r w:rsidR="007F4FDC">
        <w:rPr>
          <w:rFonts w:asciiTheme="minorHAnsi" w:eastAsia="Times New Roman" w:hAnsiTheme="minorHAnsi" w:cstheme="minorHAnsi"/>
          <w:b/>
          <w:bCs/>
          <w:sz w:val="20"/>
          <w:szCs w:val="20"/>
        </w:rPr>
        <w:t>do 30 maja 2026</w:t>
      </w:r>
      <w:r w:rsidR="008E5CF2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od dnia podpisania umowy</w:t>
      </w:r>
    </w:p>
    <w:p w14:paraId="748E1BEB" w14:textId="352DACFB" w:rsidR="00D7131D" w:rsidRPr="00D7131D" w:rsidRDefault="00D7131D" w:rsidP="00D7131D">
      <w:pPr>
        <w:pStyle w:val="Akapitzlist"/>
        <w:widowControl w:val="0"/>
        <w:numPr>
          <w:ilvl w:val="0"/>
          <w:numId w:val="16"/>
        </w:numPr>
        <w:tabs>
          <w:tab w:val="left" w:pos="426"/>
          <w:tab w:val="left" w:leader="dot" w:pos="3453"/>
        </w:tabs>
        <w:autoSpaceDE w:val="0"/>
        <w:autoSpaceDN w:val="0"/>
        <w:spacing w:after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D7131D">
        <w:rPr>
          <w:rFonts w:asciiTheme="minorHAnsi" w:eastAsia="Times New Roman" w:hAnsiTheme="minorHAnsi" w:cstheme="minorHAnsi"/>
          <w:b/>
          <w:bCs/>
          <w:sz w:val="20"/>
          <w:szCs w:val="20"/>
        </w:rPr>
        <w:t>Etap II – obejmować będzie prace obejmujące pkt. 5, wyszczególnione w „zakresie prac”</w:t>
      </w:r>
    </w:p>
    <w:p w14:paraId="0AD2096D" w14:textId="483A6C54" w:rsidR="00D7131D" w:rsidRPr="00D7131D" w:rsidRDefault="00D7131D" w:rsidP="00D7131D">
      <w:pPr>
        <w:pStyle w:val="Akapitzlist"/>
        <w:widowControl w:val="0"/>
        <w:tabs>
          <w:tab w:val="left" w:pos="426"/>
          <w:tab w:val="left" w:leader="dot" w:pos="3453"/>
        </w:tabs>
        <w:autoSpaceDE w:val="0"/>
        <w:autoSpaceDN w:val="0"/>
        <w:spacing w:after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D7131D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Termin realizacji II etapu: </w:t>
      </w:r>
      <w:r w:rsidR="007F4FDC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do 31 października </w:t>
      </w:r>
      <w:r w:rsidR="008E5CF2">
        <w:rPr>
          <w:rFonts w:asciiTheme="minorHAnsi" w:eastAsia="Times New Roman" w:hAnsiTheme="minorHAnsi" w:cstheme="minorHAnsi"/>
          <w:b/>
          <w:bCs/>
          <w:sz w:val="20"/>
          <w:szCs w:val="20"/>
        </w:rPr>
        <w:t>od dnia podpisania umowy</w:t>
      </w:r>
    </w:p>
    <w:p w14:paraId="77BBDBB0" w14:textId="6C82482A" w:rsidR="00BA2C14" w:rsidRPr="004A4180" w:rsidRDefault="00BA2C14" w:rsidP="00D7131D">
      <w:pPr>
        <w:pStyle w:val="Akapitzlist"/>
        <w:numPr>
          <w:ilvl w:val="0"/>
          <w:numId w:val="13"/>
        </w:numPr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4A4180">
        <w:rPr>
          <w:rFonts w:asciiTheme="minorHAnsi" w:eastAsia="Times New Roman" w:hAnsiTheme="minorHAnsi" w:cstheme="minorHAnsi"/>
          <w:sz w:val="20"/>
          <w:szCs w:val="20"/>
        </w:rPr>
        <w:t xml:space="preserve">Zamawiający po każdym zrealizowanym etapie dokona kontroli wykonanych prac w terminie nie dłuższym niż 5 dni. </w:t>
      </w:r>
    </w:p>
    <w:p w14:paraId="6938271B" w14:textId="49E908E5" w:rsidR="00BA2C14" w:rsidRPr="004A4180" w:rsidRDefault="00BA2C14" w:rsidP="00D7131D">
      <w:pPr>
        <w:pStyle w:val="Akapitzlist"/>
        <w:numPr>
          <w:ilvl w:val="0"/>
          <w:numId w:val="13"/>
        </w:numPr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4A4180">
        <w:rPr>
          <w:rFonts w:asciiTheme="minorHAnsi" w:eastAsia="Times New Roman" w:hAnsiTheme="minorHAnsi" w:cstheme="minorHAnsi"/>
          <w:sz w:val="20"/>
          <w:szCs w:val="20"/>
        </w:rPr>
        <w:t>W przypadku negatywnego wyniku kontroli Wykonawca zobowiązany jest do usunięcia nieprawidłowości w terminie nie dłuższym niż 10 dni.</w:t>
      </w:r>
    </w:p>
    <w:p w14:paraId="75B1DE05" w14:textId="77777777" w:rsidR="00B62025" w:rsidRPr="004A4180" w:rsidRDefault="00B62025" w:rsidP="00D7131D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</w:p>
    <w:p w14:paraId="1059E25B" w14:textId="5A0E67D3" w:rsidR="00D4735E" w:rsidRPr="004A4180" w:rsidRDefault="00D4735E" w:rsidP="00D7131D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t>§</w:t>
      </w:r>
      <w:r w:rsidR="000718D0"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t>3</w:t>
      </w:r>
    </w:p>
    <w:p w14:paraId="765E724E" w14:textId="68338696" w:rsidR="000718D0" w:rsidRPr="004A4180" w:rsidRDefault="000718D0" w:rsidP="00D7131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4A418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Za wykonanie całego przedmiotu umowy Zamawiający zapłaci Wykonawcy wynagrodzenie ryczałtowe w rozumieniu art. 632 k.c. </w:t>
      </w:r>
    </w:p>
    <w:p w14:paraId="2054124C" w14:textId="33471977" w:rsidR="000718D0" w:rsidRPr="004A4180" w:rsidRDefault="000718D0" w:rsidP="00D7131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4A4180">
        <w:rPr>
          <w:rFonts w:asciiTheme="minorHAnsi" w:hAnsiTheme="minorHAnsi" w:cstheme="minorHAnsi"/>
          <w:bCs/>
          <w:color w:val="000000"/>
          <w:sz w:val="20"/>
          <w:szCs w:val="20"/>
        </w:rPr>
        <w:t>Wynagrodzenie</w:t>
      </w:r>
      <w:r w:rsidR="0013480B" w:rsidRPr="004A418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całkowite,</w:t>
      </w:r>
      <w:r w:rsidRPr="004A418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o którym mowa w ust. 1 wynosić będzie  ………………… zł brutto (słownie: ………………………………………………), w tym VAT</w:t>
      </w:r>
      <w:r w:rsidR="008C4E40" w:rsidRPr="004A4180">
        <w:rPr>
          <w:rFonts w:asciiTheme="minorHAnsi" w:hAnsiTheme="minorHAnsi" w:cstheme="minorHAnsi"/>
          <w:bCs/>
          <w:color w:val="000000"/>
          <w:sz w:val="20"/>
          <w:szCs w:val="20"/>
        </w:rPr>
        <w:t>.</w:t>
      </w:r>
    </w:p>
    <w:p w14:paraId="4D884CED" w14:textId="77777777" w:rsidR="00E176CA" w:rsidRPr="004A4180" w:rsidRDefault="00E176CA" w:rsidP="00D7131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4A4180">
        <w:rPr>
          <w:rFonts w:asciiTheme="minorHAnsi" w:hAnsiTheme="minorHAnsi" w:cstheme="minorHAnsi"/>
          <w:bCs/>
          <w:color w:val="000000"/>
          <w:sz w:val="20"/>
          <w:szCs w:val="20"/>
        </w:rPr>
        <w:t>Wykonawcy za każdy zrealizowany etap zamówienia przysługuje wynagrodzenie:</w:t>
      </w:r>
    </w:p>
    <w:p w14:paraId="00FBF080" w14:textId="30D4BFA4" w:rsidR="00E176CA" w:rsidRPr="004A4180" w:rsidRDefault="00E176CA" w:rsidP="00D7131D">
      <w:pPr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4A418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a. Etap I –  30 % </w:t>
      </w:r>
      <w:r w:rsidR="0013480B" w:rsidRPr="004A4180">
        <w:rPr>
          <w:rFonts w:asciiTheme="minorHAnsi" w:hAnsiTheme="minorHAnsi" w:cstheme="minorHAnsi"/>
          <w:bCs/>
          <w:color w:val="000000"/>
          <w:sz w:val="20"/>
          <w:szCs w:val="20"/>
        </w:rPr>
        <w:t>całkowitego wynagrodzenia</w:t>
      </w:r>
      <w:r w:rsidRPr="004A418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tj. ………………………. zł brutto </w:t>
      </w:r>
    </w:p>
    <w:p w14:paraId="5C460E27" w14:textId="4D85F07D" w:rsidR="00E176CA" w:rsidRPr="004A4180" w:rsidRDefault="00E176CA" w:rsidP="00D7131D">
      <w:pPr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4A418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b. Etap II – </w:t>
      </w:r>
      <w:r w:rsidR="00D7131D">
        <w:rPr>
          <w:rFonts w:asciiTheme="minorHAnsi" w:hAnsiTheme="minorHAnsi" w:cstheme="minorHAnsi"/>
          <w:bCs/>
          <w:color w:val="000000"/>
          <w:sz w:val="20"/>
          <w:szCs w:val="20"/>
        </w:rPr>
        <w:t>7</w:t>
      </w:r>
      <w:r w:rsidRPr="004A418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0 % </w:t>
      </w:r>
      <w:r w:rsidR="0013480B" w:rsidRPr="004A418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całkowitego wynagrodzenia </w:t>
      </w:r>
      <w:r w:rsidR="004B7314" w:rsidRPr="004A4180">
        <w:rPr>
          <w:rFonts w:asciiTheme="minorHAnsi" w:hAnsiTheme="minorHAnsi" w:cstheme="minorHAnsi"/>
          <w:bCs/>
          <w:color w:val="000000"/>
          <w:sz w:val="20"/>
          <w:szCs w:val="20"/>
        </w:rPr>
        <w:t>tj. ………………………. zł brutto</w:t>
      </w:r>
    </w:p>
    <w:p w14:paraId="7F69041F" w14:textId="20F3700E" w:rsidR="00E176CA" w:rsidRPr="004A4180" w:rsidRDefault="00E176CA" w:rsidP="00D7131D">
      <w:pPr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65BD8898" w14:textId="53169732" w:rsidR="004B7314" w:rsidRPr="004A4180" w:rsidRDefault="004B7314" w:rsidP="00D7131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4A4180">
        <w:rPr>
          <w:rFonts w:asciiTheme="minorHAnsi" w:hAnsiTheme="minorHAnsi" w:cstheme="minorHAnsi"/>
          <w:bCs/>
          <w:color w:val="000000"/>
          <w:sz w:val="20"/>
          <w:szCs w:val="20"/>
        </w:rPr>
        <w:t>Wynagrodzenie płatne będzie Wykonawcy po</w:t>
      </w:r>
      <w:r w:rsidR="0013480B" w:rsidRPr="004A418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każdym</w:t>
      </w:r>
      <w:r w:rsidRPr="004A418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zakończonym etapie prac.</w:t>
      </w:r>
    </w:p>
    <w:p w14:paraId="544EC01B" w14:textId="424B8411" w:rsidR="000718D0" w:rsidRPr="004A4180" w:rsidRDefault="000718D0" w:rsidP="00D7131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4A4180">
        <w:rPr>
          <w:rFonts w:asciiTheme="minorHAnsi" w:hAnsiTheme="minorHAnsi" w:cstheme="minorHAnsi"/>
          <w:bCs/>
          <w:color w:val="000000"/>
          <w:sz w:val="20"/>
          <w:szCs w:val="20"/>
        </w:rPr>
        <w:lastRenderedPageBreak/>
        <w:t xml:space="preserve">Wynagrodzenie, o którym mowa w ust. </w:t>
      </w:r>
      <w:r w:rsidR="00C52181" w:rsidRPr="004A4180">
        <w:rPr>
          <w:rFonts w:asciiTheme="minorHAnsi" w:hAnsiTheme="minorHAnsi" w:cstheme="minorHAnsi"/>
          <w:bCs/>
          <w:color w:val="000000"/>
          <w:sz w:val="20"/>
          <w:szCs w:val="20"/>
        </w:rPr>
        <w:t>2</w:t>
      </w:r>
      <w:r w:rsidRPr="004A418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Zamawiający zapłaci Wykonawcy na podstawie poprawnie wystawionej faktury/rachunku. </w:t>
      </w:r>
    </w:p>
    <w:p w14:paraId="6C2CA51F" w14:textId="77777777" w:rsidR="000718D0" w:rsidRPr="004A4180" w:rsidRDefault="000718D0" w:rsidP="00D7131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4A4180">
        <w:rPr>
          <w:rFonts w:asciiTheme="minorHAnsi" w:hAnsiTheme="minorHAnsi" w:cstheme="minorHAnsi"/>
          <w:bCs/>
          <w:color w:val="000000"/>
          <w:sz w:val="20"/>
          <w:szCs w:val="20"/>
        </w:rPr>
        <w:t>Podstawą do wystawienia faktury/rachunku będzie protokół odbioru przedmiotu zamówienia bez wad, sporządzony przez upoważnionych przedstawicieli obu stron.</w:t>
      </w:r>
    </w:p>
    <w:p w14:paraId="07C783E3" w14:textId="0526D23B" w:rsidR="000718D0" w:rsidRPr="004A4180" w:rsidRDefault="000718D0" w:rsidP="00D7131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4A4180">
        <w:rPr>
          <w:rFonts w:asciiTheme="minorHAnsi" w:hAnsiTheme="minorHAnsi" w:cstheme="minorHAnsi"/>
          <w:bCs/>
          <w:color w:val="000000"/>
          <w:sz w:val="20"/>
          <w:szCs w:val="20"/>
        </w:rPr>
        <w:t>Zamawiający zapłaci Wykonawcy wynagrodzenie przelewem bankowym na konto wskazane w treści faktury/rachunku w terminie 14 dni od daty doręczenia prawidłowo wystawionej faktury/rachunku.</w:t>
      </w:r>
    </w:p>
    <w:p w14:paraId="1CFEB41A" w14:textId="77777777" w:rsidR="00D7131D" w:rsidRDefault="000718D0" w:rsidP="00D7131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D7131D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Zamawiający oświadcza, że jest podatnikiem podatku od towarów i usług (VAT) i jest uprawniony do otrzymywania faktur VAT. </w:t>
      </w:r>
    </w:p>
    <w:p w14:paraId="055870DD" w14:textId="1A35D468" w:rsidR="00D7131D" w:rsidRPr="00D7131D" w:rsidRDefault="00D7131D" w:rsidP="00D7131D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D7131D">
        <w:rPr>
          <w:rFonts w:asciiTheme="minorHAnsi" w:hAnsiTheme="minorHAnsi" w:cstheme="minorHAnsi"/>
          <w:bCs/>
          <w:color w:val="000000"/>
          <w:sz w:val="20"/>
          <w:szCs w:val="20"/>
        </w:rPr>
        <w:t>Jeżeli obowiązek wystawienia faktury VAT przez Wykonawcę powstanie w czasie, w którym Krajowy System e-Faktur (KSeF) zacznie obowiązywać w formie obligatoryjnej, Wykonawca wystawi i doręczy fakturę VAT zgodnie z przepisami prawa obowiązującymi w zakresie KSeF.</w:t>
      </w:r>
    </w:p>
    <w:p w14:paraId="0D34D64C" w14:textId="09A5140C" w:rsidR="000718D0" w:rsidRPr="00D7131D" w:rsidRDefault="000718D0" w:rsidP="00D7131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D7131D">
        <w:rPr>
          <w:rFonts w:asciiTheme="minorHAnsi" w:hAnsiTheme="minorHAnsi" w:cstheme="minorHAnsi"/>
          <w:bCs/>
          <w:color w:val="000000"/>
          <w:sz w:val="20"/>
          <w:szCs w:val="20"/>
        </w:rPr>
        <w:t>Wykonawca oświadcza, że w zakresie prowadzonej działalności jest podatnikiem podatku od towarów i usług (VAT) i jest uprawniony do wystawiania faktur VAT.</w:t>
      </w:r>
    </w:p>
    <w:p w14:paraId="3F0DDB88" w14:textId="77777777" w:rsidR="000718D0" w:rsidRPr="004A4180" w:rsidRDefault="000718D0" w:rsidP="00D7131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4A4180">
        <w:rPr>
          <w:rFonts w:asciiTheme="minorHAnsi" w:hAnsiTheme="minorHAnsi" w:cstheme="minorHAnsi"/>
          <w:bCs/>
          <w:color w:val="000000"/>
          <w:sz w:val="20"/>
          <w:szCs w:val="20"/>
        </w:rPr>
        <w:t>Zamawiający i Wykonawca posługują się następującymi numerami identyfikacji podatkowej (NIP):</w:t>
      </w:r>
    </w:p>
    <w:p w14:paraId="11ABB38C" w14:textId="77777777" w:rsidR="000718D0" w:rsidRPr="004A4180" w:rsidRDefault="000718D0" w:rsidP="00D7131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4A4180">
        <w:rPr>
          <w:rFonts w:asciiTheme="minorHAnsi" w:hAnsiTheme="minorHAnsi" w:cstheme="minorHAnsi"/>
          <w:bCs/>
          <w:color w:val="000000"/>
          <w:sz w:val="20"/>
          <w:szCs w:val="20"/>
        </w:rPr>
        <w:t>Zamawiający  –  672-17-22-985</w:t>
      </w:r>
    </w:p>
    <w:p w14:paraId="0313ABC0" w14:textId="77777777" w:rsidR="000718D0" w:rsidRPr="004A4180" w:rsidRDefault="000718D0" w:rsidP="00D7131D">
      <w:pPr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4A4180">
        <w:rPr>
          <w:rFonts w:asciiTheme="minorHAnsi" w:hAnsiTheme="minorHAnsi" w:cstheme="minorHAnsi"/>
          <w:bCs/>
          <w:color w:val="000000"/>
          <w:sz w:val="20"/>
          <w:szCs w:val="20"/>
        </w:rPr>
        <w:t>Wykonawca    – …………………..</w:t>
      </w:r>
    </w:p>
    <w:p w14:paraId="24B08678" w14:textId="77777777" w:rsidR="000718D0" w:rsidRPr="004A4180" w:rsidRDefault="000718D0" w:rsidP="00D7131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4A4180">
        <w:rPr>
          <w:rFonts w:asciiTheme="minorHAnsi" w:hAnsiTheme="minorHAnsi" w:cstheme="minorHAnsi"/>
          <w:bCs/>
          <w:color w:val="000000"/>
          <w:sz w:val="20"/>
          <w:szCs w:val="20"/>
        </w:rPr>
        <w:t>Faktura winna obejmować dane:</w:t>
      </w:r>
    </w:p>
    <w:p w14:paraId="23237966" w14:textId="77777777" w:rsidR="000718D0" w:rsidRPr="004A4180" w:rsidRDefault="000718D0" w:rsidP="00D7131D">
      <w:pPr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4A418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Nabywca: </w:t>
      </w:r>
      <w:r w:rsidRPr="004A4180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Pr="004A4180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Pr="004A4180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Pr="004A4180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Pr="004A4180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Pr="004A4180">
        <w:rPr>
          <w:rFonts w:asciiTheme="minorHAnsi" w:hAnsiTheme="minorHAnsi" w:cstheme="minorHAnsi"/>
          <w:bCs/>
          <w:color w:val="000000"/>
          <w:sz w:val="20"/>
          <w:szCs w:val="20"/>
        </w:rPr>
        <w:tab/>
        <w:t>Płatnik:</w:t>
      </w:r>
    </w:p>
    <w:p w14:paraId="22F4F355" w14:textId="77777777" w:rsidR="000718D0" w:rsidRPr="004A4180" w:rsidRDefault="000718D0" w:rsidP="00D7131D">
      <w:pPr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4A4180">
        <w:rPr>
          <w:rFonts w:asciiTheme="minorHAnsi" w:hAnsiTheme="minorHAnsi" w:cstheme="minorHAnsi"/>
          <w:bCs/>
          <w:color w:val="000000"/>
          <w:sz w:val="20"/>
          <w:szCs w:val="20"/>
        </w:rPr>
        <w:t>Powiat Świdwiński</w:t>
      </w:r>
      <w:r w:rsidRPr="004A4180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Pr="004A4180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Pr="004A4180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Pr="004A4180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Pr="004A4180">
        <w:rPr>
          <w:rFonts w:asciiTheme="minorHAnsi" w:hAnsiTheme="minorHAnsi" w:cstheme="minorHAnsi"/>
          <w:bCs/>
          <w:color w:val="000000"/>
          <w:sz w:val="20"/>
          <w:szCs w:val="20"/>
        </w:rPr>
        <w:tab/>
        <w:t xml:space="preserve">Starostwo Powiatowe w Świdwinie </w:t>
      </w:r>
    </w:p>
    <w:p w14:paraId="2A27BCFA" w14:textId="77777777" w:rsidR="000718D0" w:rsidRPr="004A4180" w:rsidRDefault="000718D0" w:rsidP="00D7131D">
      <w:pPr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4A418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ul. Mieszka I 16 </w:t>
      </w:r>
      <w:r w:rsidRPr="004A4180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Pr="004A4180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Pr="004A4180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Pr="004A4180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Pr="004A4180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Pr="004A4180">
        <w:rPr>
          <w:rFonts w:asciiTheme="minorHAnsi" w:hAnsiTheme="minorHAnsi" w:cstheme="minorHAnsi"/>
          <w:bCs/>
          <w:color w:val="000000"/>
          <w:sz w:val="20"/>
          <w:szCs w:val="20"/>
        </w:rPr>
        <w:tab/>
        <w:t>ul. Mieszka I 16</w:t>
      </w:r>
    </w:p>
    <w:p w14:paraId="51898608" w14:textId="6596600A" w:rsidR="000718D0" w:rsidRPr="004A4180" w:rsidRDefault="000718D0" w:rsidP="00D7131D">
      <w:pPr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4A418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78-300 Świdwin  </w:t>
      </w:r>
      <w:r w:rsidRPr="004A4180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Pr="004A4180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Pr="004A4180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Pr="004A4180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="004B7314" w:rsidRPr="004A4180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Pr="004A4180">
        <w:rPr>
          <w:rFonts w:asciiTheme="minorHAnsi" w:hAnsiTheme="minorHAnsi" w:cstheme="minorHAnsi"/>
          <w:bCs/>
          <w:color w:val="000000"/>
          <w:sz w:val="20"/>
          <w:szCs w:val="20"/>
        </w:rPr>
        <w:tab/>
        <w:t xml:space="preserve">78-300 Świdwin </w:t>
      </w:r>
    </w:p>
    <w:p w14:paraId="23E7B820" w14:textId="4945AC10" w:rsidR="000718D0" w:rsidRPr="004A4180" w:rsidRDefault="000718D0" w:rsidP="00D7131D">
      <w:pPr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4A4180">
        <w:rPr>
          <w:rFonts w:asciiTheme="minorHAnsi" w:hAnsiTheme="minorHAnsi" w:cstheme="minorHAnsi"/>
          <w:bCs/>
          <w:color w:val="000000"/>
          <w:sz w:val="20"/>
          <w:szCs w:val="20"/>
        </w:rPr>
        <w:t>NIP: 672-17-22-985</w:t>
      </w:r>
      <w:r w:rsidR="00D7131D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="00D7131D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="00D7131D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="00D7131D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="00D7131D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="00D7131D">
        <w:rPr>
          <w:rFonts w:asciiTheme="minorHAnsi" w:hAnsiTheme="minorHAnsi" w:cstheme="minorHAnsi"/>
          <w:bCs/>
          <w:color w:val="000000"/>
          <w:sz w:val="20"/>
          <w:szCs w:val="20"/>
        </w:rPr>
        <w:tab/>
        <w:t>NIP: 672-17-22-146</w:t>
      </w:r>
    </w:p>
    <w:p w14:paraId="6B8C6EF6" w14:textId="77777777" w:rsidR="000718D0" w:rsidRPr="004A4180" w:rsidRDefault="000718D0" w:rsidP="00D7131D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bookmarkStart w:id="0" w:name="_Hlk66449344"/>
    </w:p>
    <w:bookmarkEnd w:id="0"/>
    <w:p w14:paraId="5C0889D6" w14:textId="4036E1B1" w:rsidR="001F4E8C" w:rsidRPr="004A4180" w:rsidRDefault="001F4E8C" w:rsidP="00D7131D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t>§</w:t>
      </w:r>
      <w:r w:rsidR="000718D0"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t>4</w:t>
      </w:r>
    </w:p>
    <w:p w14:paraId="1EAA82B8" w14:textId="77777777" w:rsidR="00555133" w:rsidRPr="004A4180" w:rsidRDefault="00555133" w:rsidP="00D7131D">
      <w:pPr>
        <w:pStyle w:val="Akapitzlist"/>
        <w:numPr>
          <w:ilvl w:val="3"/>
          <w:numId w:val="14"/>
        </w:numPr>
        <w:spacing w:after="0"/>
        <w:ind w:left="567"/>
        <w:jc w:val="both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4A4180">
        <w:rPr>
          <w:rFonts w:asciiTheme="minorHAnsi" w:hAnsiTheme="minorHAnsi" w:cstheme="minorHAnsi"/>
          <w:color w:val="000000"/>
          <w:sz w:val="20"/>
          <w:szCs w:val="20"/>
        </w:rPr>
        <w:t xml:space="preserve">Strony nie przewidują waloryzacji w pierwszych 6 miesiącach obowiązywania Umowy. W miesiącach następnych wynagrodzenie będzie podlegało zmianie (zmniejszeniu lub zwiększeniu) w wysokości wynikającej ze wskaźnika wzrostu (spadku) cen towarów i usług konsumpcyjnych publikowanego przez Główny Urząd Statystyczny za poprzedni rok kalendarzowy. </w:t>
      </w:r>
    </w:p>
    <w:p w14:paraId="60F0A0AB" w14:textId="3A8F1878" w:rsidR="00555133" w:rsidRPr="004A4180" w:rsidRDefault="00555133" w:rsidP="00D7131D">
      <w:pPr>
        <w:pStyle w:val="Akapitzlist"/>
        <w:numPr>
          <w:ilvl w:val="3"/>
          <w:numId w:val="14"/>
        </w:numPr>
        <w:spacing w:after="0"/>
        <w:ind w:left="567"/>
        <w:jc w:val="both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4A4180">
        <w:rPr>
          <w:rFonts w:asciiTheme="minorHAnsi" w:hAnsiTheme="minorHAnsi" w:cstheme="minorHAnsi"/>
          <w:color w:val="000000"/>
          <w:sz w:val="20"/>
          <w:szCs w:val="20"/>
        </w:rPr>
        <w:t xml:space="preserve">Wynagrodzenie podlegać będzie waloryzacji w oparciu o Współczynnik waloryzacyjny (Pn) wyliczony według wzoru: </w:t>
      </w:r>
    </w:p>
    <w:p w14:paraId="0A50ACD8" w14:textId="77777777" w:rsidR="00555133" w:rsidRPr="004A4180" w:rsidRDefault="00555133" w:rsidP="00D7131D">
      <w:pPr>
        <w:spacing w:after="0"/>
        <w:ind w:left="567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A4180">
        <w:rPr>
          <w:rFonts w:asciiTheme="minorHAnsi" w:hAnsiTheme="minorHAnsi" w:cstheme="minorHAnsi"/>
          <w:color w:val="000000"/>
          <w:sz w:val="20"/>
          <w:szCs w:val="20"/>
        </w:rPr>
        <w:t xml:space="preserve">Pn = 0,1 + 0,8*WCPI/100% </w:t>
      </w:r>
    </w:p>
    <w:p w14:paraId="5403A373" w14:textId="77777777" w:rsidR="00555133" w:rsidRPr="004A4180" w:rsidRDefault="00555133" w:rsidP="00D7131D">
      <w:pPr>
        <w:spacing w:after="0"/>
        <w:ind w:left="567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A4180">
        <w:rPr>
          <w:rFonts w:asciiTheme="minorHAnsi" w:hAnsiTheme="minorHAnsi" w:cstheme="minorHAnsi"/>
          <w:color w:val="000000"/>
          <w:sz w:val="20"/>
          <w:szCs w:val="20"/>
        </w:rPr>
        <w:t xml:space="preserve">gdzie: </w:t>
      </w:r>
    </w:p>
    <w:p w14:paraId="2AA24979" w14:textId="77777777" w:rsidR="00555133" w:rsidRPr="004A4180" w:rsidRDefault="00555133" w:rsidP="00D7131D">
      <w:pPr>
        <w:ind w:left="567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A4180">
        <w:rPr>
          <w:rFonts w:asciiTheme="minorHAnsi" w:hAnsiTheme="minorHAnsi" w:cstheme="minorHAnsi"/>
          <w:color w:val="000000"/>
          <w:sz w:val="20"/>
          <w:szCs w:val="20"/>
        </w:rPr>
        <w:t xml:space="preserve">Pn - współczynnik waloryzacyjny obliczany na podstawie wzoru powyżej </w:t>
      </w:r>
    </w:p>
    <w:p w14:paraId="2EE96081" w14:textId="06180AED" w:rsidR="00555133" w:rsidRPr="004A4180" w:rsidRDefault="00555133" w:rsidP="00D7131D">
      <w:pPr>
        <w:spacing w:after="0"/>
        <w:ind w:left="567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A4180">
        <w:rPr>
          <w:rFonts w:asciiTheme="minorHAnsi" w:hAnsiTheme="minorHAnsi" w:cstheme="minorHAnsi"/>
          <w:color w:val="000000"/>
          <w:sz w:val="20"/>
          <w:szCs w:val="20"/>
        </w:rPr>
        <w:t>WCPI - wyrażony w procentach średnioroczny wskaźnik cen towarów i usług konsumpcyjnych opublikowany przez Prezesa Głównego Urzędu Statystycznego w Biuletynie Statystycznym GUS, na stronie internetowej Urzędu, ogłaszany na podstawie art. 94 ust. 1 pkt 1 lit. a ustawy z dnia 17 grudnia 1998 r. o emeryturach i rentach z Funduszu Ubezpieczeń Społecznych (tekst jedn. Dz. U. z 202</w:t>
      </w:r>
      <w:r w:rsidR="006C3BF6">
        <w:rPr>
          <w:rFonts w:asciiTheme="minorHAnsi" w:hAnsiTheme="minorHAnsi" w:cstheme="minorHAnsi"/>
          <w:color w:val="000000"/>
          <w:sz w:val="20"/>
          <w:szCs w:val="20"/>
        </w:rPr>
        <w:t>5</w:t>
      </w:r>
      <w:r w:rsidRPr="004A4180">
        <w:rPr>
          <w:rFonts w:asciiTheme="minorHAnsi" w:hAnsiTheme="minorHAnsi" w:cstheme="minorHAnsi"/>
          <w:color w:val="000000"/>
          <w:sz w:val="20"/>
          <w:szCs w:val="20"/>
        </w:rPr>
        <w:t xml:space="preserve"> r. poz. </w:t>
      </w:r>
      <w:r w:rsidR="006C3BF6">
        <w:rPr>
          <w:rFonts w:asciiTheme="minorHAnsi" w:hAnsiTheme="minorHAnsi" w:cstheme="minorHAnsi"/>
          <w:color w:val="000000"/>
          <w:sz w:val="20"/>
          <w:szCs w:val="20"/>
        </w:rPr>
        <w:t>1749</w:t>
      </w:r>
      <w:r w:rsidRPr="004A4180">
        <w:rPr>
          <w:rFonts w:asciiTheme="minorHAnsi" w:hAnsiTheme="minorHAnsi" w:cstheme="minorHAnsi"/>
          <w:color w:val="000000"/>
          <w:sz w:val="20"/>
          <w:szCs w:val="20"/>
        </w:rPr>
        <w:t xml:space="preserve"> z późn. zm.). </w:t>
      </w:r>
    </w:p>
    <w:p w14:paraId="19CDE6A9" w14:textId="446DB0D9" w:rsidR="00555133" w:rsidRPr="004A4180" w:rsidRDefault="00555133" w:rsidP="00D7131D">
      <w:pPr>
        <w:pStyle w:val="Akapitzlist"/>
        <w:numPr>
          <w:ilvl w:val="3"/>
          <w:numId w:val="14"/>
        </w:numPr>
        <w:spacing w:after="0"/>
        <w:ind w:left="567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A4180">
        <w:rPr>
          <w:rFonts w:asciiTheme="minorHAnsi" w:hAnsiTheme="minorHAnsi" w:cstheme="minorHAnsi"/>
          <w:color w:val="000000"/>
          <w:sz w:val="20"/>
          <w:szCs w:val="20"/>
        </w:rPr>
        <w:t>W przypadku</w:t>
      </w:r>
      <w:r w:rsidR="006C3BF6">
        <w:rPr>
          <w:rFonts w:asciiTheme="minorHAnsi" w:hAnsiTheme="minorHAnsi" w:cstheme="minorHAnsi"/>
          <w:color w:val="000000"/>
          <w:sz w:val="20"/>
          <w:szCs w:val="20"/>
        </w:rPr>
        <w:t>,</w:t>
      </w:r>
      <w:r w:rsidRPr="004A4180">
        <w:rPr>
          <w:rFonts w:asciiTheme="minorHAnsi" w:hAnsiTheme="minorHAnsi" w:cstheme="minorHAnsi"/>
          <w:color w:val="000000"/>
          <w:sz w:val="20"/>
          <w:szCs w:val="20"/>
        </w:rPr>
        <w:t xml:space="preserve"> gdyby wskaźnik, o którym mowa w ust. 2, przestał być dostępny, zastosowanie znajdą inne, najbardziej zbliżone, wskaźniki publikowane przez Prezesa Głównego Urzędu Statystycznego. </w:t>
      </w:r>
    </w:p>
    <w:p w14:paraId="62D80490" w14:textId="6367D1C7" w:rsidR="00555133" w:rsidRPr="004A4180" w:rsidRDefault="00555133" w:rsidP="00D7131D">
      <w:pPr>
        <w:pStyle w:val="Akapitzlist"/>
        <w:numPr>
          <w:ilvl w:val="3"/>
          <w:numId w:val="14"/>
        </w:numPr>
        <w:spacing w:after="0"/>
        <w:ind w:left="567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A4180">
        <w:rPr>
          <w:rFonts w:asciiTheme="minorHAnsi" w:hAnsiTheme="minorHAnsi" w:cstheme="minorHAnsi"/>
          <w:color w:val="000000"/>
          <w:sz w:val="20"/>
          <w:szCs w:val="20"/>
        </w:rPr>
        <w:t xml:space="preserve">Strony dokonają korekty wypłaconej tymczasowej wartości waloryzacji (w przypadku zajścia takiej potrzeby) w okresie następującym po kwartale, w którym Prezes Głównego Urzędu Statystycznego opublikował wysokość wskaźnika stanowiącego podstawę waloryzacji (za poprzedni rok kalendarzowy). Łączna wartość korekt wynikająca z waloryzacji (w całym okresie obowiązywania Umowy) nie przekroczy (+/-) 5% łącznej kwoty wynagrodzenia, o którym mowa w §3 ust. </w:t>
      </w:r>
      <w:r w:rsidR="006C3BF6">
        <w:rPr>
          <w:rFonts w:asciiTheme="minorHAnsi" w:hAnsiTheme="minorHAnsi" w:cstheme="minorHAnsi"/>
          <w:color w:val="000000"/>
          <w:sz w:val="20"/>
          <w:szCs w:val="20"/>
        </w:rPr>
        <w:t>2</w:t>
      </w:r>
      <w:r w:rsidRPr="004A4180">
        <w:rPr>
          <w:rFonts w:asciiTheme="minorHAnsi" w:hAnsiTheme="minorHAnsi" w:cstheme="minorHAnsi"/>
          <w:color w:val="000000"/>
          <w:sz w:val="20"/>
          <w:szCs w:val="20"/>
        </w:rPr>
        <w:t xml:space="preserve"> Umowy. </w:t>
      </w:r>
    </w:p>
    <w:p w14:paraId="58051831" w14:textId="2D7B00BC" w:rsidR="00555133" w:rsidRPr="004A4180" w:rsidRDefault="00555133" w:rsidP="00D7131D">
      <w:pPr>
        <w:pStyle w:val="Akapitzlist"/>
        <w:numPr>
          <w:ilvl w:val="3"/>
          <w:numId w:val="14"/>
        </w:numPr>
        <w:spacing w:after="0"/>
        <w:ind w:left="567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A4180">
        <w:rPr>
          <w:rFonts w:asciiTheme="minorHAnsi" w:hAnsiTheme="minorHAnsi" w:cstheme="minorHAnsi"/>
          <w:color w:val="000000"/>
          <w:sz w:val="20"/>
          <w:szCs w:val="20"/>
        </w:rPr>
        <w:t>Przez łączną wartość korekt, o której mowa w ust. 4, należy rozumieć sumaryczną wartość wzrostu lub spadku wynagrodzenia Wykonawcy wynikającą z waloryzacji.</w:t>
      </w:r>
    </w:p>
    <w:p w14:paraId="1D431506" w14:textId="318A5734" w:rsidR="00555133" w:rsidRDefault="00555133" w:rsidP="00D7131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2650A832" w14:textId="77777777" w:rsidR="007F4FDC" w:rsidRPr="004A4180" w:rsidRDefault="007F4FDC" w:rsidP="00D7131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23403F6F" w14:textId="3114DE15" w:rsidR="00555133" w:rsidRPr="004A4180" w:rsidRDefault="00555133" w:rsidP="00D7131D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lastRenderedPageBreak/>
        <w:t>§5</w:t>
      </w:r>
    </w:p>
    <w:p w14:paraId="283FCAB6" w14:textId="200B287F" w:rsidR="000718D0" w:rsidRPr="004A4180" w:rsidRDefault="000718D0" w:rsidP="00D7131D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Wykonawca udziela Zamawiającemu gwarancji na przedmiot umowy </w:t>
      </w:r>
      <w:r w:rsidRPr="00D7131D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 xml:space="preserve">na okres </w:t>
      </w:r>
      <w:r w:rsidR="007F4FDC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24</w:t>
      </w:r>
      <w:r w:rsidRPr="00D7131D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 xml:space="preserve"> miesięcy,</w:t>
      </w:r>
      <w:r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licząc od dnia podpisania protokołu </w:t>
      </w:r>
      <w:r w:rsidR="004B7314"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końcowego </w:t>
      </w:r>
      <w:r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t>odbioru przedmiotu umowy bez zastrzeżeń.</w:t>
      </w:r>
    </w:p>
    <w:p w14:paraId="6A218D85" w14:textId="77777777" w:rsidR="000718D0" w:rsidRPr="004A4180" w:rsidRDefault="000718D0" w:rsidP="00D7131D">
      <w:pPr>
        <w:numPr>
          <w:ilvl w:val="0"/>
          <w:numId w:val="15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/>
        <w:ind w:right="-3"/>
        <w:jc w:val="both"/>
        <w:textAlignment w:val="baseline"/>
        <w:rPr>
          <w:rFonts w:asciiTheme="minorHAnsi" w:eastAsia="Times New Roman" w:hAnsiTheme="minorHAnsi" w:cstheme="minorHAnsi"/>
          <w:bCs/>
          <w:kern w:val="1"/>
          <w:sz w:val="20"/>
          <w:szCs w:val="20"/>
          <w:lang w:eastAsia="ar-SA"/>
        </w:rPr>
      </w:pPr>
      <w:r w:rsidRPr="004A4180">
        <w:rPr>
          <w:rFonts w:asciiTheme="minorHAnsi" w:eastAsia="Times New Roman" w:hAnsiTheme="minorHAnsi" w:cstheme="minorHAnsi"/>
          <w:bCs/>
          <w:kern w:val="1"/>
          <w:sz w:val="20"/>
          <w:szCs w:val="20"/>
          <w:lang w:eastAsia="ar-SA"/>
        </w:rPr>
        <w:t>Wykonawca, w okresie gwarancji, przystąpi do usuwania wad wskazanych przez Zamawiającego w ciągu 24 godzin, licząc od daty zgłoszenia lub w terminie uzgodnionym przez strony.</w:t>
      </w:r>
    </w:p>
    <w:p w14:paraId="243F067A" w14:textId="7318E7C5" w:rsidR="000718D0" w:rsidRPr="004A4180" w:rsidRDefault="000718D0" w:rsidP="00D7131D">
      <w:pPr>
        <w:numPr>
          <w:ilvl w:val="0"/>
          <w:numId w:val="15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/>
        <w:ind w:right="-3"/>
        <w:jc w:val="both"/>
        <w:textAlignment w:val="baseline"/>
        <w:rPr>
          <w:rFonts w:asciiTheme="minorHAnsi" w:eastAsia="Times New Roman" w:hAnsiTheme="minorHAnsi" w:cstheme="minorHAnsi"/>
          <w:bCs/>
          <w:kern w:val="1"/>
          <w:sz w:val="20"/>
          <w:szCs w:val="20"/>
          <w:lang w:eastAsia="ar-SA"/>
        </w:rPr>
      </w:pPr>
      <w:r w:rsidRPr="004A4180">
        <w:rPr>
          <w:rFonts w:asciiTheme="minorHAnsi" w:eastAsia="Times New Roman" w:hAnsiTheme="minorHAnsi" w:cstheme="minorHAnsi"/>
          <w:bCs/>
          <w:kern w:val="1"/>
          <w:sz w:val="20"/>
          <w:szCs w:val="20"/>
          <w:lang w:eastAsia="ar-SA"/>
        </w:rPr>
        <w:t>W przypadku, gdy w okresie rękojmi lub gwarancji zostaną stwierdzone wady w przedmiocie umowy, jeśli Wykonawca nie usunie wskazanych mu pisemnie przez Zamawiającego wad w terminie zakreślonym przez Zamawiającego, zgodnym ze specyfiką i charakterem przedmiotu umowy, Zamawiający może na koszt i ryzyko Wykonawcy wady te sam usunąć lub zlecić ich usunięcie stronie trzeciej</w:t>
      </w:r>
      <w:r w:rsidR="00FE6E63">
        <w:rPr>
          <w:rFonts w:asciiTheme="minorHAnsi" w:eastAsia="Times New Roman" w:hAnsiTheme="minorHAnsi" w:cstheme="minorHAnsi"/>
          <w:bCs/>
          <w:kern w:val="1"/>
          <w:sz w:val="20"/>
          <w:szCs w:val="20"/>
          <w:lang w:eastAsia="ar-SA"/>
        </w:rPr>
        <w:t xml:space="preserve"> bez zgody Sądu</w:t>
      </w:r>
      <w:r w:rsidRPr="004A4180">
        <w:rPr>
          <w:rFonts w:asciiTheme="minorHAnsi" w:eastAsia="Times New Roman" w:hAnsiTheme="minorHAnsi" w:cstheme="minorHAnsi"/>
          <w:bCs/>
          <w:kern w:val="1"/>
          <w:sz w:val="20"/>
          <w:szCs w:val="20"/>
          <w:lang w:eastAsia="ar-SA"/>
        </w:rPr>
        <w:t xml:space="preserve">, bez utraty praw wynikających z gwarancji i rękojmi, co do robót zrealizowanych przez Wykonawcę. </w:t>
      </w:r>
    </w:p>
    <w:p w14:paraId="20E84406" w14:textId="7511E3A9" w:rsidR="000718D0" w:rsidRPr="004A4180" w:rsidRDefault="000718D0" w:rsidP="00D7131D">
      <w:pPr>
        <w:numPr>
          <w:ilvl w:val="0"/>
          <w:numId w:val="15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/>
        <w:ind w:right="-3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Każdorazowe usunięcie wad przedmiotu </w:t>
      </w:r>
      <w:r w:rsidR="00203A17">
        <w:rPr>
          <w:rFonts w:asciiTheme="minorHAnsi" w:eastAsia="Times New Roman" w:hAnsiTheme="minorHAnsi" w:cstheme="minorHAnsi"/>
          <w:sz w:val="20"/>
          <w:szCs w:val="20"/>
          <w:lang w:eastAsia="pl-PL"/>
        </w:rPr>
        <w:t>U</w:t>
      </w:r>
      <w:r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mowy powoduje przedłużenie okresu gwarancji na cały przedmiot umowy o okres odpowiadający okresowi od chwili zgłoszenia wady do chwili dokonania przez Zamawiającego odbioru przedmiotu </w:t>
      </w:r>
      <w:r w:rsidR="00203A17">
        <w:rPr>
          <w:rFonts w:asciiTheme="minorHAnsi" w:eastAsia="Times New Roman" w:hAnsiTheme="minorHAnsi" w:cstheme="minorHAnsi"/>
          <w:sz w:val="20"/>
          <w:szCs w:val="20"/>
          <w:lang w:eastAsia="pl-PL"/>
        </w:rPr>
        <w:t>U</w:t>
      </w:r>
      <w:r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mowy wolnego od wad. </w:t>
      </w:r>
    </w:p>
    <w:p w14:paraId="09865B85" w14:textId="4A57BE62" w:rsidR="000718D0" w:rsidRPr="004A4180" w:rsidRDefault="000718D0" w:rsidP="00D7131D">
      <w:pPr>
        <w:numPr>
          <w:ilvl w:val="0"/>
          <w:numId w:val="15"/>
        </w:numPr>
        <w:shd w:val="clear" w:color="auto" w:fill="FFFFFF"/>
        <w:suppressAutoHyphens/>
        <w:overflowPunct w:val="0"/>
        <w:autoSpaceDE w:val="0"/>
        <w:autoSpaceDN w:val="0"/>
        <w:adjustRightInd w:val="0"/>
        <w:spacing w:after="0"/>
        <w:ind w:right="-3"/>
        <w:jc w:val="both"/>
        <w:textAlignment w:val="baseline"/>
        <w:rPr>
          <w:rFonts w:asciiTheme="minorHAnsi" w:eastAsia="Times New Roman" w:hAnsiTheme="minorHAnsi" w:cstheme="minorHAnsi"/>
          <w:iCs/>
          <w:sz w:val="20"/>
          <w:szCs w:val="20"/>
          <w:lang w:eastAsia="ar-SA"/>
        </w:rPr>
      </w:pPr>
      <w:r w:rsidRPr="004A4180">
        <w:rPr>
          <w:rFonts w:asciiTheme="minorHAnsi" w:eastAsia="Times New Roman" w:hAnsiTheme="minorHAnsi" w:cstheme="minorHAnsi"/>
          <w:kern w:val="1"/>
          <w:sz w:val="20"/>
          <w:szCs w:val="20"/>
          <w:lang w:eastAsia="ar-SA"/>
        </w:rPr>
        <w:t xml:space="preserve">Do odbioru naprawy gwarancyjnej stosuje się odpowiednio zapisy § 3 ust. </w:t>
      </w:r>
      <w:r w:rsidR="00FE6E63">
        <w:rPr>
          <w:rFonts w:asciiTheme="minorHAnsi" w:eastAsia="Times New Roman" w:hAnsiTheme="minorHAnsi" w:cstheme="minorHAnsi"/>
          <w:kern w:val="1"/>
          <w:sz w:val="20"/>
          <w:szCs w:val="20"/>
          <w:lang w:eastAsia="ar-SA"/>
        </w:rPr>
        <w:t>6</w:t>
      </w:r>
      <w:r w:rsidRPr="004A4180">
        <w:rPr>
          <w:rFonts w:asciiTheme="minorHAnsi" w:eastAsia="Times New Roman" w:hAnsiTheme="minorHAnsi" w:cstheme="minorHAnsi"/>
          <w:kern w:val="1"/>
          <w:sz w:val="20"/>
          <w:szCs w:val="20"/>
          <w:lang w:eastAsia="ar-SA"/>
        </w:rPr>
        <w:t xml:space="preserve"> dotyczące odbioru przedmiotu umowy.  </w:t>
      </w:r>
    </w:p>
    <w:p w14:paraId="599C954E" w14:textId="77777777" w:rsidR="009B78C0" w:rsidRPr="004A4180" w:rsidRDefault="009B78C0" w:rsidP="00D7131D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7744F96D" w14:textId="370EE5B8" w:rsidR="00D4735E" w:rsidRPr="004A4180" w:rsidRDefault="00D4735E" w:rsidP="00D7131D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t>§</w:t>
      </w:r>
      <w:r w:rsidR="00DC1BA1"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6</w:t>
      </w:r>
    </w:p>
    <w:p w14:paraId="2C21B945" w14:textId="77777777" w:rsidR="00D4735E" w:rsidRPr="004A4180" w:rsidRDefault="00D4735E" w:rsidP="00D7131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t>Strony Umowy zobowiązują się do niezwłocznego zawiadomienia drugiej Strony o zajściu okoliczności mogących stanowić przeszkodę w należytym wykonaniu Umowy.</w:t>
      </w:r>
    </w:p>
    <w:p w14:paraId="24CD4A7C" w14:textId="77777777" w:rsidR="00D4735E" w:rsidRPr="004A4180" w:rsidRDefault="00D4735E" w:rsidP="00D7131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t>W przypadku działań siły wyższej, tj. zdarzeń zewnętrznych, na które Strony nie mają wpływu, a które uniemożliwiają wykonanie zobowiązań wynikających z niniejszej Umowy, których nie można było przewidzieć i których nie dało się uniknąć nawet w przypadku dołożenia przez Strony najwyższej staranności, Strona dotknięta działaniem siły wyższej poinformuje niezwłocznie pisemnie drugą Stronę o wystąpieniu siły wyższej oraz o przewidywanych konsekwencjach w wykonaniu zobowiązań przewidzianych w niniejszej Umowie w celu wspólnego ustalenia dalszego postępowania.</w:t>
      </w:r>
    </w:p>
    <w:p w14:paraId="72AF3649" w14:textId="77777777" w:rsidR="00D4735E" w:rsidRPr="004A4180" w:rsidRDefault="00D4735E" w:rsidP="00D7131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46C2740C" w14:textId="47AF9C60" w:rsidR="00D4735E" w:rsidRPr="004A4180" w:rsidRDefault="00D4735E" w:rsidP="00D7131D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4A4180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§ </w:t>
      </w:r>
      <w:r w:rsidR="00DC1BA1" w:rsidRPr="004A4180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7</w:t>
      </w:r>
    </w:p>
    <w:p w14:paraId="03E549CF" w14:textId="77777777" w:rsidR="00240BD7" w:rsidRDefault="002623A5" w:rsidP="00D7131D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t>Zamawiającemu</w:t>
      </w:r>
      <w:r w:rsidR="00D4735E"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przysługuje prawo do </w:t>
      </w:r>
      <w:r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t>odstąpienia</w:t>
      </w:r>
      <w:r w:rsidR="00D4735E"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od Umowy</w:t>
      </w:r>
      <w:r w:rsidR="00240BD7">
        <w:rPr>
          <w:rFonts w:asciiTheme="minorHAnsi" w:eastAsia="Times New Roman" w:hAnsiTheme="minorHAnsi" w:cstheme="minorHAnsi"/>
          <w:sz w:val="20"/>
          <w:szCs w:val="20"/>
          <w:lang w:eastAsia="pl-PL"/>
        </w:rPr>
        <w:t>,</w:t>
      </w:r>
      <w:r w:rsidR="00D4735E"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t>jeżeli</w:t>
      </w:r>
      <w:r w:rsidR="00240BD7">
        <w:rPr>
          <w:rFonts w:asciiTheme="minorHAnsi" w:eastAsia="Times New Roman" w:hAnsiTheme="minorHAnsi" w:cstheme="minorHAnsi"/>
          <w:sz w:val="20"/>
          <w:szCs w:val="20"/>
          <w:lang w:eastAsia="pl-PL"/>
        </w:rPr>
        <w:t>:</w:t>
      </w:r>
    </w:p>
    <w:p w14:paraId="2CEACEFF" w14:textId="73A727D2" w:rsidR="00D4735E" w:rsidRDefault="00D4735E" w:rsidP="00240BD7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8E5CF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Wykonawca nie </w:t>
      </w:r>
      <w:r w:rsidR="002623A5" w:rsidRPr="008E5CF2">
        <w:rPr>
          <w:rFonts w:asciiTheme="minorHAnsi" w:eastAsia="Times New Roman" w:hAnsiTheme="minorHAnsi" w:cstheme="minorHAnsi"/>
          <w:sz w:val="20"/>
          <w:szCs w:val="20"/>
          <w:lang w:eastAsia="pl-PL"/>
        </w:rPr>
        <w:t>rozpoczął</w:t>
      </w:r>
      <w:r w:rsidRPr="008E5CF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realizacji przedmiotu Umowy bez uzasadnionych przyczyn lub mimo otrzymania pisemnego wezwania nie wykonuje lub </w:t>
      </w:r>
      <w:r w:rsidR="002623A5" w:rsidRPr="008E5CF2">
        <w:rPr>
          <w:rFonts w:asciiTheme="minorHAnsi" w:eastAsia="Times New Roman" w:hAnsiTheme="minorHAnsi" w:cstheme="minorHAnsi"/>
          <w:sz w:val="20"/>
          <w:szCs w:val="20"/>
          <w:lang w:eastAsia="pl-PL"/>
        </w:rPr>
        <w:t>nienależycie</w:t>
      </w:r>
      <w:r w:rsidRPr="008E5CF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wykonuje </w:t>
      </w:r>
      <w:r w:rsidR="002623A5" w:rsidRPr="008E5CF2">
        <w:rPr>
          <w:rFonts w:asciiTheme="minorHAnsi" w:eastAsia="Times New Roman" w:hAnsiTheme="minorHAnsi" w:cstheme="minorHAnsi"/>
          <w:sz w:val="20"/>
          <w:szCs w:val="20"/>
          <w:lang w:eastAsia="pl-PL"/>
        </w:rPr>
        <w:t>zobowiązania</w:t>
      </w:r>
      <w:r w:rsidRPr="008E5CF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="002623A5" w:rsidRPr="008E5CF2">
        <w:rPr>
          <w:rFonts w:asciiTheme="minorHAnsi" w:eastAsia="Times New Roman" w:hAnsiTheme="minorHAnsi" w:cstheme="minorHAnsi"/>
          <w:sz w:val="20"/>
          <w:szCs w:val="20"/>
          <w:lang w:eastAsia="pl-PL"/>
        </w:rPr>
        <w:t>wynikające</w:t>
      </w:r>
      <w:r w:rsidRPr="008E5CF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z niniejszej Umowy</w:t>
      </w:r>
      <w:r w:rsidR="00240BD7">
        <w:rPr>
          <w:rFonts w:asciiTheme="minorHAnsi" w:eastAsia="Times New Roman" w:hAnsiTheme="minorHAnsi" w:cstheme="minorHAnsi"/>
          <w:sz w:val="20"/>
          <w:szCs w:val="20"/>
          <w:lang w:eastAsia="pl-PL"/>
        </w:rPr>
        <w:t>,</w:t>
      </w:r>
    </w:p>
    <w:p w14:paraId="172447CD" w14:textId="63B462C3" w:rsidR="00240BD7" w:rsidRPr="008E5CF2" w:rsidRDefault="00240BD7" w:rsidP="008E5CF2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Wykonawca pozostaje w opóźnieniu w wykonaniu przedmiotu Umowy lub </w:t>
      </w:r>
      <w:r w:rsidR="00203A17">
        <w:rPr>
          <w:rFonts w:asciiTheme="minorHAnsi" w:eastAsia="Times New Roman" w:hAnsiTheme="minorHAnsi" w:cstheme="minorHAnsi"/>
          <w:sz w:val="20"/>
          <w:szCs w:val="20"/>
          <w:lang w:eastAsia="pl-PL"/>
        </w:rPr>
        <w:t>któregokolwiek z etapów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="00203A1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jego wykonania 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przekraczającym 14 dni w stosunku do terminów określonych w § 2 ust. 2 Umowy,</w:t>
      </w:r>
    </w:p>
    <w:p w14:paraId="4713CFEC" w14:textId="4DAE0DB4" w:rsidR="00D4735E" w:rsidRPr="008E5CF2" w:rsidRDefault="00D4735E" w:rsidP="008E5CF2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8E5CF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zaistnieje istotna zmiana </w:t>
      </w:r>
      <w:r w:rsidR="002623A5" w:rsidRPr="008E5CF2">
        <w:rPr>
          <w:rFonts w:asciiTheme="minorHAnsi" w:eastAsia="Times New Roman" w:hAnsiTheme="minorHAnsi" w:cstheme="minorHAnsi"/>
          <w:sz w:val="20"/>
          <w:szCs w:val="20"/>
          <w:lang w:eastAsia="pl-PL"/>
        </w:rPr>
        <w:t>okoliczności</w:t>
      </w:r>
      <w:r w:rsidRPr="008E5CF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="002623A5" w:rsidRPr="008E5CF2">
        <w:rPr>
          <w:rFonts w:asciiTheme="minorHAnsi" w:eastAsia="Times New Roman" w:hAnsiTheme="minorHAnsi" w:cstheme="minorHAnsi"/>
          <w:sz w:val="20"/>
          <w:szCs w:val="20"/>
          <w:lang w:eastAsia="pl-PL"/>
        </w:rPr>
        <w:t>powodująca</w:t>
      </w:r>
      <w:r w:rsidRPr="008E5CF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, </w:t>
      </w:r>
      <w:r w:rsidR="002623A5" w:rsidRPr="008E5CF2">
        <w:rPr>
          <w:rFonts w:asciiTheme="minorHAnsi" w:eastAsia="Times New Roman" w:hAnsiTheme="minorHAnsi" w:cstheme="minorHAnsi"/>
          <w:sz w:val="20"/>
          <w:szCs w:val="20"/>
          <w:lang w:eastAsia="pl-PL"/>
        </w:rPr>
        <w:t>że</w:t>
      </w:r>
      <w:r w:rsidRPr="008E5CF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wykonanie Umowy nie </w:t>
      </w:r>
      <w:r w:rsidR="002623A5" w:rsidRPr="008E5CF2">
        <w:rPr>
          <w:rFonts w:asciiTheme="minorHAnsi" w:eastAsia="Times New Roman" w:hAnsiTheme="minorHAnsi" w:cstheme="minorHAnsi"/>
          <w:sz w:val="20"/>
          <w:szCs w:val="20"/>
          <w:lang w:eastAsia="pl-PL"/>
        </w:rPr>
        <w:t>leży</w:t>
      </w:r>
      <w:r w:rsidRPr="008E5CF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w interesie publicznym, czego nie </w:t>
      </w:r>
      <w:r w:rsidR="002623A5" w:rsidRPr="008E5CF2">
        <w:rPr>
          <w:rFonts w:asciiTheme="minorHAnsi" w:eastAsia="Times New Roman" w:hAnsiTheme="minorHAnsi" w:cstheme="minorHAnsi"/>
          <w:sz w:val="20"/>
          <w:szCs w:val="20"/>
          <w:lang w:eastAsia="pl-PL"/>
        </w:rPr>
        <w:t>można</w:t>
      </w:r>
      <w:r w:rsidRPr="008E5CF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było </w:t>
      </w:r>
      <w:r w:rsidR="002623A5" w:rsidRPr="008E5CF2">
        <w:rPr>
          <w:rFonts w:asciiTheme="minorHAnsi" w:eastAsia="Times New Roman" w:hAnsiTheme="minorHAnsi" w:cstheme="minorHAnsi"/>
          <w:sz w:val="20"/>
          <w:szCs w:val="20"/>
          <w:lang w:eastAsia="pl-PL"/>
        </w:rPr>
        <w:t>przewidzieć</w:t>
      </w:r>
      <w:r w:rsidRPr="008E5CF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́ w chwili jej zawarcia lub dalsze wykonywanie Umowy </w:t>
      </w:r>
      <w:r w:rsidR="00CC1726" w:rsidRPr="008E5CF2">
        <w:rPr>
          <w:rFonts w:asciiTheme="minorHAnsi" w:eastAsia="Times New Roman" w:hAnsiTheme="minorHAnsi" w:cstheme="minorHAnsi"/>
          <w:sz w:val="20"/>
          <w:szCs w:val="20"/>
          <w:lang w:eastAsia="pl-PL"/>
        </w:rPr>
        <w:t>może</w:t>
      </w:r>
      <w:r w:rsidRPr="008E5CF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="008D6F1C" w:rsidRPr="008E5CF2">
        <w:rPr>
          <w:rFonts w:asciiTheme="minorHAnsi" w:eastAsia="Times New Roman" w:hAnsiTheme="minorHAnsi" w:cstheme="minorHAnsi"/>
          <w:sz w:val="20"/>
          <w:szCs w:val="20"/>
          <w:lang w:eastAsia="pl-PL"/>
        </w:rPr>
        <w:t>zagrozić</w:t>
      </w:r>
      <w:r w:rsidRPr="008E5CF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́ istotnemu interesowi </w:t>
      </w:r>
      <w:r w:rsidR="002623A5" w:rsidRPr="008E5CF2">
        <w:rPr>
          <w:rFonts w:asciiTheme="minorHAnsi" w:eastAsia="Times New Roman" w:hAnsiTheme="minorHAnsi" w:cstheme="minorHAnsi"/>
          <w:sz w:val="20"/>
          <w:szCs w:val="20"/>
          <w:lang w:eastAsia="pl-PL"/>
        </w:rPr>
        <w:t>bezpieczeństwa</w:t>
      </w:r>
      <w:r w:rsidRPr="008E5CF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="002623A5" w:rsidRPr="008E5CF2">
        <w:rPr>
          <w:rFonts w:asciiTheme="minorHAnsi" w:eastAsia="Times New Roman" w:hAnsiTheme="minorHAnsi" w:cstheme="minorHAnsi"/>
          <w:sz w:val="20"/>
          <w:szCs w:val="20"/>
          <w:lang w:eastAsia="pl-PL"/>
        </w:rPr>
        <w:t>państwa</w:t>
      </w:r>
      <w:r w:rsidRPr="008E5CF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lub </w:t>
      </w:r>
      <w:r w:rsidR="002623A5" w:rsidRPr="008E5CF2">
        <w:rPr>
          <w:rFonts w:asciiTheme="minorHAnsi" w:eastAsia="Times New Roman" w:hAnsiTheme="minorHAnsi" w:cstheme="minorHAnsi"/>
          <w:sz w:val="20"/>
          <w:szCs w:val="20"/>
          <w:lang w:eastAsia="pl-PL"/>
        </w:rPr>
        <w:t>bezpieczeństwu</w:t>
      </w:r>
      <w:r w:rsidRPr="008E5CF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publicznemu</w:t>
      </w:r>
      <w:r w:rsidR="00240BD7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</w:p>
    <w:p w14:paraId="5E1C6EEB" w14:textId="7EA28B43" w:rsidR="00D4735E" w:rsidRPr="004A4180" w:rsidRDefault="002623A5" w:rsidP="00D7131D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t>Odstąpienie</w:t>
      </w:r>
      <w:r w:rsidR="00D4735E"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od Umowy </w:t>
      </w:r>
      <w:r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t>może</w:t>
      </w:r>
      <w:r w:rsidR="00D4735E"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t>nastąpić</w:t>
      </w:r>
      <w:r w:rsidR="00D4735E"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́ w terminie 30 dni od </w:t>
      </w:r>
      <w:r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t>powzięcia</w:t>
      </w:r>
      <w:r w:rsidR="00D4735E"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t>wiadomości</w:t>
      </w:r>
      <w:r w:rsidR="00D4735E"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o </w:t>
      </w:r>
      <w:r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t>powyższych</w:t>
      </w:r>
      <w:r w:rsidR="00D4735E"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t>okolicznościach</w:t>
      </w:r>
      <w:r w:rsidR="00D4735E"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</w:p>
    <w:p w14:paraId="03D81394" w14:textId="375EAF9B" w:rsidR="00D4735E" w:rsidRDefault="002623A5" w:rsidP="00D7131D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t>Oświadczenie</w:t>
      </w:r>
      <w:r w:rsidR="00D4735E"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o </w:t>
      </w:r>
      <w:r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t>odstąpieniu</w:t>
      </w:r>
      <w:r w:rsidR="00D4735E"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od Umowy </w:t>
      </w:r>
      <w:r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t>należy</w:t>
      </w:r>
      <w:r w:rsidR="00D4735E"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t>złożyć</w:t>
      </w:r>
      <w:r w:rsidR="00D4735E"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́ drugiej Stronie w formie pisemnej pod rygorem </w:t>
      </w:r>
      <w:r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t>nieważności</w:t>
      </w:r>
      <w:r w:rsidR="00D4735E"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. </w:t>
      </w:r>
      <w:r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t>Oświadczenie</w:t>
      </w:r>
      <w:r w:rsidR="00D4735E"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to </w:t>
      </w:r>
      <w:r w:rsidR="00C95787"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t>musi</w:t>
      </w:r>
      <w:r w:rsidR="00D4735E"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t>zawierać</w:t>
      </w:r>
      <w:r w:rsidR="00D4735E"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t>́ uzasadnienie.</w:t>
      </w:r>
    </w:p>
    <w:p w14:paraId="060D24EB" w14:textId="7BD80C04" w:rsidR="00240BD7" w:rsidRPr="004A4180" w:rsidRDefault="00240BD7" w:rsidP="00D7131D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W przypadku odstąpienia od Umowy przez Zamawiającego Wykonawca może żądać jedynie wynagrodzenia należnego mu z tytułu należycie wykonanej części przedmiotu Umowy do dnia odstąpienia od Umowy.</w:t>
      </w:r>
    </w:p>
    <w:p w14:paraId="1373BEF4" w14:textId="77777777" w:rsidR="00D4735E" w:rsidRPr="004A4180" w:rsidRDefault="00D4735E" w:rsidP="00D7131D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</w:p>
    <w:p w14:paraId="5A71543B" w14:textId="0AE0D3EF" w:rsidR="00D4735E" w:rsidRPr="004A4180" w:rsidRDefault="00D4735E" w:rsidP="00D7131D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 w:rsidRPr="004A4180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§ </w:t>
      </w:r>
      <w:r w:rsidR="00DC1BA1" w:rsidRPr="004A4180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8</w:t>
      </w:r>
    </w:p>
    <w:p w14:paraId="48B9411C" w14:textId="77777777" w:rsidR="00D4735E" w:rsidRPr="004A4180" w:rsidRDefault="00D4735E" w:rsidP="00D7131D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eastAsia="Times New Roman" w:hAnsiTheme="minorHAnsi" w:cstheme="minorHAnsi"/>
          <w:iCs/>
          <w:sz w:val="20"/>
          <w:szCs w:val="20"/>
          <w:lang w:eastAsia="ar-SA"/>
        </w:rPr>
      </w:pPr>
      <w:r w:rsidRPr="004A4180">
        <w:rPr>
          <w:rFonts w:asciiTheme="minorHAnsi" w:eastAsia="Times New Roman" w:hAnsiTheme="minorHAnsi" w:cstheme="minorHAnsi"/>
          <w:iCs/>
          <w:sz w:val="20"/>
          <w:szCs w:val="20"/>
          <w:lang w:eastAsia="ar-SA"/>
        </w:rPr>
        <w:t>Wykonawca zapłaci Zamawiającemu kary umowne za:</w:t>
      </w:r>
    </w:p>
    <w:p w14:paraId="5843698F" w14:textId="15597FFE" w:rsidR="00D4735E" w:rsidRPr="004A4180" w:rsidRDefault="00D4735E" w:rsidP="00D7131D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eastAsia="Times New Roman" w:hAnsiTheme="minorHAnsi" w:cstheme="minorHAnsi"/>
          <w:iCs/>
          <w:sz w:val="20"/>
          <w:szCs w:val="20"/>
          <w:lang w:eastAsia="ar-SA"/>
        </w:rPr>
      </w:pPr>
      <w:r w:rsidRPr="004A4180">
        <w:rPr>
          <w:rFonts w:asciiTheme="minorHAnsi" w:eastAsia="Times New Roman" w:hAnsiTheme="minorHAnsi" w:cstheme="minorHAnsi"/>
          <w:iCs/>
          <w:sz w:val="20"/>
          <w:szCs w:val="20"/>
          <w:lang w:eastAsia="ar-SA"/>
        </w:rPr>
        <w:t xml:space="preserve">za opóźnienie w usunięciu wad stwierdzonych przy odbiorze lub w okresie gwarancji - w wysokości 1 % </w:t>
      </w:r>
      <w:r w:rsidR="00176A0E" w:rsidRPr="004A4180">
        <w:rPr>
          <w:rFonts w:asciiTheme="minorHAnsi" w:eastAsia="Times New Roman" w:hAnsiTheme="minorHAnsi" w:cstheme="minorHAnsi"/>
          <w:iCs/>
          <w:sz w:val="20"/>
          <w:szCs w:val="20"/>
          <w:lang w:eastAsia="ar-SA"/>
        </w:rPr>
        <w:t xml:space="preserve">całkowitego </w:t>
      </w:r>
      <w:r w:rsidRPr="004A4180">
        <w:rPr>
          <w:rFonts w:asciiTheme="minorHAnsi" w:eastAsia="Times New Roman" w:hAnsiTheme="minorHAnsi" w:cstheme="minorHAnsi"/>
          <w:iCs/>
          <w:sz w:val="20"/>
          <w:szCs w:val="20"/>
          <w:lang w:eastAsia="ar-SA"/>
        </w:rPr>
        <w:t>wynagrodzenia brutto</w:t>
      </w:r>
      <w:r w:rsidR="00176A0E" w:rsidRPr="004A4180">
        <w:rPr>
          <w:rFonts w:asciiTheme="minorHAnsi" w:hAnsiTheme="minorHAnsi" w:cstheme="minorHAnsi"/>
          <w:sz w:val="20"/>
          <w:szCs w:val="20"/>
        </w:rPr>
        <w:t xml:space="preserve"> </w:t>
      </w:r>
      <w:r w:rsidR="00176A0E" w:rsidRPr="004A4180">
        <w:rPr>
          <w:rFonts w:asciiTheme="minorHAnsi" w:eastAsia="Times New Roman" w:hAnsiTheme="minorHAnsi" w:cstheme="minorHAnsi"/>
          <w:iCs/>
          <w:sz w:val="20"/>
          <w:szCs w:val="20"/>
          <w:lang w:eastAsia="ar-SA"/>
        </w:rPr>
        <w:t xml:space="preserve">ustalonego w § </w:t>
      </w:r>
      <w:r w:rsidR="008F1CCE" w:rsidRPr="004A4180">
        <w:rPr>
          <w:rFonts w:asciiTheme="minorHAnsi" w:eastAsia="Times New Roman" w:hAnsiTheme="minorHAnsi" w:cstheme="minorHAnsi"/>
          <w:iCs/>
          <w:sz w:val="20"/>
          <w:szCs w:val="20"/>
          <w:lang w:eastAsia="ar-SA"/>
        </w:rPr>
        <w:t xml:space="preserve">3 </w:t>
      </w:r>
      <w:r w:rsidR="00176A0E" w:rsidRPr="004A4180">
        <w:rPr>
          <w:rFonts w:asciiTheme="minorHAnsi" w:eastAsia="Times New Roman" w:hAnsiTheme="minorHAnsi" w:cstheme="minorHAnsi"/>
          <w:iCs/>
          <w:sz w:val="20"/>
          <w:szCs w:val="20"/>
          <w:lang w:eastAsia="ar-SA"/>
        </w:rPr>
        <w:t>ust. 2 umowy</w:t>
      </w:r>
      <w:r w:rsidRPr="004A4180">
        <w:rPr>
          <w:rFonts w:asciiTheme="minorHAnsi" w:eastAsia="Times New Roman" w:hAnsiTheme="minorHAnsi" w:cstheme="minorHAnsi"/>
          <w:iCs/>
          <w:sz w:val="20"/>
          <w:szCs w:val="20"/>
          <w:lang w:eastAsia="ar-SA"/>
        </w:rPr>
        <w:t xml:space="preserve"> za każdy dzień </w:t>
      </w:r>
      <w:r w:rsidR="00F724A8" w:rsidRPr="004A4180">
        <w:rPr>
          <w:rFonts w:asciiTheme="minorHAnsi" w:eastAsia="Times New Roman" w:hAnsiTheme="minorHAnsi" w:cstheme="minorHAnsi"/>
          <w:iCs/>
          <w:sz w:val="20"/>
          <w:szCs w:val="20"/>
          <w:lang w:eastAsia="ar-SA"/>
        </w:rPr>
        <w:t xml:space="preserve">zwłoki </w:t>
      </w:r>
      <w:r w:rsidRPr="004A4180">
        <w:rPr>
          <w:rFonts w:asciiTheme="minorHAnsi" w:eastAsia="Times New Roman" w:hAnsiTheme="minorHAnsi" w:cstheme="minorHAnsi"/>
          <w:iCs/>
          <w:sz w:val="20"/>
          <w:szCs w:val="20"/>
          <w:lang w:eastAsia="ar-SA"/>
        </w:rPr>
        <w:t>liczony od terminu wyznaczonego na usunięcie wad.</w:t>
      </w:r>
    </w:p>
    <w:p w14:paraId="2D357602" w14:textId="258FECD2" w:rsidR="00D4735E" w:rsidRPr="004A4180" w:rsidRDefault="00240BD7" w:rsidP="00D7131D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eastAsia="Times New Roman" w:hAnsiTheme="minorHAnsi" w:cstheme="minorHAnsi"/>
          <w:iCs/>
          <w:sz w:val="20"/>
          <w:szCs w:val="20"/>
          <w:lang w:eastAsia="ar-SA"/>
        </w:rPr>
      </w:pPr>
      <w:r>
        <w:rPr>
          <w:rFonts w:asciiTheme="minorHAnsi" w:eastAsia="Times New Roman" w:hAnsiTheme="minorHAnsi" w:cstheme="minorHAnsi"/>
          <w:iCs/>
          <w:sz w:val="20"/>
          <w:szCs w:val="20"/>
          <w:lang w:eastAsia="ar-SA"/>
        </w:rPr>
        <w:lastRenderedPageBreak/>
        <w:t>z</w:t>
      </w:r>
      <w:r w:rsidR="00D4735E" w:rsidRPr="004A4180">
        <w:rPr>
          <w:rFonts w:asciiTheme="minorHAnsi" w:eastAsia="Times New Roman" w:hAnsiTheme="minorHAnsi" w:cstheme="minorHAnsi"/>
          <w:iCs/>
          <w:sz w:val="20"/>
          <w:szCs w:val="20"/>
          <w:lang w:eastAsia="ar-SA"/>
        </w:rPr>
        <w:t xml:space="preserve">a odstąpienie od umowy z przyczyn leżących po stronie Wykonawcy w wysokości 10 % </w:t>
      </w:r>
      <w:r w:rsidR="00176A0E" w:rsidRPr="004A4180">
        <w:rPr>
          <w:rFonts w:asciiTheme="minorHAnsi" w:eastAsia="Times New Roman" w:hAnsiTheme="minorHAnsi" w:cstheme="minorHAnsi"/>
          <w:iCs/>
          <w:sz w:val="20"/>
          <w:szCs w:val="20"/>
          <w:lang w:eastAsia="ar-SA"/>
        </w:rPr>
        <w:t xml:space="preserve">całkowitego </w:t>
      </w:r>
      <w:r w:rsidR="00D4735E" w:rsidRPr="004A4180">
        <w:rPr>
          <w:rFonts w:asciiTheme="minorHAnsi" w:eastAsia="Times New Roman" w:hAnsiTheme="minorHAnsi" w:cstheme="minorHAnsi"/>
          <w:iCs/>
          <w:sz w:val="20"/>
          <w:szCs w:val="20"/>
          <w:lang w:eastAsia="ar-SA"/>
        </w:rPr>
        <w:t>wynagrodzenia brutto ustalonego w</w:t>
      </w:r>
      <w:r w:rsidR="00176A0E" w:rsidRPr="004A4180">
        <w:rPr>
          <w:rFonts w:asciiTheme="minorHAnsi" w:eastAsia="Times New Roman" w:hAnsiTheme="minorHAnsi" w:cstheme="minorHAnsi"/>
          <w:iCs/>
          <w:sz w:val="20"/>
          <w:szCs w:val="20"/>
          <w:lang w:eastAsia="ar-SA"/>
        </w:rPr>
        <w:t xml:space="preserve"> § </w:t>
      </w:r>
      <w:r w:rsidR="008F1CCE" w:rsidRPr="004A4180">
        <w:rPr>
          <w:rFonts w:asciiTheme="minorHAnsi" w:eastAsia="Times New Roman" w:hAnsiTheme="minorHAnsi" w:cstheme="minorHAnsi"/>
          <w:iCs/>
          <w:sz w:val="20"/>
          <w:szCs w:val="20"/>
          <w:lang w:eastAsia="ar-SA"/>
        </w:rPr>
        <w:t xml:space="preserve">3 </w:t>
      </w:r>
      <w:r w:rsidR="00176A0E" w:rsidRPr="004A4180">
        <w:rPr>
          <w:rFonts w:asciiTheme="minorHAnsi" w:eastAsia="Times New Roman" w:hAnsiTheme="minorHAnsi" w:cstheme="minorHAnsi"/>
          <w:iCs/>
          <w:sz w:val="20"/>
          <w:szCs w:val="20"/>
          <w:lang w:eastAsia="ar-SA"/>
        </w:rPr>
        <w:t>ust. 2</w:t>
      </w:r>
      <w:r w:rsidR="00D4735E" w:rsidRPr="004A4180">
        <w:rPr>
          <w:rFonts w:asciiTheme="minorHAnsi" w:eastAsia="Times New Roman" w:hAnsiTheme="minorHAnsi" w:cstheme="minorHAnsi"/>
          <w:iCs/>
          <w:sz w:val="20"/>
          <w:szCs w:val="20"/>
          <w:lang w:eastAsia="ar-SA"/>
        </w:rPr>
        <w:t xml:space="preserve"> umow</w:t>
      </w:r>
      <w:r w:rsidR="00176A0E" w:rsidRPr="004A4180">
        <w:rPr>
          <w:rFonts w:asciiTheme="minorHAnsi" w:eastAsia="Times New Roman" w:hAnsiTheme="minorHAnsi" w:cstheme="minorHAnsi"/>
          <w:iCs/>
          <w:sz w:val="20"/>
          <w:szCs w:val="20"/>
          <w:lang w:eastAsia="ar-SA"/>
        </w:rPr>
        <w:t>y</w:t>
      </w:r>
      <w:r w:rsidR="00D4735E" w:rsidRPr="004A4180">
        <w:rPr>
          <w:rFonts w:asciiTheme="minorHAnsi" w:eastAsia="Times New Roman" w:hAnsiTheme="minorHAnsi" w:cstheme="minorHAnsi"/>
          <w:iCs/>
          <w:sz w:val="20"/>
          <w:szCs w:val="20"/>
          <w:lang w:eastAsia="ar-SA"/>
        </w:rPr>
        <w:t>.</w:t>
      </w:r>
    </w:p>
    <w:p w14:paraId="22D28909" w14:textId="5EB3FAC4" w:rsidR="0081728B" w:rsidRPr="004A4180" w:rsidRDefault="0081728B" w:rsidP="00D7131D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eastAsia="Times New Roman" w:hAnsiTheme="minorHAnsi" w:cstheme="minorHAnsi"/>
          <w:iCs/>
          <w:sz w:val="20"/>
          <w:szCs w:val="20"/>
          <w:lang w:eastAsia="ar-SA"/>
        </w:rPr>
      </w:pPr>
      <w:r w:rsidRPr="004A4180">
        <w:rPr>
          <w:rFonts w:asciiTheme="minorHAnsi" w:eastAsia="Times New Roman" w:hAnsiTheme="minorHAnsi" w:cstheme="minorHAnsi"/>
          <w:iCs/>
          <w:sz w:val="20"/>
          <w:szCs w:val="20"/>
          <w:lang w:eastAsia="ar-SA"/>
        </w:rPr>
        <w:t xml:space="preserve">z tytułu przekroczenia terminu w wykonaniu któregokolwiek z etapów zadania, o których mowa w § </w:t>
      </w:r>
      <w:r w:rsidR="00203A17">
        <w:rPr>
          <w:rFonts w:asciiTheme="minorHAnsi" w:eastAsia="Times New Roman" w:hAnsiTheme="minorHAnsi" w:cstheme="minorHAnsi"/>
          <w:iCs/>
          <w:sz w:val="20"/>
          <w:szCs w:val="20"/>
          <w:lang w:eastAsia="ar-SA"/>
        </w:rPr>
        <w:t>2</w:t>
      </w:r>
      <w:r w:rsidRPr="004A4180">
        <w:rPr>
          <w:rFonts w:asciiTheme="minorHAnsi" w:eastAsia="Times New Roman" w:hAnsiTheme="minorHAnsi" w:cstheme="minorHAnsi"/>
          <w:iCs/>
          <w:sz w:val="20"/>
          <w:szCs w:val="20"/>
          <w:lang w:eastAsia="ar-SA"/>
        </w:rPr>
        <w:t xml:space="preserve"> ust. </w:t>
      </w:r>
      <w:r w:rsidR="00203A17">
        <w:rPr>
          <w:rFonts w:asciiTheme="minorHAnsi" w:eastAsia="Times New Roman" w:hAnsiTheme="minorHAnsi" w:cstheme="minorHAnsi"/>
          <w:iCs/>
          <w:sz w:val="20"/>
          <w:szCs w:val="20"/>
          <w:lang w:eastAsia="ar-SA"/>
        </w:rPr>
        <w:t>2</w:t>
      </w:r>
      <w:r w:rsidRPr="004A4180">
        <w:rPr>
          <w:rFonts w:asciiTheme="minorHAnsi" w:eastAsia="Times New Roman" w:hAnsiTheme="minorHAnsi" w:cstheme="minorHAnsi"/>
          <w:iCs/>
          <w:sz w:val="20"/>
          <w:szCs w:val="20"/>
          <w:lang w:eastAsia="ar-SA"/>
        </w:rPr>
        <w:t xml:space="preserve"> – w wysokości 0,5% wynagrodzenia</w:t>
      </w:r>
      <w:r w:rsidR="00F724A8" w:rsidRPr="004A4180">
        <w:rPr>
          <w:rFonts w:asciiTheme="minorHAnsi" w:eastAsia="Times New Roman" w:hAnsiTheme="minorHAnsi" w:cstheme="minorHAnsi"/>
          <w:iCs/>
          <w:sz w:val="20"/>
          <w:szCs w:val="20"/>
          <w:lang w:eastAsia="ar-SA"/>
        </w:rPr>
        <w:t xml:space="preserve"> brutto</w:t>
      </w:r>
      <w:r w:rsidRPr="004A4180">
        <w:rPr>
          <w:rFonts w:asciiTheme="minorHAnsi" w:eastAsia="Times New Roman" w:hAnsiTheme="minorHAnsi" w:cstheme="minorHAnsi"/>
          <w:iCs/>
          <w:sz w:val="20"/>
          <w:szCs w:val="20"/>
          <w:lang w:eastAsia="ar-SA"/>
        </w:rPr>
        <w:t xml:space="preserve"> przysługującego za wykonanie danego etapu zadania, którego Wykonawca pozostaje w opóźnieniu za każdy dzień́ </w:t>
      </w:r>
      <w:r w:rsidR="00F724A8" w:rsidRPr="004A4180">
        <w:rPr>
          <w:rFonts w:asciiTheme="minorHAnsi" w:eastAsia="Times New Roman" w:hAnsiTheme="minorHAnsi" w:cstheme="minorHAnsi"/>
          <w:iCs/>
          <w:sz w:val="20"/>
          <w:szCs w:val="20"/>
          <w:lang w:eastAsia="ar-SA"/>
        </w:rPr>
        <w:t>zwłoki</w:t>
      </w:r>
      <w:r w:rsidRPr="004A4180">
        <w:rPr>
          <w:rFonts w:asciiTheme="minorHAnsi" w:eastAsia="Times New Roman" w:hAnsiTheme="minorHAnsi" w:cstheme="minorHAnsi"/>
          <w:iCs/>
          <w:sz w:val="20"/>
          <w:szCs w:val="20"/>
          <w:lang w:eastAsia="ar-SA"/>
        </w:rPr>
        <w:t xml:space="preserve">. </w:t>
      </w:r>
    </w:p>
    <w:p w14:paraId="76FCE325" w14:textId="39A81DC6" w:rsidR="00D4735E" w:rsidRPr="004A4180" w:rsidRDefault="00D4735E" w:rsidP="00D7131D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eastAsia="Times New Roman" w:hAnsiTheme="minorHAnsi" w:cstheme="minorHAnsi"/>
          <w:iCs/>
          <w:sz w:val="20"/>
          <w:szCs w:val="20"/>
          <w:lang w:eastAsia="ar-SA"/>
        </w:rPr>
      </w:pPr>
      <w:r w:rsidRPr="004A4180">
        <w:rPr>
          <w:rFonts w:asciiTheme="minorHAnsi" w:eastAsia="Times New Roman" w:hAnsiTheme="minorHAnsi" w:cstheme="minorHAnsi"/>
          <w:iCs/>
          <w:sz w:val="20"/>
          <w:szCs w:val="20"/>
          <w:lang w:eastAsia="ar-SA"/>
        </w:rPr>
        <w:t xml:space="preserve">Zamawiający zapłaci Wykonawcy kary umowne z tytułu odstąpienia od umowy z przyczyn zależnych od Zamawiającego – w wysokości 10 % </w:t>
      </w:r>
      <w:r w:rsidR="00176A0E" w:rsidRPr="004A4180">
        <w:rPr>
          <w:rFonts w:asciiTheme="minorHAnsi" w:eastAsia="Times New Roman" w:hAnsiTheme="minorHAnsi" w:cstheme="minorHAnsi"/>
          <w:iCs/>
          <w:sz w:val="20"/>
          <w:szCs w:val="20"/>
          <w:lang w:eastAsia="ar-SA"/>
        </w:rPr>
        <w:t xml:space="preserve">całkowitego </w:t>
      </w:r>
      <w:r w:rsidRPr="004A4180">
        <w:rPr>
          <w:rFonts w:asciiTheme="minorHAnsi" w:eastAsia="Times New Roman" w:hAnsiTheme="minorHAnsi" w:cstheme="minorHAnsi"/>
          <w:iCs/>
          <w:sz w:val="20"/>
          <w:szCs w:val="20"/>
          <w:lang w:eastAsia="ar-SA"/>
        </w:rPr>
        <w:t>wynagrodzenia brutto ustalonego w</w:t>
      </w:r>
      <w:r w:rsidR="00176A0E" w:rsidRPr="004A4180">
        <w:rPr>
          <w:rFonts w:asciiTheme="minorHAnsi" w:eastAsia="Times New Roman" w:hAnsiTheme="minorHAnsi" w:cstheme="minorHAnsi"/>
          <w:iCs/>
          <w:sz w:val="20"/>
          <w:szCs w:val="20"/>
          <w:lang w:eastAsia="ar-SA"/>
        </w:rPr>
        <w:t xml:space="preserve"> § </w:t>
      </w:r>
      <w:r w:rsidR="008F1CCE" w:rsidRPr="004A4180">
        <w:rPr>
          <w:rFonts w:asciiTheme="minorHAnsi" w:eastAsia="Times New Roman" w:hAnsiTheme="minorHAnsi" w:cstheme="minorHAnsi"/>
          <w:iCs/>
          <w:sz w:val="20"/>
          <w:szCs w:val="20"/>
          <w:lang w:eastAsia="ar-SA"/>
        </w:rPr>
        <w:t xml:space="preserve">3 </w:t>
      </w:r>
      <w:r w:rsidR="00176A0E" w:rsidRPr="004A4180">
        <w:rPr>
          <w:rFonts w:asciiTheme="minorHAnsi" w:eastAsia="Times New Roman" w:hAnsiTheme="minorHAnsi" w:cstheme="minorHAnsi"/>
          <w:iCs/>
          <w:sz w:val="20"/>
          <w:szCs w:val="20"/>
          <w:lang w:eastAsia="ar-SA"/>
        </w:rPr>
        <w:t>ust. 2</w:t>
      </w:r>
      <w:r w:rsidRPr="004A4180">
        <w:rPr>
          <w:rFonts w:asciiTheme="minorHAnsi" w:eastAsia="Times New Roman" w:hAnsiTheme="minorHAnsi" w:cstheme="minorHAnsi"/>
          <w:iCs/>
          <w:sz w:val="20"/>
          <w:szCs w:val="20"/>
          <w:lang w:eastAsia="ar-SA"/>
        </w:rPr>
        <w:t xml:space="preserve"> </w:t>
      </w:r>
      <w:r w:rsidR="00176A0E" w:rsidRPr="004A4180">
        <w:rPr>
          <w:rFonts w:asciiTheme="minorHAnsi" w:eastAsia="Times New Roman" w:hAnsiTheme="minorHAnsi" w:cstheme="minorHAnsi"/>
          <w:iCs/>
          <w:sz w:val="20"/>
          <w:szCs w:val="20"/>
          <w:lang w:eastAsia="ar-SA"/>
        </w:rPr>
        <w:t>umowy</w:t>
      </w:r>
      <w:r w:rsidRPr="004A4180">
        <w:rPr>
          <w:rFonts w:asciiTheme="minorHAnsi" w:eastAsia="Times New Roman" w:hAnsiTheme="minorHAnsi" w:cstheme="minorHAnsi"/>
          <w:iCs/>
          <w:sz w:val="20"/>
          <w:szCs w:val="20"/>
          <w:lang w:eastAsia="ar-SA"/>
        </w:rPr>
        <w:t>.</w:t>
      </w:r>
    </w:p>
    <w:p w14:paraId="2D5EB47D" w14:textId="36E91D64" w:rsidR="00D4735E" w:rsidRDefault="00D4735E" w:rsidP="00D7131D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eastAsia="Times New Roman" w:hAnsiTheme="minorHAnsi" w:cstheme="minorHAnsi"/>
          <w:iCs/>
          <w:sz w:val="20"/>
          <w:szCs w:val="20"/>
          <w:lang w:eastAsia="ar-SA"/>
        </w:rPr>
      </w:pPr>
      <w:r w:rsidRPr="004A4180">
        <w:rPr>
          <w:rFonts w:asciiTheme="minorHAnsi" w:eastAsia="Times New Roman" w:hAnsiTheme="minorHAnsi" w:cstheme="minorHAnsi"/>
          <w:iCs/>
          <w:sz w:val="20"/>
          <w:szCs w:val="20"/>
          <w:lang w:eastAsia="ar-SA"/>
        </w:rPr>
        <w:t>Zamawiający może potrącić z wynagrodzenia należnego Wykonawcy kary umowne naliczone przez Zamawiającego</w:t>
      </w:r>
      <w:r w:rsidR="00FE6E63">
        <w:rPr>
          <w:rFonts w:asciiTheme="minorHAnsi" w:eastAsia="Times New Roman" w:hAnsiTheme="minorHAnsi" w:cstheme="minorHAnsi"/>
          <w:iCs/>
          <w:sz w:val="20"/>
          <w:szCs w:val="20"/>
          <w:lang w:eastAsia="ar-SA"/>
        </w:rPr>
        <w:t>, na co Wykonawca wyraża zgodę albo wedle wyboru Zamawiającego płatne przelewem w terminie 7 dni od daty otrzymania przez Wykonawcę wezwania do zapłaty.</w:t>
      </w:r>
    </w:p>
    <w:p w14:paraId="1397DEA2" w14:textId="41EEC0A4" w:rsidR="00FE6E63" w:rsidRPr="004A4180" w:rsidRDefault="00FE6E63" w:rsidP="00D7131D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eastAsia="Times New Roman" w:hAnsiTheme="minorHAnsi" w:cstheme="minorHAnsi"/>
          <w:iCs/>
          <w:sz w:val="20"/>
          <w:szCs w:val="20"/>
          <w:lang w:eastAsia="ar-SA"/>
        </w:rPr>
      </w:pPr>
      <w:r>
        <w:rPr>
          <w:rFonts w:asciiTheme="minorHAnsi" w:eastAsia="Times New Roman" w:hAnsiTheme="minorHAnsi" w:cstheme="minorHAnsi"/>
          <w:iCs/>
          <w:sz w:val="20"/>
          <w:szCs w:val="20"/>
          <w:lang w:eastAsia="ar-SA"/>
        </w:rPr>
        <w:t>Zapłata kary umownej przez Wykonawcę lub potrącenie przez Zamawiającego kwoty kary z płatności należnej Wykonawcy z przyczyny, o której mowa w § 8 ust. 1 pkt 3 nie zwalnia Wykonawcy z obowiązku wykonania przedmiotu Umowy.</w:t>
      </w:r>
    </w:p>
    <w:p w14:paraId="253EE000" w14:textId="77777777" w:rsidR="00D4735E" w:rsidRPr="004A4180" w:rsidRDefault="00D4735E" w:rsidP="00D7131D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iCs/>
          <w:sz w:val="20"/>
          <w:szCs w:val="20"/>
          <w:lang w:eastAsia="ar-SA"/>
        </w:rPr>
      </w:pPr>
      <w:r w:rsidRPr="004A4180">
        <w:rPr>
          <w:rFonts w:asciiTheme="minorHAnsi" w:eastAsia="Times New Roman" w:hAnsiTheme="minorHAnsi" w:cstheme="minorHAnsi"/>
          <w:iCs/>
          <w:sz w:val="20"/>
          <w:szCs w:val="20"/>
          <w:lang w:eastAsia="ar-SA"/>
        </w:rPr>
        <w:t xml:space="preserve">Kary umowne należą się Zamawiającemu bez względu na fakt poniesienia szkody. </w:t>
      </w:r>
    </w:p>
    <w:p w14:paraId="78242980" w14:textId="4917A479" w:rsidR="00D4735E" w:rsidRPr="004A4180" w:rsidRDefault="00D4735E" w:rsidP="00D7131D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eastAsia="Times New Roman" w:hAnsiTheme="minorHAnsi" w:cstheme="minorHAnsi"/>
          <w:iCs/>
          <w:sz w:val="20"/>
          <w:szCs w:val="20"/>
          <w:lang w:eastAsia="ar-SA"/>
        </w:rPr>
      </w:pPr>
      <w:r w:rsidRPr="004A4180">
        <w:rPr>
          <w:rFonts w:asciiTheme="minorHAnsi" w:eastAsia="Times New Roman" w:hAnsiTheme="minorHAnsi" w:cstheme="minorHAnsi"/>
          <w:iCs/>
          <w:sz w:val="20"/>
          <w:szCs w:val="20"/>
          <w:lang w:eastAsia="ar-SA"/>
        </w:rPr>
        <w:t>W przypadku poniesienia szkody przewyższającej karę umowną, Strony Umowy zastrzegą sobie prawo dochodzenia odszkodowania uzupełniającego.</w:t>
      </w:r>
    </w:p>
    <w:p w14:paraId="2B0DA108" w14:textId="7C6B5060" w:rsidR="00590063" w:rsidRPr="004A4180" w:rsidRDefault="00590063" w:rsidP="00D7131D">
      <w:pPr>
        <w:pStyle w:val="Akapitzlist"/>
        <w:numPr>
          <w:ilvl w:val="0"/>
          <w:numId w:val="6"/>
        </w:numPr>
        <w:rPr>
          <w:rFonts w:asciiTheme="minorHAnsi" w:eastAsia="Times New Roman" w:hAnsiTheme="minorHAnsi" w:cstheme="minorHAnsi"/>
          <w:iCs/>
          <w:sz w:val="20"/>
          <w:szCs w:val="20"/>
          <w:lang w:eastAsia="ar-SA"/>
        </w:rPr>
      </w:pPr>
      <w:r w:rsidRPr="004A4180">
        <w:rPr>
          <w:rFonts w:asciiTheme="minorHAnsi" w:eastAsia="Times New Roman" w:hAnsiTheme="minorHAnsi" w:cstheme="minorHAnsi"/>
          <w:iCs/>
          <w:sz w:val="20"/>
          <w:szCs w:val="20"/>
          <w:lang w:eastAsia="ar-SA"/>
        </w:rPr>
        <w:t>Łączna maksymalna wysokość kar umownych, których mogą dochodzić Strony umowy nie może przekroczyć 20% całkowitego wynagrodzenia brutto, o którym mowa w § 3 ust. 2 niniejszej umowy.</w:t>
      </w:r>
    </w:p>
    <w:p w14:paraId="5B6C8584" w14:textId="24604658" w:rsidR="00D4735E" w:rsidRPr="004A4180" w:rsidRDefault="00D4735E" w:rsidP="00D7131D">
      <w:pPr>
        <w:overflowPunct w:val="0"/>
        <w:autoSpaceDE w:val="0"/>
        <w:autoSpaceDN w:val="0"/>
        <w:adjustRightInd w:val="0"/>
        <w:spacing w:after="0"/>
        <w:ind w:left="360"/>
        <w:jc w:val="center"/>
        <w:textAlignment w:val="baseline"/>
        <w:rPr>
          <w:rFonts w:asciiTheme="minorHAnsi" w:eastAsia="Times New Roman" w:hAnsiTheme="minorHAnsi" w:cstheme="minorHAnsi"/>
          <w:iCs/>
          <w:sz w:val="20"/>
          <w:szCs w:val="20"/>
          <w:lang w:eastAsia="ar-SA"/>
        </w:rPr>
      </w:pPr>
      <w:r w:rsidRPr="004A4180">
        <w:rPr>
          <w:rFonts w:asciiTheme="minorHAnsi" w:eastAsia="Times New Roman" w:hAnsiTheme="minorHAnsi" w:cstheme="minorHAnsi"/>
          <w:iCs/>
          <w:sz w:val="20"/>
          <w:szCs w:val="20"/>
          <w:lang w:eastAsia="ar-SA"/>
        </w:rPr>
        <w:t>§</w:t>
      </w:r>
      <w:r w:rsidR="00DC1BA1" w:rsidRPr="004A4180">
        <w:rPr>
          <w:rFonts w:asciiTheme="minorHAnsi" w:eastAsia="Times New Roman" w:hAnsiTheme="minorHAnsi" w:cstheme="minorHAnsi"/>
          <w:iCs/>
          <w:sz w:val="20"/>
          <w:szCs w:val="20"/>
          <w:lang w:eastAsia="ar-SA"/>
        </w:rPr>
        <w:t xml:space="preserve"> 9</w:t>
      </w:r>
    </w:p>
    <w:p w14:paraId="7A6CF3E0" w14:textId="77777777" w:rsidR="007F4FDC" w:rsidRPr="007F4FDC" w:rsidRDefault="007F4FDC" w:rsidP="007F4FDC">
      <w:pPr>
        <w:shd w:val="clear" w:color="auto" w:fill="FFFFFF"/>
        <w:spacing w:after="0" w:line="240" w:lineRule="auto"/>
        <w:ind w:right="-2"/>
        <w:jc w:val="center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 w:rsidRPr="007F4FD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§ 7</w:t>
      </w:r>
    </w:p>
    <w:p w14:paraId="5F4F1151" w14:textId="77777777" w:rsidR="007F4FDC" w:rsidRDefault="007F4FDC" w:rsidP="007F4FDC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ind w:right="285"/>
        <w:jc w:val="both"/>
        <w:rPr>
          <w:rFonts w:eastAsia="Times New Roman" w:cs="Calibri"/>
          <w:bCs/>
          <w:color w:val="000000"/>
          <w:sz w:val="20"/>
          <w:szCs w:val="20"/>
          <w:lang w:eastAsia="pl-PL"/>
        </w:rPr>
      </w:pPr>
      <w:r w:rsidRPr="007F4FDC">
        <w:rPr>
          <w:rFonts w:eastAsia="Times New Roman" w:cs="Calibri"/>
          <w:bCs/>
          <w:color w:val="000000"/>
          <w:sz w:val="20"/>
          <w:szCs w:val="20"/>
          <w:lang w:eastAsia="pl-PL"/>
        </w:rPr>
        <w:t>Nie dopuszcza się jakichkolwiek zmian postanowień niniejszej umowy w stosunku do treści oferty,</w:t>
      </w:r>
      <w:r w:rsidRPr="007F4FDC">
        <w:rPr>
          <w:rFonts w:eastAsia="Times New Roman" w:cs="Calibri"/>
          <w:bCs/>
          <w:color w:val="000000"/>
          <w:sz w:val="20"/>
          <w:szCs w:val="20"/>
          <w:lang w:eastAsia="pl-PL"/>
        </w:rPr>
        <w:t xml:space="preserve"> </w:t>
      </w:r>
      <w:r w:rsidRPr="007F4FDC">
        <w:rPr>
          <w:rFonts w:eastAsia="Times New Roman" w:cs="Calibri"/>
          <w:bCs/>
          <w:color w:val="000000"/>
          <w:sz w:val="20"/>
          <w:szCs w:val="20"/>
          <w:lang w:eastAsia="pl-PL"/>
        </w:rPr>
        <w:t>na podstawie, której dokonano wyboru Wykonawcy z zastrzeżeniem postanowień ust. 2 niniejszego paragrafu.</w:t>
      </w:r>
    </w:p>
    <w:p w14:paraId="3F6044B4" w14:textId="78C95858" w:rsidR="007F4FDC" w:rsidRPr="007F4FDC" w:rsidRDefault="007F4FDC" w:rsidP="007F4FDC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ind w:right="285"/>
        <w:jc w:val="both"/>
        <w:rPr>
          <w:rFonts w:eastAsia="Times New Roman" w:cs="Calibri"/>
          <w:bCs/>
          <w:color w:val="000000"/>
          <w:sz w:val="20"/>
          <w:szCs w:val="20"/>
          <w:lang w:eastAsia="pl-PL"/>
        </w:rPr>
      </w:pPr>
      <w:r w:rsidRPr="007F4FDC">
        <w:rPr>
          <w:rFonts w:eastAsia="Times New Roman" w:cs="Calibri"/>
          <w:bCs/>
          <w:color w:val="000000"/>
          <w:sz w:val="20"/>
          <w:szCs w:val="20"/>
          <w:lang w:eastAsia="pl-PL"/>
        </w:rPr>
        <w:t xml:space="preserve">W przypadku zdarzeń losowych oraz szczególnych okoliczności, których nie można było przewidzieć </w:t>
      </w:r>
      <w:r w:rsidRPr="007F4FDC">
        <w:rPr>
          <w:rFonts w:eastAsia="Times New Roman" w:cs="Calibri"/>
          <w:bCs/>
          <w:color w:val="000000"/>
          <w:sz w:val="20"/>
          <w:szCs w:val="20"/>
          <w:lang w:eastAsia="pl-PL"/>
        </w:rPr>
        <w:t xml:space="preserve"> </w:t>
      </w:r>
      <w:r w:rsidRPr="007F4FDC">
        <w:rPr>
          <w:rFonts w:eastAsia="Times New Roman" w:cs="Calibri"/>
          <w:bCs/>
          <w:color w:val="000000"/>
          <w:sz w:val="20"/>
          <w:szCs w:val="20"/>
          <w:lang w:eastAsia="pl-PL"/>
        </w:rPr>
        <w:t>w chwili zawarcia umowy, istnieje możliwość wprowadzenia zmian do zawartej umowy:</w:t>
      </w:r>
    </w:p>
    <w:p w14:paraId="62E8CEBF" w14:textId="77777777" w:rsidR="007F4FDC" w:rsidRDefault="007F4FDC" w:rsidP="007F4FDC">
      <w:pPr>
        <w:pStyle w:val="Akapitzlist"/>
        <w:numPr>
          <w:ilvl w:val="0"/>
          <w:numId w:val="29"/>
        </w:numPr>
        <w:shd w:val="clear" w:color="auto" w:fill="FFFFFF"/>
        <w:spacing w:after="0" w:line="240" w:lineRule="auto"/>
        <w:ind w:right="285"/>
        <w:jc w:val="both"/>
        <w:rPr>
          <w:rFonts w:eastAsia="Times New Roman" w:cs="Calibri"/>
          <w:bCs/>
          <w:color w:val="000000"/>
          <w:sz w:val="20"/>
          <w:szCs w:val="20"/>
          <w:lang w:eastAsia="pl-PL"/>
        </w:rPr>
      </w:pPr>
      <w:r w:rsidRPr="007F4FDC">
        <w:rPr>
          <w:rFonts w:eastAsia="Times New Roman" w:cs="Calibri"/>
          <w:bCs/>
          <w:color w:val="000000"/>
          <w:sz w:val="20"/>
          <w:szCs w:val="20"/>
          <w:lang w:eastAsia="pl-PL"/>
        </w:rPr>
        <w:t>zmiany w nazwie, oznaczeniu, siedzibie, numerze konta bankowego Zamawiającego lub Wykonawcy dokonanej w trakcie trwania umowy,</w:t>
      </w:r>
    </w:p>
    <w:p w14:paraId="73638BB2" w14:textId="5CEDAAE1" w:rsidR="007F4FDC" w:rsidRPr="007F4FDC" w:rsidRDefault="007F4FDC" w:rsidP="007F4FDC">
      <w:pPr>
        <w:pStyle w:val="Akapitzlist"/>
        <w:numPr>
          <w:ilvl w:val="0"/>
          <w:numId w:val="29"/>
        </w:numPr>
        <w:shd w:val="clear" w:color="auto" w:fill="FFFFFF"/>
        <w:spacing w:after="0" w:line="240" w:lineRule="auto"/>
        <w:ind w:right="285"/>
        <w:jc w:val="both"/>
        <w:rPr>
          <w:rFonts w:eastAsia="Times New Roman" w:cs="Calibri"/>
          <w:bCs/>
          <w:color w:val="000000"/>
          <w:sz w:val="20"/>
          <w:szCs w:val="20"/>
          <w:lang w:eastAsia="pl-PL"/>
        </w:rPr>
      </w:pPr>
      <w:r w:rsidRPr="007F4FDC">
        <w:rPr>
          <w:rFonts w:eastAsia="Times New Roman" w:cs="Calibri"/>
          <w:bCs/>
          <w:color w:val="000000"/>
          <w:sz w:val="20"/>
          <w:szCs w:val="20"/>
          <w:lang w:eastAsia="pl-PL"/>
        </w:rPr>
        <w:t>zmianie stawki podatku od towarów i usług</w:t>
      </w:r>
      <w:r>
        <w:rPr>
          <w:rFonts w:eastAsia="Times New Roman" w:cs="Calibri"/>
          <w:bCs/>
          <w:color w:val="000000"/>
          <w:sz w:val="20"/>
          <w:szCs w:val="20"/>
          <w:lang w:eastAsia="pl-PL"/>
        </w:rPr>
        <w:t>.</w:t>
      </w:r>
    </w:p>
    <w:p w14:paraId="7295A1C8" w14:textId="5A470230" w:rsidR="00D4735E" w:rsidRPr="00ED750C" w:rsidRDefault="00D4735E" w:rsidP="00ED750C">
      <w:pPr>
        <w:pStyle w:val="Akapitzlist"/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eastAsia="Times New Roman" w:hAnsiTheme="minorHAnsi" w:cstheme="minorHAnsi"/>
          <w:bCs/>
          <w:iCs/>
          <w:sz w:val="20"/>
          <w:szCs w:val="20"/>
          <w:lang w:eastAsia="ar-SA"/>
        </w:rPr>
      </w:pPr>
      <w:r w:rsidRPr="00ED750C">
        <w:rPr>
          <w:rFonts w:asciiTheme="minorHAnsi" w:eastAsia="Times New Roman" w:hAnsiTheme="minorHAnsi" w:cstheme="minorHAnsi"/>
          <w:bCs/>
          <w:iCs/>
          <w:sz w:val="20"/>
          <w:szCs w:val="20"/>
          <w:lang w:eastAsia="ar-SA"/>
        </w:rPr>
        <w:t>Wszelkie zmiany niniejszej umowy będą dokonywane za zgodą obydwu Stron, na piśmie pod rygorem nieważności.</w:t>
      </w:r>
    </w:p>
    <w:p w14:paraId="724D69BF" w14:textId="081C3763" w:rsidR="00ED750C" w:rsidRDefault="00D4735E" w:rsidP="00ED750C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eastAsia="Times New Roman" w:hAnsiTheme="minorHAnsi" w:cstheme="minorHAnsi"/>
          <w:bCs/>
          <w:iCs/>
          <w:sz w:val="20"/>
          <w:szCs w:val="20"/>
          <w:lang w:eastAsia="ar-SA"/>
        </w:rPr>
      </w:pPr>
      <w:r w:rsidRPr="004A4180">
        <w:rPr>
          <w:rFonts w:asciiTheme="minorHAnsi" w:eastAsia="Times New Roman" w:hAnsiTheme="minorHAnsi" w:cstheme="minorHAnsi"/>
          <w:iCs/>
          <w:sz w:val="20"/>
          <w:szCs w:val="20"/>
          <w:lang w:eastAsia="ar-SA"/>
        </w:rPr>
        <w:t xml:space="preserve">W sprawach cywilnych </w:t>
      </w:r>
      <w:r w:rsidR="00C95787" w:rsidRPr="004A4180">
        <w:rPr>
          <w:rFonts w:asciiTheme="minorHAnsi" w:eastAsia="Times New Roman" w:hAnsiTheme="minorHAnsi" w:cstheme="minorHAnsi"/>
          <w:iCs/>
          <w:sz w:val="20"/>
          <w:szCs w:val="20"/>
          <w:lang w:eastAsia="ar-SA"/>
        </w:rPr>
        <w:t>nieuregulowanych</w:t>
      </w:r>
      <w:r w:rsidRPr="004A4180">
        <w:rPr>
          <w:rFonts w:asciiTheme="minorHAnsi" w:eastAsia="Times New Roman" w:hAnsiTheme="minorHAnsi" w:cstheme="minorHAnsi"/>
          <w:iCs/>
          <w:sz w:val="20"/>
          <w:szCs w:val="20"/>
          <w:lang w:eastAsia="ar-SA"/>
        </w:rPr>
        <w:t xml:space="preserve"> umową mają zastosowanie przepisy </w:t>
      </w:r>
      <w:r w:rsidR="00ED750C">
        <w:rPr>
          <w:rFonts w:asciiTheme="minorHAnsi" w:eastAsia="Times New Roman" w:hAnsiTheme="minorHAnsi" w:cstheme="minorHAnsi"/>
          <w:iCs/>
          <w:sz w:val="20"/>
          <w:szCs w:val="20"/>
          <w:lang w:eastAsia="ar-SA"/>
        </w:rPr>
        <w:t>K</w:t>
      </w:r>
      <w:r w:rsidRPr="004A4180">
        <w:rPr>
          <w:rFonts w:asciiTheme="minorHAnsi" w:eastAsia="Times New Roman" w:hAnsiTheme="minorHAnsi" w:cstheme="minorHAnsi"/>
          <w:iCs/>
          <w:sz w:val="20"/>
          <w:szCs w:val="20"/>
          <w:lang w:eastAsia="ar-SA"/>
        </w:rPr>
        <w:t>odeksu Cywilnego.</w:t>
      </w:r>
    </w:p>
    <w:p w14:paraId="67659C83" w14:textId="073E0B8A" w:rsidR="00D4735E" w:rsidRPr="00ED750C" w:rsidRDefault="00C95787" w:rsidP="00ED750C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eastAsia="Times New Roman" w:hAnsiTheme="minorHAnsi" w:cstheme="minorHAnsi"/>
          <w:bCs/>
          <w:iCs/>
          <w:sz w:val="20"/>
          <w:szCs w:val="20"/>
          <w:lang w:eastAsia="ar-SA"/>
        </w:rPr>
      </w:pPr>
      <w:r w:rsidRPr="00ED750C">
        <w:rPr>
          <w:rFonts w:asciiTheme="minorHAnsi" w:eastAsia="Times New Roman" w:hAnsiTheme="minorHAnsi" w:cstheme="minorHAnsi"/>
          <w:iCs/>
          <w:sz w:val="20"/>
          <w:szCs w:val="20"/>
          <w:lang w:eastAsia="ar-SA"/>
        </w:rPr>
        <w:t>Rozstrzyganie</w:t>
      </w:r>
      <w:r w:rsidR="00D4735E" w:rsidRPr="00ED750C">
        <w:rPr>
          <w:rFonts w:asciiTheme="minorHAnsi" w:eastAsia="Times New Roman" w:hAnsiTheme="minorHAnsi" w:cstheme="minorHAnsi"/>
          <w:iCs/>
          <w:sz w:val="20"/>
          <w:szCs w:val="20"/>
          <w:lang w:eastAsia="ar-SA"/>
        </w:rPr>
        <w:t xml:space="preserve"> ewentualnych sporów </w:t>
      </w:r>
      <w:r w:rsidRPr="00ED750C">
        <w:rPr>
          <w:rFonts w:asciiTheme="minorHAnsi" w:eastAsia="Times New Roman" w:hAnsiTheme="minorHAnsi" w:cstheme="minorHAnsi"/>
          <w:iCs/>
          <w:sz w:val="20"/>
          <w:szCs w:val="20"/>
          <w:lang w:eastAsia="ar-SA"/>
        </w:rPr>
        <w:t>nastąpi</w:t>
      </w:r>
      <w:r w:rsidR="00D4735E" w:rsidRPr="00ED750C">
        <w:rPr>
          <w:rFonts w:asciiTheme="minorHAnsi" w:eastAsia="Times New Roman" w:hAnsiTheme="minorHAnsi" w:cstheme="minorHAnsi"/>
          <w:iCs/>
          <w:sz w:val="20"/>
          <w:szCs w:val="20"/>
          <w:lang w:eastAsia="ar-SA"/>
        </w:rPr>
        <w:t xml:space="preserve"> w sądzie właściwym dla siedziby Zamawiającego.</w:t>
      </w:r>
    </w:p>
    <w:p w14:paraId="067DFD6A" w14:textId="77777777" w:rsidR="00555133" w:rsidRPr="004A4180" w:rsidRDefault="00D4735E" w:rsidP="00ED750C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eastAsia="Times New Roman" w:hAnsiTheme="minorHAnsi" w:cstheme="minorHAnsi"/>
          <w:bCs/>
          <w:iCs/>
          <w:sz w:val="20"/>
          <w:szCs w:val="20"/>
          <w:lang w:eastAsia="ar-SA"/>
        </w:rPr>
      </w:pPr>
      <w:r w:rsidRPr="004A4180">
        <w:rPr>
          <w:rFonts w:asciiTheme="minorHAnsi" w:eastAsia="Times New Roman" w:hAnsiTheme="minorHAnsi" w:cstheme="minorHAnsi"/>
          <w:iCs/>
          <w:sz w:val="20"/>
          <w:szCs w:val="20"/>
          <w:lang w:eastAsia="ar-SA"/>
        </w:rPr>
        <w:t>Umowę sporządzono w dwóch jednobrzmiących egzemplarzach – 1 dla Zamawiającego i 1 dla Wykonawcy</w:t>
      </w:r>
    </w:p>
    <w:p w14:paraId="39E098DE" w14:textId="10FAF462" w:rsidR="00C95787" w:rsidRPr="004A4180" w:rsidRDefault="00590063" w:rsidP="00D7131D">
      <w:pPr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asciiTheme="minorHAnsi" w:eastAsia="Times New Roman" w:hAnsiTheme="minorHAnsi" w:cstheme="minorHAnsi"/>
          <w:bCs/>
          <w:iCs/>
          <w:sz w:val="20"/>
          <w:szCs w:val="20"/>
          <w:lang w:eastAsia="ar-SA"/>
        </w:rPr>
      </w:pPr>
      <w:r w:rsidRPr="004A4180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 xml:space="preserve">  </w:t>
      </w:r>
    </w:p>
    <w:p w14:paraId="64D976AD" w14:textId="54A7AD10" w:rsidR="00D4735E" w:rsidRPr="004A4180" w:rsidRDefault="00D4735E" w:rsidP="00D7131D">
      <w:pPr>
        <w:keepNext/>
        <w:overflowPunct w:val="0"/>
        <w:autoSpaceDE w:val="0"/>
        <w:autoSpaceDN w:val="0"/>
        <w:adjustRightInd w:val="0"/>
        <w:spacing w:after="0"/>
        <w:ind w:left="1069" w:firstLine="349"/>
        <w:jc w:val="both"/>
        <w:textAlignment w:val="baseline"/>
        <w:outlineLvl w:val="1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 w:rsidRPr="004A4180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 xml:space="preserve">  Zamawiający                                                               </w:t>
      </w:r>
      <w:r w:rsidR="00590063" w:rsidRPr="004A4180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 xml:space="preserve"> </w:t>
      </w:r>
      <w:r w:rsidR="00590063" w:rsidRPr="004A4180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ab/>
      </w:r>
      <w:r w:rsidR="00590063" w:rsidRPr="004A4180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ab/>
      </w:r>
      <w:r w:rsidR="00590063" w:rsidRPr="004A4180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ab/>
      </w:r>
      <w:r w:rsidRPr="004A4180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 xml:space="preserve">          Wykonawca</w:t>
      </w:r>
    </w:p>
    <w:p w14:paraId="05AAAC7C" w14:textId="77777777" w:rsidR="00D4735E" w:rsidRPr="004A4180" w:rsidRDefault="00D4735E" w:rsidP="00D7131D">
      <w:pPr>
        <w:overflowPunct w:val="0"/>
        <w:autoSpaceDE w:val="0"/>
        <w:autoSpaceDN w:val="0"/>
        <w:adjustRightInd w:val="0"/>
        <w:spacing w:after="0"/>
        <w:ind w:left="360" w:hanging="360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7FA7B828" w14:textId="77777777" w:rsidR="00D4735E" w:rsidRPr="004A4180" w:rsidRDefault="00D4735E" w:rsidP="00D7131D">
      <w:pPr>
        <w:overflowPunct w:val="0"/>
        <w:autoSpaceDE w:val="0"/>
        <w:autoSpaceDN w:val="0"/>
        <w:adjustRightInd w:val="0"/>
        <w:spacing w:after="0"/>
        <w:ind w:left="360" w:hanging="360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6050CFB0" w14:textId="04125381" w:rsidR="00D4735E" w:rsidRPr="004A4180" w:rsidRDefault="00D4735E" w:rsidP="00D7131D">
      <w:pPr>
        <w:overflowPunct w:val="0"/>
        <w:autoSpaceDE w:val="0"/>
        <w:autoSpaceDN w:val="0"/>
        <w:adjustRightInd w:val="0"/>
        <w:spacing w:after="0"/>
        <w:ind w:left="360" w:hanging="360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     </w:t>
      </w:r>
      <w:r w:rsidR="00C95787"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="00C95787"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 </w:t>
      </w:r>
    </w:p>
    <w:p w14:paraId="2C1D9B51" w14:textId="77777777" w:rsidR="004A4180" w:rsidRDefault="004A4180" w:rsidP="00D7131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4BD404F8" w14:textId="77777777" w:rsidR="004A4180" w:rsidRDefault="004A4180" w:rsidP="00D7131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46B91B14" w14:textId="1FCF89D8" w:rsidR="00F75729" w:rsidRPr="004A4180" w:rsidRDefault="00D4735E" w:rsidP="00D7131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t>Sporz. J. M</w:t>
      </w:r>
      <w:r w:rsidR="00590063" w:rsidRPr="004A4180">
        <w:rPr>
          <w:rFonts w:asciiTheme="minorHAnsi" w:eastAsia="Times New Roman" w:hAnsiTheme="minorHAnsi" w:cstheme="minorHAnsi"/>
          <w:sz w:val="20"/>
          <w:szCs w:val="20"/>
          <w:lang w:eastAsia="pl-PL"/>
        </w:rPr>
        <w:t>lak</w:t>
      </w:r>
    </w:p>
    <w:p w14:paraId="38E53480" w14:textId="77777777" w:rsidR="002746D7" w:rsidRPr="004A4180" w:rsidRDefault="00F75729" w:rsidP="00D7131D">
      <w:pPr>
        <w:tabs>
          <w:tab w:val="left" w:pos="3435"/>
        </w:tabs>
        <w:rPr>
          <w:rFonts w:asciiTheme="minorHAnsi" w:hAnsiTheme="minorHAnsi" w:cstheme="minorHAnsi"/>
          <w:sz w:val="20"/>
          <w:szCs w:val="20"/>
        </w:rPr>
      </w:pPr>
      <w:r w:rsidRPr="004A4180">
        <w:rPr>
          <w:rFonts w:asciiTheme="minorHAnsi" w:hAnsiTheme="minorHAnsi" w:cstheme="minorHAnsi"/>
          <w:sz w:val="20"/>
          <w:szCs w:val="20"/>
        </w:rPr>
        <w:tab/>
      </w:r>
      <w:r w:rsidRPr="004A4180">
        <w:rPr>
          <w:rFonts w:asciiTheme="minorHAnsi" w:hAnsiTheme="minorHAnsi" w:cstheme="minorHAnsi"/>
          <w:sz w:val="20"/>
          <w:szCs w:val="20"/>
        </w:rPr>
        <w:tab/>
      </w:r>
      <w:r w:rsidRPr="004A4180">
        <w:rPr>
          <w:rFonts w:asciiTheme="minorHAnsi" w:hAnsiTheme="minorHAnsi" w:cstheme="minorHAnsi"/>
          <w:sz w:val="20"/>
          <w:szCs w:val="20"/>
        </w:rPr>
        <w:tab/>
      </w:r>
      <w:r w:rsidRPr="004A4180">
        <w:rPr>
          <w:rFonts w:asciiTheme="minorHAnsi" w:hAnsiTheme="minorHAnsi" w:cstheme="minorHAnsi"/>
          <w:sz w:val="20"/>
          <w:szCs w:val="20"/>
        </w:rPr>
        <w:tab/>
      </w:r>
      <w:r w:rsidRPr="004A4180">
        <w:rPr>
          <w:rFonts w:asciiTheme="minorHAnsi" w:hAnsiTheme="minorHAnsi" w:cstheme="minorHAnsi"/>
          <w:sz w:val="20"/>
          <w:szCs w:val="20"/>
        </w:rPr>
        <w:tab/>
      </w:r>
      <w:r w:rsidRPr="004A4180">
        <w:rPr>
          <w:rFonts w:asciiTheme="minorHAnsi" w:hAnsiTheme="minorHAnsi" w:cstheme="minorHAnsi"/>
          <w:sz w:val="20"/>
          <w:szCs w:val="20"/>
        </w:rPr>
        <w:tab/>
      </w:r>
      <w:r w:rsidR="00555133" w:rsidRPr="004A4180">
        <w:rPr>
          <w:rFonts w:asciiTheme="minorHAnsi" w:hAnsiTheme="minorHAnsi" w:cstheme="minorHAnsi"/>
          <w:sz w:val="20"/>
          <w:szCs w:val="20"/>
        </w:rPr>
        <w:tab/>
      </w:r>
    </w:p>
    <w:p w14:paraId="28B2D6B3" w14:textId="77777777" w:rsidR="00BC0B69" w:rsidRDefault="002746D7" w:rsidP="00D7131D">
      <w:pPr>
        <w:tabs>
          <w:tab w:val="left" w:pos="3435"/>
        </w:tabs>
        <w:rPr>
          <w:rFonts w:asciiTheme="minorHAnsi" w:hAnsiTheme="minorHAnsi" w:cstheme="minorHAnsi"/>
          <w:sz w:val="20"/>
          <w:szCs w:val="20"/>
        </w:rPr>
      </w:pPr>
      <w:r w:rsidRPr="004A4180">
        <w:rPr>
          <w:rFonts w:asciiTheme="minorHAnsi" w:hAnsiTheme="minorHAnsi" w:cstheme="minorHAnsi"/>
          <w:sz w:val="20"/>
          <w:szCs w:val="20"/>
        </w:rPr>
        <w:tab/>
      </w:r>
      <w:r w:rsidRPr="004A4180">
        <w:rPr>
          <w:rFonts w:asciiTheme="minorHAnsi" w:hAnsiTheme="minorHAnsi" w:cstheme="minorHAnsi"/>
          <w:sz w:val="20"/>
          <w:szCs w:val="20"/>
        </w:rPr>
        <w:tab/>
      </w:r>
      <w:r w:rsidRPr="004A4180">
        <w:rPr>
          <w:rFonts w:asciiTheme="minorHAnsi" w:hAnsiTheme="minorHAnsi" w:cstheme="minorHAnsi"/>
          <w:sz w:val="20"/>
          <w:szCs w:val="20"/>
        </w:rPr>
        <w:tab/>
      </w:r>
      <w:r w:rsidRPr="004A4180">
        <w:rPr>
          <w:rFonts w:asciiTheme="minorHAnsi" w:hAnsiTheme="minorHAnsi" w:cstheme="minorHAnsi"/>
          <w:sz w:val="20"/>
          <w:szCs w:val="20"/>
        </w:rPr>
        <w:tab/>
      </w:r>
      <w:r w:rsidRPr="004A4180">
        <w:rPr>
          <w:rFonts w:asciiTheme="minorHAnsi" w:hAnsiTheme="minorHAnsi" w:cstheme="minorHAnsi"/>
          <w:sz w:val="20"/>
          <w:szCs w:val="20"/>
        </w:rPr>
        <w:tab/>
      </w:r>
      <w:r w:rsidRPr="004A4180">
        <w:rPr>
          <w:rFonts w:asciiTheme="minorHAnsi" w:hAnsiTheme="minorHAnsi" w:cstheme="minorHAnsi"/>
          <w:sz w:val="20"/>
          <w:szCs w:val="20"/>
        </w:rPr>
        <w:tab/>
      </w:r>
      <w:r w:rsidRPr="004A4180">
        <w:rPr>
          <w:rFonts w:asciiTheme="minorHAnsi" w:hAnsiTheme="minorHAnsi" w:cstheme="minorHAnsi"/>
          <w:sz w:val="20"/>
          <w:szCs w:val="20"/>
        </w:rPr>
        <w:tab/>
      </w:r>
    </w:p>
    <w:p w14:paraId="7D8E319C" w14:textId="77777777" w:rsidR="00BC0B69" w:rsidRDefault="00BC0B69" w:rsidP="00D7131D">
      <w:pPr>
        <w:tabs>
          <w:tab w:val="left" w:pos="3435"/>
        </w:tabs>
        <w:rPr>
          <w:rFonts w:asciiTheme="minorHAnsi" w:hAnsiTheme="minorHAnsi" w:cstheme="minorHAnsi"/>
          <w:sz w:val="20"/>
          <w:szCs w:val="20"/>
        </w:rPr>
      </w:pPr>
    </w:p>
    <w:p w14:paraId="48B4D803" w14:textId="77777777" w:rsidR="00ED750C" w:rsidRDefault="00ED750C" w:rsidP="00D7131D">
      <w:pPr>
        <w:tabs>
          <w:tab w:val="left" w:pos="3435"/>
        </w:tabs>
        <w:rPr>
          <w:rFonts w:asciiTheme="minorHAnsi" w:hAnsiTheme="minorHAnsi" w:cstheme="minorHAnsi"/>
          <w:sz w:val="20"/>
          <w:szCs w:val="20"/>
        </w:rPr>
      </w:pPr>
    </w:p>
    <w:p w14:paraId="1C53F446" w14:textId="3D859513" w:rsidR="00F75729" w:rsidRPr="004A4180" w:rsidRDefault="00F75729" w:rsidP="00D7131D">
      <w:pPr>
        <w:tabs>
          <w:tab w:val="left" w:pos="3435"/>
        </w:tabs>
        <w:rPr>
          <w:rFonts w:asciiTheme="minorHAnsi" w:hAnsiTheme="minorHAnsi" w:cstheme="minorHAnsi"/>
          <w:sz w:val="20"/>
          <w:szCs w:val="20"/>
        </w:rPr>
      </w:pPr>
      <w:r w:rsidRPr="004A4180">
        <w:rPr>
          <w:rFonts w:asciiTheme="minorHAnsi" w:hAnsiTheme="minorHAnsi" w:cstheme="minorHAnsi"/>
          <w:sz w:val="20"/>
          <w:szCs w:val="20"/>
        </w:rPr>
        <w:lastRenderedPageBreak/>
        <w:t>Załącznik nr 1 do umowy</w:t>
      </w:r>
    </w:p>
    <w:p w14:paraId="52412831" w14:textId="77777777" w:rsidR="00D7131D" w:rsidRPr="00C443E4" w:rsidRDefault="00D7131D" w:rsidP="00D7131D">
      <w:pPr>
        <w:spacing w:line="240" w:lineRule="auto"/>
        <w:rPr>
          <w:rFonts w:ascii="Times New Roman" w:hAnsi="Times New Roman"/>
          <w:b/>
          <w:color w:val="000000"/>
        </w:rPr>
      </w:pPr>
    </w:p>
    <w:p w14:paraId="28AFC5C8" w14:textId="32528595" w:rsidR="00D7131D" w:rsidRPr="00D7131D" w:rsidRDefault="00D7131D" w:rsidP="00D7131D">
      <w:pPr>
        <w:spacing w:line="100" w:lineRule="atLeast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7131D">
        <w:rPr>
          <w:rFonts w:asciiTheme="minorHAnsi" w:hAnsiTheme="minorHAnsi" w:cstheme="minorHAnsi"/>
          <w:b/>
          <w:color w:val="000000"/>
          <w:sz w:val="20"/>
          <w:szCs w:val="20"/>
        </w:rPr>
        <w:t>WARUNKI TECHNICZNE</w:t>
      </w:r>
    </w:p>
    <w:p w14:paraId="331ABCBA" w14:textId="15ACBA84" w:rsidR="00D7131D" w:rsidRPr="00D7131D" w:rsidRDefault="00D7131D" w:rsidP="00D7131D">
      <w:pPr>
        <w:pStyle w:val="Akapitzlist"/>
        <w:numPr>
          <w:ilvl w:val="0"/>
          <w:numId w:val="19"/>
        </w:numPr>
        <w:rPr>
          <w:rFonts w:cs="Calibri"/>
          <w:b/>
          <w:color w:val="000000"/>
          <w:sz w:val="20"/>
          <w:szCs w:val="20"/>
        </w:rPr>
      </w:pPr>
      <w:r w:rsidRPr="00D7131D">
        <w:rPr>
          <w:rFonts w:cs="Calibri"/>
          <w:b/>
          <w:color w:val="000000"/>
          <w:sz w:val="20"/>
          <w:szCs w:val="20"/>
        </w:rPr>
        <w:t>Określenie przedmiotu zamówienia</w:t>
      </w:r>
    </w:p>
    <w:p w14:paraId="24D41992" w14:textId="2A309897" w:rsidR="00D7131D" w:rsidRPr="00D7131D" w:rsidRDefault="00D7131D" w:rsidP="00D7131D">
      <w:pPr>
        <w:pStyle w:val="Tekstpodstawowy"/>
        <w:suppressAutoHyphens w:val="0"/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</w:pPr>
      <w:r w:rsidRPr="00D7131D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Przeprowadzenie kompleksowej kontroli baz danych BDOT500 oraz GESUT powiatu świdwińskiego, obejmującej weryfikację ich poprawności, kompletności i spójności danych, a także </w:t>
      </w:r>
      <w:bookmarkStart w:id="1" w:name="_Hlk223512782"/>
      <w:r w:rsidRPr="00D7131D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wykonanie niezbędnych prac naprawczych w celu usunięcia stwierdzonych błędów i niezgodności oraz doprowadzenia baz do zgodności z obowiązującymi przepisami i standardami technicznymi.</w:t>
      </w:r>
      <w:bookmarkEnd w:id="1"/>
    </w:p>
    <w:p w14:paraId="77E5CAC8" w14:textId="77777777" w:rsidR="00D7131D" w:rsidRPr="00D7131D" w:rsidRDefault="00D7131D" w:rsidP="00D7131D">
      <w:pPr>
        <w:pStyle w:val="Tekstpodstawowy"/>
        <w:suppressAutoHyphens w:val="0"/>
        <w:rPr>
          <w:rFonts w:ascii="Calibri" w:hAnsi="Calibri" w:cs="Calibri"/>
          <w:b/>
          <w:color w:val="000000"/>
          <w:sz w:val="20"/>
          <w:szCs w:val="20"/>
          <w:lang w:eastAsia="en-US"/>
        </w:rPr>
      </w:pPr>
      <w:r w:rsidRPr="00D7131D">
        <w:rPr>
          <w:rFonts w:ascii="Calibri" w:hAnsi="Calibri" w:cs="Calibri"/>
          <w:b/>
          <w:color w:val="000000"/>
          <w:sz w:val="20"/>
          <w:szCs w:val="20"/>
        </w:rPr>
        <w:t>Podstawy prawne i techniczne regulujące zakres prac</w:t>
      </w:r>
    </w:p>
    <w:p w14:paraId="45A14534" w14:textId="20CC9B9E" w:rsidR="00D7131D" w:rsidRPr="00D7131D" w:rsidRDefault="00D7131D" w:rsidP="00D7131D">
      <w:pPr>
        <w:pStyle w:val="Akapitzlist"/>
        <w:numPr>
          <w:ilvl w:val="0"/>
          <w:numId w:val="18"/>
        </w:numPr>
        <w:jc w:val="both"/>
        <w:rPr>
          <w:rFonts w:cs="Calibri"/>
          <w:color w:val="000000"/>
          <w:sz w:val="20"/>
          <w:szCs w:val="20"/>
          <w:lang w:val="x-none"/>
        </w:rPr>
      </w:pPr>
      <w:r w:rsidRPr="00D7131D">
        <w:rPr>
          <w:rFonts w:cs="Calibri"/>
          <w:color w:val="000000"/>
          <w:sz w:val="20"/>
          <w:szCs w:val="20"/>
          <w:lang w:val="x-none"/>
        </w:rPr>
        <w:t>Ustawa z dnia 17 maja 1989 r. - Prawo geodezyjne i kartograficzne (</w:t>
      </w:r>
      <w:r w:rsidR="00E722B3">
        <w:rPr>
          <w:rFonts w:cs="Calibri"/>
          <w:color w:val="000000"/>
          <w:sz w:val="20"/>
          <w:szCs w:val="20"/>
          <w:lang w:val="x-none"/>
        </w:rPr>
        <w:t xml:space="preserve">t.j. </w:t>
      </w:r>
      <w:r w:rsidRPr="00D7131D">
        <w:rPr>
          <w:rFonts w:cs="Calibri"/>
          <w:color w:val="000000"/>
          <w:sz w:val="20"/>
          <w:szCs w:val="20"/>
          <w:lang w:val="x-none"/>
        </w:rPr>
        <w:t>Dz. U. z 2024 r. poz. 1151 z późn. zm.).</w:t>
      </w:r>
    </w:p>
    <w:p w14:paraId="56E8C11E" w14:textId="77777777" w:rsidR="00D7131D" w:rsidRPr="00D7131D" w:rsidRDefault="00D7131D" w:rsidP="00D7131D">
      <w:pPr>
        <w:pStyle w:val="Akapitzlist"/>
        <w:numPr>
          <w:ilvl w:val="0"/>
          <w:numId w:val="18"/>
        </w:numPr>
        <w:jc w:val="both"/>
        <w:rPr>
          <w:rFonts w:cs="Calibri"/>
          <w:color w:val="000000"/>
          <w:sz w:val="20"/>
          <w:szCs w:val="20"/>
          <w:lang w:val="x-none"/>
        </w:rPr>
      </w:pPr>
      <w:r w:rsidRPr="00D7131D">
        <w:rPr>
          <w:rFonts w:cs="Calibri"/>
          <w:color w:val="000000"/>
          <w:sz w:val="20"/>
          <w:szCs w:val="20"/>
          <w:lang w:val="x-none"/>
        </w:rPr>
        <w:t>Rozporządzenie Ministra Rozwoju, Pracy i Technologii z dnia 27 lipca 2021 r. w sprawie ewidencji gruntów i budynków (Dz. U. z 2024 r. poz. 219).</w:t>
      </w:r>
    </w:p>
    <w:p w14:paraId="3A4584F3" w14:textId="77777777" w:rsidR="00D7131D" w:rsidRPr="00D7131D" w:rsidRDefault="00D7131D" w:rsidP="00D7131D">
      <w:pPr>
        <w:pStyle w:val="Akapitzlist"/>
        <w:numPr>
          <w:ilvl w:val="0"/>
          <w:numId w:val="18"/>
        </w:numPr>
        <w:jc w:val="both"/>
        <w:rPr>
          <w:rFonts w:cs="Calibri"/>
          <w:color w:val="000000"/>
          <w:sz w:val="20"/>
          <w:szCs w:val="20"/>
          <w:lang w:val="x-none"/>
        </w:rPr>
      </w:pPr>
      <w:r w:rsidRPr="00D7131D">
        <w:rPr>
          <w:rFonts w:cs="Calibri"/>
          <w:color w:val="000000"/>
          <w:sz w:val="20"/>
          <w:szCs w:val="20"/>
          <w:lang w:val="x-none"/>
        </w:rPr>
        <w:t>Rozporządzenie Ministra Rozwoju, Pracy i Technologii z dnia 23 lipca 2021 r. w sprawie geodezyjnej ewidencji sieci uzbrojenia terenu (Dz. U. poz. 1374).</w:t>
      </w:r>
    </w:p>
    <w:p w14:paraId="180A2B15" w14:textId="77777777" w:rsidR="00D7131D" w:rsidRPr="00D7131D" w:rsidRDefault="00D7131D" w:rsidP="00D7131D">
      <w:pPr>
        <w:pStyle w:val="Akapitzlist"/>
        <w:numPr>
          <w:ilvl w:val="0"/>
          <w:numId w:val="18"/>
        </w:numPr>
        <w:jc w:val="both"/>
        <w:rPr>
          <w:rFonts w:cs="Calibri"/>
          <w:color w:val="000000"/>
          <w:sz w:val="20"/>
          <w:szCs w:val="20"/>
          <w:lang w:val="x-none"/>
        </w:rPr>
      </w:pPr>
      <w:r w:rsidRPr="00D7131D">
        <w:rPr>
          <w:rFonts w:cs="Calibri"/>
          <w:color w:val="000000"/>
          <w:sz w:val="20"/>
          <w:szCs w:val="20"/>
          <w:lang w:val="x-none"/>
        </w:rPr>
        <w:t>Rozporządzenie Ministra Rozwoju, Pracy i Technologii z dnia 23 lipca 2021 r. w sprawie bazy danych obiektów topograficznych oraz mapy zasadniczej (Dz.</w:t>
      </w:r>
    </w:p>
    <w:p w14:paraId="59237F12" w14:textId="77777777" w:rsidR="00D7131D" w:rsidRPr="00D7131D" w:rsidRDefault="00D7131D" w:rsidP="00D7131D">
      <w:pPr>
        <w:pStyle w:val="Akapitzlist"/>
        <w:jc w:val="both"/>
        <w:rPr>
          <w:rFonts w:eastAsia="Times New Roman" w:cs="Calibri"/>
          <w:color w:val="000000"/>
          <w:sz w:val="20"/>
          <w:szCs w:val="20"/>
          <w:lang w:val="x-none" w:eastAsia="ar-SA"/>
        </w:rPr>
      </w:pPr>
      <w:r w:rsidRPr="00D7131D">
        <w:rPr>
          <w:rFonts w:eastAsia="Times New Roman" w:cs="Calibri"/>
          <w:color w:val="000000"/>
          <w:sz w:val="20"/>
          <w:szCs w:val="20"/>
          <w:lang w:val="x-none" w:eastAsia="ar-SA"/>
        </w:rPr>
        <w:t>U. poz. 1385).</w:t>
      </w:r>
    </w:p>
    <w:p w14:paraId="41CEC974" w14:textId="77777777" w:rsidR="00D7131D" w:rsidRPr="00D7131D" w:rsidRDefault="00D7131D" w:rsidP="00D7131D">
      <w:pPr>
        <w:pStyle w:val="Akapitzlist"/>
        <w:numPr>
          <w:ilvl w:val="0"/>
          <w:numId w:val="18"/>
        </w:numPr>
        <w:jc w:val="both"/>
        <w:rPr>
          <w:rFonts w:eastAsia="Times New Roman" w:cs="Calibri"/>
          <w:color w:val="000000"/>
          <w:sz w:val="20"/>
          <w:szCs w:val="20"/>
          <w:lang w:val="x-none" w:eastAsia="ar-SA"/>
        </w:rPr>
      </w:pPr>
      <w:r w:rsidRPr="00D7131D">
        <w:rPr>
          <w:rFonts w:eastAsia="Times New Roman" w:cs="Calibri"/>
          <w:color w:val="000000"/>
          <w:sz w:val="20"/>
          <w:szCs w:val="20"/>
          <w:lang w:val="x-none" w:eastAsia="ar-SA"/>
        </w:rPr>
        <w:t xml:space="preserve">Rozporządzenie Ministra Rozwoju, Pracy i Technologii z dnia 2 kwietnia 2021 r. </w:t>
      </w:r>
      <w:r w:rsidRPr="00D7131D">
        <w:rPr>
          <w:rFonts w:cs="Calibri"/>
          <w:color w:val="000000"/>
          <w:sz w:val="20"/>
          <w:szCs w:val="20"/>
          <w:lang w:val="x-none"/>
        </w:rPr>
        <w:t>w sprawie organizacji i trybu prowadzenia państwowego zasobu geodezyjnego i kartograficznego (Dz. U. poz. 820 z późn. zm.).</w:t>
      </w:r>
    </w:p>
    <w:p w14:paraId="351340E8" w14:textId="77777777" w:rsidR="00D7131D" w:rsidRPr="00D7131D" w:rsidRDefault="00D7131D" w:rsidP="00D7131D">
      <w:pPr>
        <w:pStyle w:val="Akapitzlist"/>
        <w:numPr>
          <w:ilvl w:val="0"/>
          <w:numId w:val="18"/>
        </w:numPr>
        <w:jc w:val="both"/>
        <w:rPr>
          <w:rFonts w:eastAsia="Times New Roman" w:cs="Calibri"/>
          <w:color w:val="000000"/>
          <w:sz w:val="20"/>
          <w:szCs w:val="20"/>
          <w:lang w:val="x-none" w:eastAsia="ar-SA"/>
        </w:rPr>
      </w:pPr>
      <w:r w:rsidRPr="00D7131D">
        <w:rPr>
          <w:rFonts w:cs="Calibri"/>
          <w:color w:val="000000"/>
          <w:sz w:val="20"/>
          <w:szCs w:val="20"/>
          <w:lang w:val="x-none"/>
        </w:rPr>
        <w:t>Ustawa z dnia 5 czerwca 2014 r. o zmianie ustawy - Prawo geodezyjne i kartograficzne oraz ustawy o postępowaniu egzekucyjnym w administracji (Dz. U. poz. 897 z późn. zm.).</w:t>
      </w:r>
    </w:p>
    <w:p w14:paraId="3EADCEFC" w14:textId="4273EBE2" w:rsidR="00D7131D" w:rsidRPr="008E5CF2" w:rsidRDefault="00D7131D" w:rsidP="00E722B3">
      <w:pPr>
        <w:pStyle w:val="Akapitzlist"/>
        <w:numPr>
          <w:ilvl w:val="0"/>
          <w:numId w:val="18"/>
        </w:numPr>
        <w:jc w:val="both"/>
        <w:rPr>
          <w:rFonts w:eastAsia="Times New Roman" w:cs="Calibri"/>
          <w:color w:val="000000"/>
          <w:sz w:val="20"/>
          <w:szCs w:val="20"/>
          <w:lang w:val="x-none" w:eastAsia="ar-SA"/>
        </w:rPr>
      </w:pPr>
      <w:r w:rsidRPr="00D7131D">
        <w:rPr>
          <w:rFonts w:cs="Calibri"/>
          <w:color w:val="000000"/>
          <w:sz w:val="20"/>
          <w:szCs w:val="20"/>
          <w:lang w:val="x-none"/>
        </w:rPr>
        <w:t>Ustawa z dnia 17 lutego 2005 r. o informatyzacji działalności podmiotów realizujących zadania publiczne (</w:t>
      </w:r>
      <w:r w:rsidR="00E722B3">
        <w:rPr>
          <w:rFonts w:cs="Calibri"/>
          <w:color w:val="000000"/>
          <w:sz w:val="20"/>
          <w:szCs w:val="20"/>
          <w:lang w:val="x-none"/>
        </w:rPr>
        <w:t xml:space="preserve">t.j. </w:t>
      </w:r>
      <w:r w:rsidRPr="00D7131D">
        <w:rPr>
          <w:rFonts w:cs="Calibri"/>
          <w:color w:val="000000"/>
          <w:sz w:val="20"/>
          <w:szCs w:val="20"/>
          <w:lang w:val="x-none"/>
        </w:rPr>
        <w:t>Dz.U</w:t>
      </w:r>
      <w:r w:rsidR="00E722B3">
        <w:rPr>
          <w:rFonts w:cs="Calibri"/>
          <w:color w:val="000000"/>
          <w:sz w:val="20"/>
          <w:szCs w:val="20"/>
          <w:lang w:val="x-none"/>
        </w:rPr>
        <w:t xml:space="preserve">. z </w:t>
      </w:r>
      <w:r w:rsidRPr="00D7131D">
        <w:rPr>
          <w:rFonts w:cs="Calibri"/>
          <w:color w:val="000000"/>
          <w:sz w:val="20"/>
          <w:szCs w:val="20"/>
          <w:lang w:val="x-none"/>
        </w:rPr>
        <w:t>202</w:t>
      </w:r>
      <w:r w:rsidR="00E722B3">
        <w:rPr>
          <w:rFonts w:cs="Calibri"/>
          <w:color w:val="000000"/>
          <w:sz w:val="20"/>
          <w:szCs w:val="20"/>
          <w:lang w:val="x-none"/>
        </w:rPr>
        <w:t>5 poz. 1703</w:t>
      </w:r>
      <w:r w:rsidRPr="008E5CF2">
        <w:rPr>
          <w:rFonts w:cs="Calibri"/>
          <w:color w:val="000000"/>
          <w:sz w:val="20"/>
          <w:szCs w:val="20"/>
          <w:lang w:val="x-none"/>
        </w:rPr>
        <w:t xml:space="preserve"> </w:t>
      </w:r>
      <w:r w:rsidR="00E722B3">
        <w:rPr>
          <w:rFonts w:cs="Calibri"/>
          <w:color w:val="000000"/>
          <w:sz w:val="20"/>
          <w:szCs w:val="20"/>
          <w:lang w:val="x-none"/>
        </w:rPr>
        <w:t>ze zm.</w:t>
      </w:r>
      <w:r w:rsidRPr="008E5CF2">
        <w:rPr>
          <w:rFonts w:cs="Calibri"/>
          <w:color w:val="000000"/>
          <w:sz w:val="20"/>
          <w:szCs w:val="20"/>
          <w:lang w:val="x-none"/>
        </w:rPr>
        <w:t>)</w:t>
      </w:r>
    </w:p>
    <w:p w14:paraId="2CEA770F" w14:textId="77777777" w:rsidR="00D7131D" w:rsidRPr="00D7131D" w:rsidRDefault="00D7131D" w:rsidP="00D7131D">
      <w:pPr>
        <w:pStyle w:val="Akapitzlist"/>
        <w:numPr>
          <w:ilvl w:val="0"/>
          <w:numId w:val="18"/>
        </w:numPr>
        <w:jc w:val="both"/>
        <w:rPr>
          <w:rFonts w:eastAsia="Times New Roman" w:cs="Calibri"/>
          <w:color w:val="000000"/>
          <w:sz w:val="20"/>
          <w:szCs w:val="20"/>
          <w:lang w:val="x-none" w:eastAsia="ar-SA"/>
        </w:rPr>
      </w:pPr>
      <w:r w:rsidRPr="00D7131D">
        <w:rPr>
          <w:rFonts w:cs="Calibri"/>
          <w:color w:val="000000"/>
          <w:sz w:val="20"/>
          <w:szCs w:val="20"/>
          <w:lang w:val="x-none"/>
        </w:rPr>
        <w:t>Rozporządzenie Ministra Rozwoju z dnia 18 sierpnia 2020 r. w sprawie standardów technicznych wykonywania geodezyjnych pomiarów sytuacyjnych i wysokościowych oraz opracowywania i przekazywania wyników tych pomiarów do państwowego zasobu geodezyjnego i kartograficznego (t.j. Dz. U. z 2022 r. poz. 1670). zwane dalej rozporządzeniem w sprawie standardów.</w:t>
      </w:r>
    </w:p>
    <w:p w14:paraId="38B1772F" w14:textId="42721B83" w:rsidR="00D7131D" w:rsidRPr="00D7131D" w:rsidRDefault="00D7131D" w:rsidP="00D7131D">
      <w:pPr>
        <w:pStyle w:val="Akapitzlist"/>
        <w:numPr>
          <w:ilvl w:val="0"/>
          <w:numId w:val="19"/>
        </w:numPr>
        <w:tabs>
          <w:tab w:val="left" w:pos="360"/>
        </w:tabs>
        <w:rPr>
          <w:rFonts w:cs="Calibri"/>
          <w:b/>
          <w:color w:val="000000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 xml:space="preserve"> </w:t>
      </w:r>
      <w:r w:rsidRPr="00D7131D">
        <w:rPr>
          <w:rFonts w:cs="Calibri"/>
          <w:b/>
          <w:color w:val="000000"/>
          <w:sz w:val="20"/>
          <w:szCs w:val="20"/>
        </w:rPr>
        <w:t>Zakres prac</w:t>
      </w:r>
    </w:p>
    <w:p w14:paraId="0B360AA3" w14:textId="77777777" w:rsidR="00D7131D" w:rsidRPr="00D7131D" w:rsidRDefault="00D7131D" w:rsidP="00D7131D">
      <w:pPr>
        <w:pStyle w:val="Akapitzlist"/>
        <w:numPr>
          <w:ilvl w:val="0"/>
          <w:numId w:val="17"/>
        </w:numPr>
        <w:tabs>
          <w:tab w:val="left" w:pos="360"/>
        </w:tabs>
        <w:spacing w:line="360" w:lineRule="auto"/>
        <w:jc w:val="both"/>
        <w:rPr>
          <w:rFonts w:cs="Calibri"/>
          <w:color w:val="000000"/>
          <w:sz w:val="20"/>
          <w:szCs w:val="20"/>
        </w:rPr>
      </w:pPr>
      <w:r w:rsidRPr="00D7131D">
        <w:rPr>
          <w:rFonts w:cs="Calibri"/>
          <w:color w:val="000000"/>
          <w:sz w:val="20"/>
          <w:szCs w:val="20"/>
        </w:rPr>
        <w:t>Przeprowadzić kontrolę zgodności plików w formacie GML zawierających eksport z bazy danych BDOT500 i GESUT ze schematem aplikacyjnym dotyczącym udostępniania danych tych baz.</w:t>
      </w:r>
    </w:p>
    <w:p w14:paraId="3342CA69" w14:textId="77777777" w:rsidR="00D7131D" w:rsidRPr="00D7131D" w:rsidRDefault="00D7131D" w:rsidP="00D7131D">
      <w:pPr>
        <w:pStyle w:val="Akapitzlist"/>
        <w:numPr>
          <w:ilvl w:val="0"/>
          <w:numId w:val="17"/>
        </w:numPr>
        <w:tabs>
          <w:tab w:val="left" w:pos="360"/>
        </w:tabs>
        <w:spacing w:line="360" w:lineRule="auto"/>
        <w:jc w:val="both"/>
        <w:rPr>
          <w:rFonts w:cs="Calibri"/>
          <w:color w:val="000000"/>
          <w:sz w:val="20"/>
          <w:szCs w:val="20"/>
        </w:rPr>
      </w:pPr>
      <w:r w:rsidRPr="00D7131D">
        <w:rPr>
          <w:rFonts w:cs="Calibri"/>
          <w:color w:val="000000"/>
          <w:sz w:val="20"/>
          <w:szCs w:val="20"/>
        </w:rPr>
        <w:t>Zbadać pliki GML zawierające eksport z bazy danych BDOT500 w zakresie poprawności wartości atrybutów obiektów, na które nałożono ograniczenia w punkcie II. Załącznika nr 2 do rozporządzenia w sprawie bazy danych obiektów topograficznych oraz mapy zasadniczej</w:t>
      </w:r>
    </w:p>
    <w:p w14:paraId="245BE4A7" w14:textId="77777777" w:rsidR="00D7131D" w:rsidRPr="00D7131D" w:rsidRDefault="00D7131D" w:rsidP="00D7131D">
      <w:pPr>
        <w:pStyle w:val="Akapitzlist"/>
        <w:numPr>
          <w:ilvl w:val="0"/>
          <w:numId w:val="17"/>
        </w:numPr>
        <w:tabs>
          <w:tab w:val="left" w:pos="360"/>
        </w:tabs>
        <w:spacing w:line="360" w:lineRule="auto"/>
        <w:jc w:val="both"/>
        <w:rPr>
          <w:rFonts w:cs="Calibri"/>
          <w:color w:val="000000"/>
          <w:sz w:val="20"/>
          <w:szCs w:val="20"/>
        </w:rPr>
      </w:pPr>
      <w:r w:rsidRPr="00D7131D">
        <w:rPr>
          <w:rFonts w:cs="Calibri"/>
          <w:color w:val="000000"/>
          <w:sz w:val="20"/>
          <w:szCs w:val="20"/>
        </w:rPr>
        <w:t>Zbadać czy dane geometryczne w plikach zawierających eksport z bazy danych BDOT500 i GESUT  zawierają błędy topologiczne/geometryczne</w:t>
      </w:r>
    </w:p>
    <w:p w14:paraId="745FB195" w14:textId="5539A093" w:rsidR="00D7131D" w:rsidRPr="00D7131D" w:rsidRDefault="00D7131D" w:rsidP="00D7131D">
      <w:pPr>
        <w:pStyle w:val="Akapitzlist"/>
        <w:numPr>
          <w:ilvl w:val="0"/>
          <w:numId w:val="17"/>
        </w:numPr>
        <w:tabs>
          <w:tab w:val="left" w:pos="360"/>
        </w:tabs>
        <w:spacing w:line="360" w:lineRule="auto"/>
        <w:jc w:val="both"/>
        <w:rPr>
          <w:rFonts w:cs="Calibri"/>
          <w:color w:val="000000"/>
          <w:sz w:val="20"/>
          <w:szCs w:val="20"/>
        </w:rPr>
      </w:pPr>
      <w:r w:rsidRPr="00D7131D">
        <w:rPr>
          <w:rFonts w:cs="Calibri"/>
          <w:color w:val="000000"/>
          <w:sz w:val="20"/>
          <w:szCs w:val="20"/>
        </w:rPr>
        <w:t>Przeprowadzić kontrolę plików GML zawierających eksport z bazy danych GESUT pod względem</w:t>
      </w:r>
      <w:r>
        <w:rPr>
          <w:rFonts w:cs="Calibri"/>
          <w:color w:val="000000"/>
          <w:sz w:val="20"/>
          <w:szCs w:val="20"/>
        </w:rPr>
        <w:t xml:space="preserve"> </w:t>
      </w:r>
      <w:r w:rsidRPr="00D7131D">
        <w:rPr>
          <w:rFonts w:cs="Calibri"/>
          <w:color w:val="000000"/>
          <w:sz w:val="20"/>
          <w:szCs w:val="20"/>
        </w:rPr>
        <w:t xml:space="preserve">występowania błędów grubych lub systematycznych, w szczególności: </w:t>
      </w:r>
    </w:p>
    <w:p w14:paraId="162C95F2" w14:textId="77777777" w:rsidR="00D7131D" w:rsidRPr="00D7131D" w:rsidRDefault="00D7131D" w:rsidP="00D7131D">
      <w:pPr>
        <w:pStyle w:val="Akapitzlist"/>
        <w:tabs>
          <w:tab w:val="left" w:pos="360"/>
        </w:tabs>
        <w:spacing w:line="360" w:lineRule="auto"/>
        <w:rPr>
          <w:rFonts w:cs="Calibri"/>
          <w:color w:val="000000"/>
          <w:sz w:val="20"/>
          <w:szCs w:val="20"/>
        </w:rPr>
      </w:pPr>
      <w:r w:rsidRPr="00D7131D">
        <w:rPr>
          <w:rFonts w:cs="Calibri"/>
          <w:color w:val="000000"/>
          <w:sz w:val="20"/>
          <w:szCs w:val="20"/>
        </w:rPr>
        <w:t>1. wartość rzędnej góry jest mniejsza od wartości rzędnej dołu,</w:t>
      </w:r>
    </w:p>
    <w:p w14:paraId="47811F48" w14:textId="77777777" w:rsidR="00D7131D" w:rsidRPr="00D7131D" w:rsidRDefault="00D7131D" w:rsidP="00D7131D">
      <w:pPr>
        <w:pStyle w:val="Akapitzlist"/>
        <w:tabs>
          <w:tab w:val="left" w:pos="360"/>
        </w:tabs>
        <w:spacing w:line="360" w:lineRule="auto"/>
        <w:rPr>
          <w:rFonts w:cs="Calibri"/>
          <w:color w:val="000000"/>
          <w:sz w:val="20"/>
          <w:szCs w:val="20"/>
        </w:rPr>
      </w:pPr>
      <w:r w:rsidRPr="00D7131D">
        <w:rPr>
          <w:rFonts w:cs="Calibri"/>
          <w:color w:val="000000"/>
          <w:sz w:val="20"/>
          <w:szCs w:val="20"/>
        </w:rPr>
        <w:t>2. wartość rzędnej góry jest znacząco większa od rzędnej dołu np. powyżej 100 m,</w:t>
      </w:r>
    </w:p>
    <w:p w14:paraId="3F99FA1A" w14:textId="77777777" w:rsidR="00D7131D" w:rsidRPr="00D7131D" w:rsidRDefault="00D7131D" w:rsidP="00D7131D">
      <w:pPr>
        <w:pStyle w:val="Akapitzlist"/>
        <w:tabs>
          <w:tab w:val="left" w:pos="360"/>
        </w:tabs>
        <w:spacing w:line="360" w:lineRule="auto"/>
        <w:rPr>
          <w:rFonts w:cs="Calibri"/>
          <w:color w:val="000000"/>
          <w:sz w:val="20"/>
          <w:szCs w:val="20"/>
        </w:rPr>
      </w:pPr>
      <w:r w:rsidRPr="00D7131D">
        <w:rPr>
          <w:rFonts w:cs="Calibri"/>
          <w:color w:val="000000"/>
          <w:sz w:val="20"/>
          <w:szCs w:val="20"/>
        </w:rPr>
        <w:t>3. fikcyjne wartości atrybutów, które uzupełniono, aby ominąć ograniczenia systemu do prowadzenia zasobu, np. informacjaDodatkowa=’informacja.</w:t>
      </w:r>
    </w:p>
    <w:p w14:paraId="111C9555" w14:textId="79DF952F" w:rsidR="00D7131D" w:rsidRPr="00D7131D" w:rsidRDefault="00D7131D" w:rsidP="00D7131D">
      <w:pPr>
        <w:tabs>
          <w:tab w:val="left" w:pos="360"/>
        </w:tabs>
        <w:ind w:left="705" w:hanging="705"/>
        <w:rPr>
          <w:rFonts w:cs="Calibri"/>
          <w:color w:val="000000"/>
          <w:sz w:val="20"/>
          <w:szCs w:val="20"/>
        </w:rPr>
      </w:pPr>
      <w:r w:rsidRPr="00D7131D">
        <w:rPr>
          <w:rFonts w:cs="Calibri"/>
          <w:color w:val="000000"/>
          <w:sz w:val="20"/>
          <w:szCs w:val="20"/>
        </w:rPr>
        <w:lastRenderedPageBreak/>
        <w:tab/>
        <w:t>5.</w:t>
      </w:r>
      <w:r w:rsidRPr="00D7131D">
        <w:rPr>
          <w:rFonts w:cs="Calibri"/>
          <w:color w:val="000000"/>
          <w:sz w:val="20"/>
          <w:szCs w:val="20"/>
        </w:rPr>
        <w:tab/>
      </w:r>
      <w:r>
        <w:rPr>
          <w:rFonts w:cs="Calibri"/>
          <w:color w:val="000000"/>
          <w:sz w:val="20"/>
          <w:szCs w:val="20"/>
        </w:rPr>
        <w:t>W</w:t>
      </w:r>
      <w:r w:rsidRPr="00D7131D">
        <w:rPr>
          <w:rFonts w:cs="Calibri"/>
          <w:color w:val="000000"/>
          <w:sz w:val="20"/>
          <w:szCs w:val="20"/>
        </w:rPr>
        <w:t>ykonanie niezbędnych prac naprawczych w celu usunięcia stwierdzonych błędów i niezgodności (pkt. 1-4) oraz doprowadzenia baz do zgodności z obowiązującymi przepisami i standardami technicznymi.</w:t>
      </w:r>
    </w:p>
    <w:p w14:paraId="71D6DA49" w14:textId="19FE79EC" w:rsidR="00D7131D" w:rsidRPr="00D7131D" w:rsidRDefault="00D7131D" w:rsidP="00D7131D">
      <w:pPr>
        <w:pStyle w:val="Akapitzlist"/>
        <w:numPr>
          <w:ilvl w:val="0"/>
          <w:numId w:val="19"/>
        </w:numPr>
        <w:tabs>
          <w:tab w:val="left" w:pos="360"/>
        </w:tabs>
        <w:rPr>
          <w:rFonts w:cs="Calibri"/>
          <w:b/>
          <w:bCs/>
          <w:color w:val="000000"/>
          <w:sz w:val="20"/>
          <w:szCs w:val="20"/>
        </w:rPr>
      </w:pPr>
      <w:r>
        <w:rPr>
          <w:rFonts w:cs="Calibri"/>
          <w:b/>
          <w:bCs/>
          <w:color w:val="000000"/>
          <w:sz w:val="20"/>
          <w:szCs w:val="20"/>
        </w:rPr>
        <w:t xml:space="preserve"> </w:t>
      </w:r>
      <w:r w:rsidRPr="00D7131D">
        <w:rPr>
          <w:rFonts w:cs="Calibri"/>
          <w:b/>
          <w:bCs/>
          <w:color w:val="000000"/>
          <w:sz w:val="20"/>
          <w:szCs w:val="20"/>
        </w:rPr>
        <w:t>Charakterystyka obszaru opracowania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80"/>
        <w:gridCol w:w="1816"/>
        <w:gridCol w:w="1722"/>
        <w:gridCol w:w="1603"/>
        <w:gridCol w:w="1490"/>
      </w:tblGrid>
      <w:tr w:rsidR="00ED750C" w:rsidRPr="00ED750C" w14:paraId="494D1244" w14:textId="77777777" w:rsidTr="00E83714">
        <w:trPr>
          <w:trHeight w:val="852"/>
        </w:trPr>
        <w:tc>
          <w:tcPr>
            <w:tcW w:w="880" w:type="dxa"/>
            <w:vMerge w:val="restart"/>
            <w:hideMark/>
          </w:tcPr>
          <w:p w14:paraId="621F27FC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816" w:type="dxa"/>
            <w:vMerge w:val="restart"/>
            <w:hideMark/>
          </w:tcPr>
          <w:p w14:paraId="604DD040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b/>
                <w:bCs/>
                <w:color w:val="000000"/>
                <w:sz w:val="20"/>
                <w:szCs w:val="20"/>
              </w:rPr>
              <w:t>Jednostka ewidencyjna</w:t>
            </w:r>
          </w:p>
        </w:tc>
        <w:tc>
          <w:tcPr>
            <w:tcW w:w="1722" w:type="dxa"/>
            <w:vMerge w:val="restart"/>
            <w:hideMark/>
          </w:tcPr>
          <w:p w14:paraId="243B220F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b/>
                <w:bCs/>
                <w:color w:val="000000"/>
                <w:sz w:val="20"/>
                <w:szCs w:val="20"/>
              </w:rPr>
              <w:t>Nazwa obrębu</w:t>
            </w:r>
          </w:p>
        </w:tc>
        <w:tc>
          <w:tcPr>
            <w:tcW w:w="1603" w:type="dxa"/>
            <w:vMerge w:val="restart"/>
            <w:hideMark/>
          </w:tcPr>
          <w:p w14:paraId="0B966821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b/>
                <w:bCs/>
                <w:color w:val="000000"/>
                <w:sz w:val="20"/>
                <w:szCs w:val="20"/>
              </w:rPr>
              <w:t>Powierzchnia ewidencyjna</w:t>
            </w:r>
            <w:r w:rsidRPr="00ED750C">
              <w:rPr>
                <w:rFonts w:cs="Calibri"/>
                <w:b/>
                <w:bCs/>
                <w:color w:val="000000"/>
                <w:sz w:val="20"/>
                <w:szCs w:val="20"/>
              </w:rPr>
              <w:br/>
              <w:t>gmin</w:t>
            </w:r>
            <w:r w:rsidRPr="00ED750C">
              <w:rPr>
                <w:rFonts w:cs="Calibri"/>
                <w:b/>
                <w:bCs/>
                <w:color w:val="000000"/>
                <w:sz w:val="20"/>
                <w:szCs w:val="20"/>
              </w:rPr>
              <w:br/>
            </w:r>
            <w:r w:rsidRPr="00ED750C">
              <w:rPr>
                <w:rFonts w:cs="Calibri"/>
                <w:b/>
                <w:bCs/>
                <w:color w:val="000000"/>
                <w:sz w:val="20"/>
                <w:szCs w:val="20"/>
              </w:rPr>
              <w:br/>
              <w:t xml:space="preserve"> [ha]</w:t>
            </w:r>
          </w:p>
        </w:tc>
        <w:tc>
          <w:tcPr>
            <w:tcW w:w="1490" w:type="dxa"/>
            <w:vMerge w:val="restart"/>
            <w:hideMark/>
          </w:tcPr>
          <w:p w14:paraId="242562D4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b/>
                <w:bCs/>
                <w:color w:val="000000"/>
                <w:sz w:val="20"/>
                <w:szCs w:val="20"/>
              </w:rPr>
              <w:t>Liczba działek</w:t>
            </w:r>
            <w:r w:rsidRPr="00ED750C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ED750C">
              <w:rPr>
                <w:rFonts w:cs="Calibri"/>
                <w:color w:val="000000"/>
                <w:sz w:val="20"/>
                <w:szCs w:val="20"/>
              </w:rPr>
              <w:br/>
            </w:r>
            <w:r w:rsidRPr="00ED750C">
              <w:rPr>
                <w:rFonts w:cs="Calibri"/>
                <w:b/>
                <w:bCs/>
                <w:color w:val="000000"/>
                <w:sz w:val="20"/>
                <w:szCs w:val="20"/>
              </w:rPr>
              <w:t>w gminach</w:t>
            </w:r>
          </w:p>
        </w:tc>
      </w:tr>
      <w:tr w:rsidR="00ED750C" w:rsidRPr="00ED750C" w14:paraId="0597F617" w14:textId="77777777" w:rsidTr="00E83714">
        <w:trPr>
          <w:trHeight w:val="423"/>
        </w:trPr>
        <w:tc>
          <w:tcPr>
            <w:tcW w:w="880" w:type="dxa"/>
            <w:vMerge/>
            <w:hideMark/>
          </w:tcPr>
          <w:p w14:paraId="2CC29DD6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/>
            <w:hideMark/>
          </w:tcPr>
          <w:p w14:paraId="412DDA22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vMerge/>
            <w:hideMark/>
          </w:tcPr>
          <w:p w14:paraId="17161775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vMerge/>
            <w:hideMark/>
          </w:tcPr>
          <w:p w14:paraId="458E9375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vMerge/>
            <w:hideMark/>
          </w:tcPr>
          <w:p w14:paraId="09BBD2F0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D750C" w:rsidRPr="00ED750C" w14:paraId="5396B9AC" w14:textId="77777777" w:rsidTr="00E83714">
        <w:trPr>
          <w:trHeight w:val="1290"/>
        </w:trPr>
        <w:tc>
          <w:tcPr>
            <w:tcW w:w="880" w:type="dxa"/>
            <w:vMerge/>
            <w:hideMark/>
          </w:tcPr>
          <w:p w14:paraId="31C88CF9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/>
            <w:hideMark/>
          </w:tcPr>
          <w:p w14:paraId="75D50445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vMerge/>
            <w:hideMark/>
          </w:tcPr>
          <w:p w14:paraId="0811C6C7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vMerge/>
            <w:hideMark/>
          </w:tcPr>
          <w:p w14:paraId="2D036F93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vMerge/>
            <w:hideMark/>
          </w:tcPr>
          <w:p w14:paraId="77DC257A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D750C" w:rsidRPr="00ED750C" w14:paraId="3575C98C" w14:textId="77777777" w:rsidTr="00E83714">
        <w:trPr>
          <w:trHeight w:val="1665"/>
        </w:trPr>
        <w:tc>
          <w:tcPr>
            <w:tcW w:w="880" w:type="dxa"/>
            <w:vMerge/>
            <w:hideMark/>
          </w:tcPr>
          <w:p w14:paraId="585DDB2B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/>
            <w:hideMark/>
          </w:tcPr>
          <w:p w14:paraId="23ADD8BD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vMerge/>
            <w:hideMark/>
          </w:tcPr>
          <w:p w14:paraId="5F609583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vMerge/>
            <w:hideMark/>
          </w:tcPr>
          <w:p w14:paraId="1754AE0A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vMerge/>
            <w:hideMark/>
          </w:tcPr>
          <w:p w14:paraId="26A57B3E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D750C" w:rsidRPr="00ED750C" w14:paraId="4E33E487" w14:textId="77777777" w:rsidTr="00ED750C">
        <w:trPr>
          <w:trHeight w:val="423"/>
        </w:trPr>
        <w:tc>
          <w:tcPr>
            <w:tcW w:w="880" w:type="dxa"/>
            <w:vMerge/>
            <w:hideMark/>
          </w:tcPr>
          <w:p w14:paraId="02C1D967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/>
            <w:hideMark/>
          </w:tcPr>
          <w:p w14:paraId="61BDFA37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vMerge/>
            <w:hideMark/>
          </w:tcPr>
          <w:p w14:paraId="5034F9DB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vMerge/>
            <w:hideMark/>
          </w:tcPr>
          <w:p w14:paraId="1B622A4A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vMerge/>
            <w:hideMark/>
          </w:tcPr>
          <w:p w14:paraId="1FFD29A8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D750C" w:rsidRPr="00ED750C" w14:paraId="1F73B1E3" w14:textId="77777777" w:rsidTr="00E83714">
        <w:trPr>
          <w:trHeight w:val="270"/>
        </w:trPr>
        <w:tc>
          <w:tcPr>
            <w:tcW w:w="880" w:type="dxa"/>
            <w:noWrap/>
            <w:hideMark/>
          </w:tcPr>
          <w:p w14:paraId="37D2E85C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16" w:type="dxa"/>
            <w:noWrap/>
            <w:hideMark/>
          </w:tcPr>
          <w:p w14:paraId="3128D8AE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22" w:type="dxa"/>
            <w:noWrap/>
            <w:hideMark/>
          </w:tcPr>
          <w:p w14:paraId="070D5B17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3" w:type="dxa"/>
            <w:noWrap/>
            <w:hideMark/>
          </w:tcPr>
          <w:p w14:paraId="266C2699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90" w:type="dxa"/>
            <w:noWrap/>
            <w:hideMark/>
          </w:tcPr>
          <w:p w14:paraId="1E1179A0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6</w:t>
            </w:r>
          </w:p>
        </w:tc>
      </w:tr>
      <w:tr w:rsidR="00ED750C" w:rsidRPr="00ED750C" w14:paraId="78C628CA" w14:textId="77777777" w:rsidTr="00E83714">
        <w:trPr>
          <w:trHeight w:val="315"/>
        </w:trPr>
        <w:tc>
          <w:tcPr>
            <w:tcW w:w="880" w:type="dxa"/>
            <w:hideMark/>
          </w:tcPr>
          <w:p w14:paraId="347C253C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16" w:type="dxa"/>
            <w:hideMark/>
          </w:tcPr>
          <w:p w14:paraId="19AD4B7C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miasto Świdwin</w:t>
            </w:r>
          </w:p>
        </w:tc>
        <w:tc>
          <w:tcPr>
            <w:tcW w:w="1722" w:type="dxa"/>
            <w:hideMark/>
          </w:tcPr>
          <w:p w14:paraId="2835A1F9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Świdwin 001</w:t>
            </w:r>
          </w:p>
        </w:tc>
        <w:tc>
          <w:tcPr>
            <w:tcW w:w="1603" w:type="dxa"/>
            <w:vMerge w:val="restart"/>
            <w:hideMark/>
          </w:tcPr>
          <w:p w14:paraId="2C93A3B3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2237</w:t>
            </w:r>
          </w:p>
        </w:tc>
        <w:tc>
          <w:tcPr>
            <w:tcW w:w="1490" w:type="dxa"/>
            <w:vMerge w:val="restart"/>
            <w:hideMark/>
          </w:tcPr>
          <w:p w14:paraId="36FBE67D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5259</w:t>
            </w:r>
          </w:p>
        </w:tc>
      </w:tr>
      <w:tr w:rsidR="00ED750C" w:rsidRPr="00ED750C" w14:paraId="5812E4CB" w14:textId="77777777" w:rsidTr="00E83714">
        <w:trPr>
          <w:trHeight w:val="315"/>
        </w:trPr>
        <w:tc>
          <w:tcPr>
            <w:tcW w:w="880" w:type="dxa"/>
            <w:hideMark/>
          </w:tcPr>
          <w:p w14:paraId="6517D65A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hideMark/>
          </w:tcPr>
          <w:p w14:paraId="5E871608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miasto Świdwin</w:t>
            </w:r>
          </w:p>
        </w:tc>
        <w:tc>
          <w:tcPr>
            <w:tcW w:w="1722" w:type="dxa"/>
            <w:hideMark/>
          </w:tcPr>
          <w:p w14:paraId="7F651ADA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Świdwin 002</w:t>
            </w:r>
          </w:p>
        </w:tc>
        <w:tc>
          <w:tcPr>
            <w:tcW w:w="1603" w:type="dxa"/>
            <w:vMerge/>
            <w:hideMark/>
          </w:tcPr>
          <w:p w14:paraId="64C41740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vMerge/>
            <w:hideMark/>
          </w:tcPr>
          <w:p w14:paraId="51BCEE68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ED750C" w:rsidRPr="00ED750C" w14:paraId="55F36313" w14:textId="77777777" w:rsidTr="00E83714">
        <w:trPr>
          <w:trHeight w:val="315"/>
        </w:trPr>
        <w:tc>
          <w:tcPr>
            <w:tcW w:w="880" w:type="dxa"/>
            <w:hideMark/>
          </w:tcPr>
          <w:p w14:paraId="67E037DB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16" w:type="dxa"/>
            <w:hideMark/>
          </w:tcPr>
          <w:p w14:paraId="1FCBACEB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miasto Świdwin</w:t>
            </w:r>
          </w:p>
        </w:tc>
        <w:tc>
          <w:tcPr>
            <w:tcW w:w="1722" w:type="dxa"/>
            <w:hideMark/>
          </w:tcPr>
          <w:p w14:paraId="63B57D79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Świdwin 003</w:t>
            </w:r>
          </w:p>
        </w:tc>
        <w:tc>
          <w:tcPr>
            <w:tcW w:w="1603" w:type="dxa"/>
            <w:vMerge/>
            <w:hideMark/>
          </w:tcPr>
          <w:p w14:paraId="449B7D73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vMerge/>
            <w:hideMark/>
          </w:tcPr>
          <w:p w14:paraId="1C286D3C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ED750C" w:rsidRPr="00ED750C" w14:paraId="3F209C35" w14:textId="77777777" w:rsidTr="00E83714">
        <w:trPr>
          <w:trHeight w:val="315"/>
        </w:trPr>
        <w:tc>
          <w:tcPr>
            <w:tcW w:w="880" w:type="dxa"/>
            <w:hideMark/>
          </w:tcPr>
          <w:p w14:paraId="752CA64B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16" w:type="dxa"/>
            <w:hideMark/>
          </w:tcPr>
          <w:p w14:paraId="4CF475A5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miasto Świdwin</w:t>
            </w:r>
          </w:p>
        </w:tc>
        <w:tc>
          <w:tcPr>
            <w:tcW w:w="1722" w:type="dxa"/>
            <w:hideMark/>
          </w:tcPr>
          <w:p w14:paraId="59521215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Świdwin 004</w:t>
            </w:r>
          </w:p>
        </w:tc>
        <w:tc>
          <w:tcPr>
            <w:tcW w:w="1603" w:type="dxa"/>
            <w:vMerge/>
            <w:hideMark/>
          </w:tcPr>
          <w:p w14:paraId="3C8C92FC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vMerge/>
            <w:hideMark/>
          </w:tcPr>
          <w:p w14:paraId="77EFA1D7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ED750C" w:rsidRPr="00ED750C" w14:paraId="7F387937" w14:textId="77777777" w:rsidTr="00E83714">
        <w:trPr>
          <w:trHeight w:val="315"/>
        </w:trPr>
        <w:tc>
          <w:tcPr>
            <w:tcW w:w="880" w:type="dxa"/>
            <w:hideMark/>
          </w:tcPr>
          <w:p w14:paraId="611574B2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6" w:type="dxa"/>
            <w:hideMark/>
          </w:tcPr>
          <w:p w14:paraId="0F2AA988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miasto Świdwin</w:t>
            </w:r>
          </w:p>
        </w:tc>
        <w:tc>
          <w:tcPr>
            <w:tcW w:w="1722" w:type="dxa"/>
            <w:hideMark/>
          </w:tcPr>
          <w:p w14:paraId="72B68A37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Świdwin 005</w:t>
            </w:r>
          </w:p>
        </w:tc>
        <w:tc>
          <w:tcPr>
            <w:tcW w:w="1603" w:type="dxa"/>
            <w:vMerge/>
            <w:hideMark/>
          </w:tcPr>
          <w:p w14:paraId="5FE14894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vMerge/>
            <w:hideMark/>
          </w:tcPr>
          <w:p w14:paraId="60AA457B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ED750C" w:rsidRPr="00ED750C" w14:paraId="1198FF0A" w14:textId="77777777" w:rsidTr="00E83714">
        <w:trPr>
          <w:trHeight w:val="315"/>
        </w:trPr>
        <w:tc>
          <w:tcPr>
            <w:tcW w:w="880" w:type="dxa"/>
            <w:hideMark/>
          </w:tcPr>
          <w:p w14:paraId="348F24A6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16" w:type="dxa"/>
            <w:hideMark/>
          </w:tcPr>
          <w:p w14:paraId="727DBCE8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miasto Świdwin</w:t>
            </w:r>
          </w:p>
        </w:tc>
        <w:tc>
          <w:tcPr>
            <w:tcW w:w="1722" w:type="dxa"/>
            <w:hideMark/>
          </w:tcPr>
          <w:p w14:paraId="5CC510DB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Świdwin 006</w:t>
            </w:r>
          </w:p>
        </w:tc>
        <w:tc>
          <w:tcPr>
            <w:tcW w:w="1603" w:type="dxa"/>
            <w:vMerge/>
            <w:hideMark/>
          </w:tcPr>
          <w:p w14:paraId="0F249613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vMerge/>
            <w:hideMark/>
          </w:tcPr>
          <w:p w14:paraId="099E1BB1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ED750C" w:rsidRPr="00ED750C" w14:paraId="5DBFFF99" w14:textId="77777777" w:rsidTr="00E83714">
        <w:trPr>
          <w:trHeight w:val="315"/>
        </w:trPr>
        <w:tc>
          <w:tcPr>
            <w:tcW w:w="880" w:type="dxa"/>
            <w:hideMark/>
          </w:tcPr>
          <w:p w14:paraId="357CDCC7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16" w:type="dxa"/>
            <w:hideMark/>
          </w:tcPr>
          <w:p w14:paraId="122E9656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miasto Świdwin</w:t>
            </w:r>
          </w:p>
        </w:tc>
        <w:tc>
          <w:tcPr>
            <w:tcW w:w="1722" w:type="dxa"/>
            <w:hideMark/>
          </w:tcPr>
          <w:p w14:paraId="204A2521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Świdwin 007</w:t>
            </w:r>
          </w:p>
        </w:tc>
        <w:tc>
          <w:tcPr>
            <w:tcW w:w="1603" w:type="dxa"/>
            <w:vMerge/>
            <w:hideMark/>
          </w:tcPr>
          <w:p w14:paraId="577F2C31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vMerge/>
            <w:hideMark/>
          </w:tcPr>
          <w:p w14:paraId="44CF3F66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ED750C" w:rsidRPr="00ED750C" w14:paraId="01879EA3" w14:textId="77777777" w:rsidTr="00E83714">
        <w:trPr>
          <w:trHeight w:val="315"/>
        </w:trPr>
        <w:tc>
          <w:tcPr>
            <w:tcW w:w="880" w:type="dxa"/>
            <w:hideMark/>
          </w:tcPr>
          <w:p w14:paraId="29BD7EBA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16" w:type="dxa"/>
            <w:hideMark/>
          </w:tcPr>
          <w:p w14:paraId="65B37FDB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miasto Świdwin</w:t>
            </w:r>
          </w:p>
        </w:tc>
        <w:tc>
          <w:tcPr>
            <w:tcW w:w="1722" w:type="dxa"/>
            <w:hideMark/>
          </w:tcPr>
          <w:p w14:paraId="323CF00B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Świdwin 008</w:t>
            </w:r>
          </w:p>
        </w:tc>
        <w:tc>
          <w:tcPr>
            <w:tcW w:w="1603" w:type="dxa"/>
            <w:vMerge/>
            <w:hideMark/>
          </w:tcPr>
          <w:p w14:paraId="66D196A8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vMerge/>
            <w:hideMark/>
          </w:tcPr>
          <w:p w14:paraId="118DA1DF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ED750C" w:rsidRPr="00ED750C" w14:paraId="0E5B3D0B" w14:textId="77777777" w:rsidTr="00E83714">
        <w:trPr>
          <w:trHeight w:val="315"/>
        </w:trPr>
        <w:tc>
          <w:tcPr>
            <w:tcW w:w="880" w:type="dxa"/>
            <w:hideMark/>
          </w:tcPr>
          <w:p w14:paraId="4ADD96A6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16" w:type="dxa"/>
            <w:hideMark/>
          </w:tcPr>
          <w:p w14:paraId="31E94A6E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miasto Świdwin</w:t>
            </w:r>
          </w:p>
        </w:tc>
        <w:tc>
          <w:tcPr>
            <w:tcW w:w="1722" w:type="dxa"/>
            <w:hideMark/>
          </w:tcPr>
          <w:p w14:paraId="5DD92105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Świdwin 009</w:t>
            </w:r>
          </w:p>
        </w:tc>
        <w:tc>
          <w:tcPr>
            <w:tcW w:w="1603" w:type="dxa"/>
            <w:vMerge/>
            <w:hideMark/>
          </w:tcPr>
          <w:p w14:paraId="6DD4AC75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vMerge/>
            <w:hideMark/>
          </w:tcPr>
          <w:p w14:paraId="12E8F713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ED750C" w:rsidRPr="00ED750C" w14:paraId="44F13B67" w14:textId="77777777" w:rsidTr="00E83714">
        <w:trPr>
          <w:trHeight w:val="315"/>
        </w:trPr>
        <w:tc>
          <w:tcPr>
            <w:tcW w:w="880" w:type="dxa"/>
            <w:hideMark/>
          </w:tcPr>
          <w:p w14:paraId="5D4177C1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16" w:type="dxa"/>
            <w:hideMark/>
          </w:tcPr>
          <w:p w14:paraId="339C2020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miasto Świdwin</w:t>
            </w:r>
          </w:p>
        </w:tc>
        <w:tc>
          <w:tcPr>
            <w:tcW w:w="1722" w:type="dxa"/>
            <w:hideMark/>
          </w:tcPr>
          <w:p w14:paraId="07892C84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Świdwin 010</w:t>
            </w:r>
          </w:p>
        </w:tc>
        <w:tc>
          <w:tcPr>
            <w:tcW w:w="1603" w:type="dxa"/>
            <w:vMerge/>
            <w:hideMark/>
          </w:tcPr>
          <w:p w14:paraId="347D82F8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vMerge/>
            <w:hideMark/>
          </w:tcPr>
          <w:p w14:paraId="4E1634B7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ED750C" w:rsidRPr="00ED750C" w14:paraId="50243DBF" w14:textId="77777777" w:rsidTr="00E83714">
        <w:trPr>
          <w:trHeight w:val="315"/>
        </w:trPr>
        <w:tc>
          <w:tcPr>
            <w:tcW w:w="880" w:type="dxa"/>
            <w:hideMark/>
          </w:tcPr>
          <w:p w14:paraId="7580BFF9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16" w:type="dxa"/>
            <w:hideMark/>
          </w:tcPr>
          <w:p w14:paraId="6751A053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miasto Świdwin</w:t>
            </w:r>
          </w:p>
        </w:tc>
        <w:tc>
          <w:tcPr>
            <w:tcW w:w="1722" w:type="dxa"/>
            <w:hideMark/>
          </w:tcPr>
          <w:p w14:paraId="41808D82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Świdwin 011</w:t>
            </w:r>
          </w:p>
        </w:tc>
        <w:tc>
          <w:tcPr>
            <w:tcW w:w="1603" w:type="dxa"/>
            <w:vMerge/>
            <w:hideMark/>
          </w:tcPr>
          <w:p w14:paraId="7BC189A4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vMerge/>
            <w:hideMark/>
          </w:tcPr>
          <w:p w14:paraId="4ACA5B7A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ED750C" w:rsidRPr="00ED750C" w14:paraId="63383F32" w14:textId="77777777" w:rsidTr="00E83714">
        <w:trPr>
          <w:trHeight w:val="315"/>
        </w:trPr>
        <w:tc>
          <w:tcPr>
            <w:tcW w:w="880" w:type="dxa"/>
            <w:hideMark/>
          </w:tcPr>
          <w:p w14:paraId="1961ADD8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16" w:type="dxa"/>
            <w:hideMark/>
          </w:tcPr>
          <w:p w14:paraId="5356E8B2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miasto Świdwin</w:t>
            </w:r>
          </w:p>
        </w:tc>
        <w:tc>
          <w:tcPr>
            <w:tcW w:w="1722" w:type="dxa"/>
            <w:hideMark/>
          </w:tcPr>
          <w:p w14:paraId="4829DB77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Świdwin 012</w:t>
            </w:r>
          </w:p>
        </w:tc>
        <w:tc>
          <w:tcPr>
            <w:tcW w:w="1603" w:type="dxa"/>
            <w:vMerge/>
            <w:hideMark/>
          </w:tcPr>
          <w:p w14:paraId="08D5462A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vMerge/>
            <w:hideMark/>
          </w:tcPr>
          <w:p w14:paraId="78F17C3E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ED750C" w:rsidRPr="00ED750C" w14:paraId="3A5F32D1" w14:textId="77777777" w:rsidTr="00E83714">
        <w:trPr>
          <w:trHeight w:val="315"/>
        </w:trPr>
        <w:tc>
          <w:tcPr>
            <w:tcW w:w="880" w:type="dxa"/>
            <w:hideMark/>
          </w:tcPr>
          <w:p w14:paraId="7FDD57EC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16" w:type="dxa"/>
            <w:hideMark/>
          </w:tcPr>
          <w:p w14:paraId="6982F51D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miasto Świdwin</w:t>
            </w:r>
          </w:p>
        </w:tc>
        <w:tc>
          <w:tcPr>
            <w:tcW w:w="1722" w:type="dxa"/>
            <w:hideMark/>
          </w:tcPr>
          <w:p w14:paraId="60024774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Świdwin 013</w:t>
            </w:r>
          </w:p>
        </w:tc>
        <w:tc>
          <w:tcPr>
            <w:tcW w:w="1603" w:type="dxa"/>
            <w:vMerge/>
            <w:hideMark/>
          </w:tcPr>
          <w:p w14:paraId="527C18E3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vMerge/>
            <w:hideMark/>
          </w:tcPr>
          <w:p w14:paraId="7DD39DF1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ED750C" w:rsidRPr="00ED750C" w14:paraId="79CB8441" w14:textId="77777777" w:rsidTr="00E83714">
        <w:trPr>
          <w:trHeight w:val="315"/>
        </w:trPr>
        <w:tc>
          <w:tcPr>
            <w:tcW w:w="880" w:type="dxa"/>
            <w:hideMark/>
          </w:tcPr>
          <w:p w14:paraId="712D56F6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16" w:type="dxa"/>
            <w:hideMark/>
          </w:tcPr>
          <w:p w14:paraId="736E0FCE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miasto Świdwin</w:t>
            </w:r>
          </w:p>
        </w:tc>
        <w:tc>
          <w:tcPr>
            <w:tcW w:w="1722" w:type="dxa"/>
            <w:hideMark/>
          </w:tcPr>
          <w:p w14:paraId="6061362A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Świdwin 014</w:t>
            </w:r>
          </w:p>
        </w:tc>
        <w:tc>
          <w:tcPr>
            <w:tcW w:w="1603" w:type="dxa"/>
            <w:vMerge/>
            <w:hideMark/>
          </w:tcPr>
          <w:p w14:paraId="0C67CB7E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vMerge/>
            <w:hideMark/>
          </w:tcPr>
          <w:p w14:paraId="04F65946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ED750C" w:rsidRPr="00ED750C" w14:paraId="4B3F1881" w14:textId="77777777" w:rsidTr="00E83714">
        <w:trPr>
          <w:trHeight w:val="315"/>
        </w:trPr>
        <w:tc>
          <w:tcPr>
            <w:tcW w:w="880" w:type="dxa"/>
            <w:hideMark/>
          </w:tcPr>
          <w:p w14:paraId="0F9DA9CD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816" w:type="dxa"/>
            <w:hideMark/>
          </w:tcPr>
          <w:p w14:paraId="2E87DE70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miasto Świdwin</w:t>
            </w:r>
          </w:p>
        </w:tc>
        <w:tc>
          <w:tcPr>
            <w:tcW w:w="1722" w:type="dxa"/>
            <w:hideMark/>
          </w:tcPr>
          <w:p w14:paraId="2D6D34AC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Świdwin 015</w:t>
            </w:r>
          </w:p>
        </w:tc>
        <w:tc>
          <w:tcPr>
            <w:tcW w:w="1603" w:type="dxa"/>
            <w:vMerge/>
            <w:hideMark/>
          </w:tcPr>
          <w:p w14:paraId="518A76FC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vMerge/>
            <w:hideMark/>
          </w:tcPr>
          <w:p w14:paraId="48038CD8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ED750C" w:rsidRPr="00ED750C" w14:paraId="33113CC3" w14:textId="77777777" w:rsidTr="00E83714">
        <w:trPr>
          <w:trHeight w:val="315"/>
        </w:trPr>
        <w:tc>
          <w:tcPr>
            <w:tcW w:w="880" w:type="dxa"/>
            <w:hideMark/>
          </w:tcPr>
          <w:p w14:paraId="4E9BE521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16" w:type="dxa"/>
            <w:hideMark/>
          </w:tcPr>
          <w:p w14:paraId="4DB1FBC7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miasto Świdwin</w:t>
            </w:r>
          </w:p>
        </w:tc>
        <w:tc>
          <w:tcPr>
            <w:tcW w:w="1722" w:type="dxa"/>
            <w:hideMark/>
          </w:tcPr>
          <w:p w14:paraId="4014E480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Świdwin 016</w:t>
            </w:r>
          </w:p>
        </w:tc>
        <w:tc>
          <w:tcPr>
            <w:tcW w:w="1603" w:type="dxa"/>
            <w:vMerge/>
            <w:hideMark/>
          </w:tcPr>
          <w:p w14:paraId="7C8EC8DB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vMerge/>
            <w:hideMark/>
          </w:tcPr>
          <w:p w14:paraId="0CBC68E8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ED750C" w:rsidRPr="00ED750C" w14:paraId="28DEBBE3" w14:textId="77777777" w:rsidTr="00E83714">
        <w:trPr>
          <w:trHeight w:val="315"/>
        </w:trPr>
        <w:tc>
          <w:tcPr>
            <w:tcW w:w="880" w:type="dxa"/>
            <w:hideMark/>
          </w:tcPr>
          <w:p w14:paraId="3754CC53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16" w:type="dxa"/>
            <w:hideMark/>
          </w:tcPr>
          <w:p w14:paraId="4B2F4A91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miasto Świdwin</w:t>
            </w:r>
          </w:p>
        </w:tc>
        <w:tc>
          <w:tcPr>
            <w:tcW w:w="1722" w:type="dxa"/>
            <w:hideMark/>
          </w:tcPr>
          <w:p w14:paraId="704C8247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Świdwin 017</w:t>
            </w:r>
          </w:p>
        </w:tc>
        <w:tc>
          <w:tcPr>
            <w:tcW w:w="1603" w:type="dxa"/>
            <w:vMerge/>
            <w:hideMark/>
          </w:tcPr>
          <w:p w14:paraId="422EC352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vMerge/>
            <w:hideMark/>
          </w:tcPr>
          <w:p w14:paraId="1707FF6D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ED750C" w:rsidRPr="00ED750C" w14:paraId="7FA11094" w14:textId="77777777" w:rsidTr="00E83714">
        <w:trPr>
          <w:trHeight w:val="315"/>
        </w:trPr>
        <w:tc>
          <w:tcPr>
            <w:tcW w:w="880" w:type="dxa"/>
          </w:tcPr>
          <w:p w14:paraId="03DAAB4A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16" w:type="dxa"/>
          </w:tcPr>
          <w:p w14:paraId="76E9F5B8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gmina Rąbino</w:t>
            </w:r>
          </w:p>
        </w:tc>
        <w:tc>
          <w:tcPr>
            <w:tcW w:w="1722" w:type="dxa"/>
          </w:tcPr>
          <w:p w14:paraId="08848AC2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Dołganów</w:t>
            </w:r>
          </w:p>
        </w:tc>
        <w:tc>
          <w:tcPr>
            <w:tcW w:w="1603" w:type="dxa"/>
            <w:vMerge w:val="restart"/>
            <w:hideMark/>
          </w:tcPr>
          <w:p w14:paraId="5FCBF224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17956</w:t>
            </w:r>
          </w:p>
        </w:tc>
        <w:tc>
          <w:tcPr>
            <w:tcW w:w="1490" w:type="dxa"/>
            <w:vMerge w:val="restart"/>
            <w:hideMark/>
          </w:tcPr>
          <w:p w14:paraId="2E153BBA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4218</w:t>
            </w:r>
          </w:p>
        </w:tc>
      </w:tr>
      <w:tr w:rsidR="00ED750C" w:rsidRPr="00ED750C" w14:paraId="5A2B9961" w14:textId="77777777" w:rsidTr="00E83714">
        <w:trPr>
          <w:trHeight w:val="315"/>
        </w:trPr>
        <w:tc>
          <w:tcPr>
            <w:tcW w:w="880" w:type="dxa"/>
            <w:hideMark/>
          </w:tcPr>
          <w:p w14:paraId="6105FEF1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hideMark/>
          </w:tcPr>
          <w:p w14:paraId="3E124316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gmina Rąbino</w:t>
            </w:r>
          </w:p>
        </w:tc>
        <w:tc>
          <w:tcPr>
            <w:tcW w:w="1722" w:type="dxa"/>
            <w:hideMark/>
          </w:tcPr>
          <w:p w14:paraId="5DA46D2B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Kłodzino</w:t>
            </w:r>
          </w:p>
        </w:tc>
        <w:tc>
          <w:tcPr>
            <w:tcW w:w="1603" w:type="dxa"/>
            <w:vMerge/>
            <w:noWrap/>
          </w:tcPr>
          <w:p w14:paraId="07FD0415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vMerge/>
            <w:noWrap/>
          </w:tcPr>
          <w:p w14:paraId="10925DF7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ED750C" w:rsidRPr="00ED750C" w14:paraId="3502D152" w14:textId="77777777" w:rsidTr="00E83714">
        <w:trPr>
          <w:trHeight w:val="315"/>
        </w:trPr>
        <w:tc>
          <w:tcPr>
            <w:tcW w:w="880" w:type="dxa"/>
            <w:hideMark/>
          </w:tcPr>
          <w:p w14:paraId="55A81779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16" w:type="dxa"/>
            <w:hideMark/>
          </w:tcPr>
          <w:p w14:paraId="2C9952C0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gmina Rąbino</w:t>
            </w:r>
          </w:p>
        </w:tc>
        <w:tc>
          <w:tcPr>
            <w:tcW w:w="1722" w:type="dxa"/>
            <w:hideMark/>
          </w:tcPr>
          <w:p w14:paraId="110868C5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Nielep</w:t>
            </w:r>
          </w:p>
        </w:tc>
        <w:tc>
          <w:tcPr>
            <w:tcW w:w="1603" w:type="dxa"/>
            <w:vMerge/>
          </w:tcPr>
          <w:p w14:paraId="0AA7F8F4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14:paraId="690662A2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ED750C" w:rsidRPr="00ED750C" w14:paraId="4D36C22D" w14:textId="77777777" w:rsidTr="00E83714">
        <w:trPr>
          <w:trHeight w:val="315"/>
        </w:trPr>
        <w:tc>
          <w:tcPr>
            <w:tcW w:w="880" w:type="dxa"/>
            <w:hideMark/>
          </w:tcPr>
          <w:p w14:paraId="482502EB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16" w:type="dxa"/>
            <w:hideMark/>
          </w:tcPr>
          <w:p w14:paraId="4EEDB9D3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gmina Rąbino</w:t>
            </w:r>
          </w:p>
        </w:tc>
        <w:tc>
          <w:tcPr>
            <w:tcW w:w="1722" w:type="dxa"/>
            <w:hideMark/>
          </w:tcPr>
          <w:p w14:paraId="10FEC64C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Dąbrowa Białogardzka</w:t>
            </w:r>
          </w:p>
        </w:tc>
        <w:tc>
          <w:tcPr>
            <w:tcW w:w="1603" w:type="dxa"/>
            <w:vMerge/>
          </w:tcPr>
          <w:p w14:paraId="190A01A4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14:paraId="2FEDB49D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ED750C" w:rsidRPr="00ED750C" w14:paraId="2F9A1C6F" w14:textId="77777777" w:rsidTr="00E83714">
        <w:trPr>
          <w:trHeight w:val="315"/>
        </w:trPr>
        <w:tc>
          <w:tcPr>
            <w:tcW w:w="880" w:type="dxa"/>
            <w:hideMark/>
          </w:tcPr>
          <w:p w14:paraId="48C41BB4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6" w:type="dxa"/>
            <w:hideMark/>
          </w:tcPr>
          <w:p w14:paraId="26679CB0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gmina Rąbino</w:t>
            </w:r>
          </w:p>
        </w:tc>
        <w:tc>
          <w:tcPr>
            <w:tcW w:w="1722" w:type="dxa"/>
            <w:hideMark/>
          </w:tcPr>
          <w:p w14:paraId="6FF2CCAC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Głodzino</w:t>
            </w:r>
          </w:p>
        </w:tc>
        <w:tc>
          <w:tcPr>
            <w:tcW w:w="1603" w:type="dxa"/>
            <w:vMerge/>
          </w:tcPr>
          <w:p w14:paraId="50A2E04A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14:paraId="13834FD3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ED750C" w:rsidRPr="00ED750C" w14:paraId="7262C880" w14:textId="77777777" w:rsidTr="00E83714">
        <w:trPr>
          <w:trHeight w:val="315"/>
        </w:trPr>
        <w:tc>
          <w:tcPr>
            <w:tcW w:w="880" w:type="dxa"/>
            <w:hideMark/>
          </w:tcPr>
          <w:p w14:paraId="46418C71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16" w:type="dxa"/>
            <w:hideMark/>
          </w:tcPr>
          <w:p w14:paraId="5BB594C7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gmina Rąbino</w:t>
            </w:r>
          </w:p>
        </w:tc>
        <w:tc>
          <w:tcPr>
            <w:tcW w:w="1722" w:type="dxa"/>
            <w:hideMark/>
          </w:tcPr>
          <w:p w14:paraId="60198C4E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Rąbinko</w:t>
            </w:r>
          </w:p>
        </w:tc>
        <w:tc>
          <w:tcPr>
            <w:tcW w:w="1603" w:type="dxa"/>
            <w:vMerge/>
          </w:tcPr>
          <w:p w14:paraId="4F286965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14:paraId="5C603875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ED750C" w:rsidRPr="00ED750C" w14:paraId="63896F66" w14:textId="77777777" w:rsidTr="00E83714">
        <w:trPr>
          <w:trHeight w:val="315"/>
        </w:trPr>
        <w:tc>
          <w:tcPr>
            <w:tcW w:w="880" w:type="dxa"/>
            <w:hideMark/>
          </w:tcPr>
          <w:p w14:paraId="52B2DB32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16" w:type="dxa"/>
            <w:hideMark/>
          </w:tcPr>
          <w:p w14:paraId="32900161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gmina Rąbino</w:t>
            </w:r>
          </w:p>
        </w:tc>
        <w:tc>
          <w:tcPr>
            <w:tcW w:w="1722" w:type="dxa"/>
            <w:hideMark/>
          </w:tcPr>
          <w:p w14:paraId="5991B583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Gąsków</w:t>
            </w:r>
          </w:p>
        </w:tc>
        <w:tc>
          <w:tcPr>
            <w:tcW w:w="1603" w:type="dxa"/>
            <w:vMerge/>
          </w:tcPr>
          <w:p w14:paraId="45ED432C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14:paraId="3A36CDFE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ED750C" w:rsidRPr="00ED750C" w14:paraId="78215F68" w14:textId="77777777" w:rsidTr="00E83714">
        <w:trPr>
          <w:trHeight w:val="315"/>
        </w:trPr>
        <w:tc>
          <w:tcPr>
            <w:tcW w:w="880" w:type="dxa"/>
            <w:hideMark/>
          </w:tcPr>
          <w:p w14:paraId="2A838C00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16" w:type="dxa"/>
            <w:hideMark/>
          </w:tcPr>
          <w:p w14:paraId="139E9DB7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gmina Rąbino</w:t>
            </w:r>
          </w:p>
        </w:tc>
        <w:tc>
          <w:tcPr>
            <w:tcW w:w="1722" w:type="dxa"/>
            <w:hideMark/>
          </w:tcPr>
          <w:p w14:paraId="4715346C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Biała Góra</w:t>
            </w:r>
          </w:p>
        </w:tc>
        <w:tc>
          <w:tcPr>
            <w:tcW w:w="1603" w:type="dxa"/>
            <w:vMerge/>
          </w:tcPr>
          <w:p w14:paraId="1388DCE4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14:paraId="048EDF83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ED750C" w:rsidRPr="00ED750C" w14:paraId="6969010A" w14:textId="77777777" w:rsidTr="00E83714">
        <w:trPr>
          <w:trHeight w:val="315"/>
        </w:trPr>
        <w:tc>
          <w:tcPr>
            <w:tcW w:w="880" w:type="dxa"/>
            <w:hideMark/>
          </w:tcPr>
          <w:p w14:paraId="3356092D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16" w:type="dxa"/>
            <w:hideMark/>
          </w:tcPr>
          <w:p w14:paraId="06AAC883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gmina Rąbino</w:t>
            </w:r>
          </w:p>
        </w:tc>
        <w:tc>
          <w:tcPr>
            <w:tcW w:w="1722" w:type="dxa"/>
            <w:hideMark/>
          </w:tcPr>
          <w:p w14:paraId="60DAEFCD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Batyń</w:t>
            </w:r>
          </w:p>
        </w:tc>
        <w:tc>
          <w:tcPr>
            <w:tcW w:w="1603" w:type="dxa"/>
            <w:vMerge/>
          </w:tcPr>
          <w:p w14:paraId="4A2E7DBD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14:paraId="749A9592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ED750C" w:rsidRPr="00ED750C" w14:paraId="78CF8123" w14:textId="77777777" w:rsidTr="00E83714">
        <w:trPr>
          <w:trHeight w:val="315"/>
        </w:trPr>
        <w:tc>
          <w:tcPr>
            <w:tcW w:w="880" w:type="dxa"/>
            <w:hideMark/>
          </w:tcPr>
          <w:p w14:paraId="7C59D856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16" w:type="dxa"/>
            <w:hideMark/>
          </w:tcPr>
          <w:p w14:paraId="1DCD572D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gmina Rąbino</w:t>
            </w:r>
          </w:p>
        </w:tc>
        <w:tc>
          <w:tcPr>
            <w:tcW w:w="1722" w:type="dxa"/>
            <w:hideMark/>
          </w:tcPr>
          <w:p w14:paraId="69961D9B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Rąbino</w:t>
            </w:r>
          </w:p>
        </w:tc>
        <w:tc>
          <w:tcPr>
            <w:tcW w:w="1603" w:type="dxa"/>
            <w:vMerge/>
          </w:tcPr>
          <w:p w14:paraId="3EFAAF5B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14:paraId="32260D0D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ED750C" w:rsidRPr="00ED750C" w14:paraId="3DD17559" w14:textId="77777777" w:rsidTr="00E83714">
        <w:trPr>
          <w:trHeight w:val="315"/>
        </w:trPr>
        <w:tc>
          <w:tcPr>
            <w:tcW w:w="880" w:type="dxa"/>
            <w:hideMark/>
          </w:tcPr>
          <w:p w14:paraId="4B9A1E9D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16" w:type="dxa"/>
            <w:hideMark/>
          </w:tcPr>
          <w:p w14:paraId="72955376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gmina Rąbino</w:t>
            </w:r>
          </w:p>
        </w:tc>
        <w:tc>
          <w:tcPr>
            <w:tcW w:w="1722" w:type="dxa"/>
            <w:hideMark/>
          </w:tcPr>
          <w:p w14:paraId="65AFBB51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Świerznica</w:t>
            </w:r>
          </w:p>
        </w:tc>
        <w:tc>
          <w:tcPr>
            <w:tcW w:w="1603" w:type="dxa"/>
            <w:vMerge/>
          </w:tcPr>
          <w:p w14:paraId="21B21088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14:paraId="4730FFC8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ED750C" w:rsidRPr="00ED750C" w14:paraId="2D931136" w14:textId="77777777" w:rsidTr="00E83714">
        <w:trPr>
          <w:trHeight w:val="315"/>
        </w:trPr>
        <w:tc>
          <w:tcPr>
            <w:tcW w:w="880" w:type="dxa"/>
            <w:hideMark/>
          </w:tcPr>
          <w:p w14:paraId="278F9B12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16" w:type="dxa"/>
            <w:hideMark/>
          </w:tcPr>
          <w:p w14:paraId="4B3CBCCF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gmina Rąbino</w:t>
            </w:r>
          </w:p>
        </w:tc>
        <w:tc>
          <w:tcPr>
            <w:tcW w:w="1722" w:type="dxa"/>
            <w:hideMark/>
          </w:tcPr>
          <w:p w14:paraId="74241EAC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Role</w:t>
            </w:r>
          </w:p>
        </w:tc>
        <w:tc>
          <w:tcPr>
            <w:tcW w:w="1603" w:type="dxa"/>
            <w:vMerge/>
          </w:tcPr>
          <w:p w14:paraId="28B9A5A5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14:paraId="751479D7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ED750C" w:rsidRPr="00ED750C" w14:paraId="6D468B2F" w14:textId="77777777" w:rsidTr="00E83714">
        <w:trPr>
          <w:trHeight w:val="315"/>
        </w:trPr>
        <w:tc>
          <w:tcPr>
            <w:tcW w:w="880" w:type="dxa"/>
            <w:hideMark/>
          </w:tcPr>
          <w:p w14:paraId="7E0811DD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16" w:type="dxa"/>
            <w:hideMark/>
          </w:tcPr>
          <w:p w14:paraId="16A255E8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gmina Rąbino</w:t>
            </w:r>
          </w:p>
        </w:tc>
        <w:tc>
          <w:tcPr>
            <w:tcW w:w="1722" w:type="dxa"/>
            <w:hideMark/>
          </w:tcPr>
          <w:p w14:paraId="6CC65A41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Paszęcin</w:t>
            </w:r>
          </w:p>
        </w:tc>
        <w:tc>
          <w:tcPr>
            <w:tcW w:w="1603" w:type="dxa"/>
            <w:vMerge/>
          </w:tcPr>
          <w:p w14:paraId="10815991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14:paraId="4D55BD28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ED750C" w:rsidRPr="00ED750C" w14:paraId="0D6D0621" w14:textId="77777777" w:rsidTr="00E83714">
        <w:trPr>
          <w:trHeight w:val="315"/>
        </w:trPr>
        <w:tc>
          <w:tcPr>
            <w:tcW w:w="880" w:type="dxa"/>
            <w:hideMark/>
          </w:tcPr>
          <w:p w14:paraId="46567A3E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16" w:type="dxa"/>
            <w:hideMark/>
          </w:tcPr>
          <w:p w14:paraId="7E9C7336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gmina Rąbino</w:t>
            </w:r>
          </w:p>
        </w:tc>
        <w:tc>
          <w:tcPr>
            <w:tcW w:w="1722" w:type="dxa"/>
            <w:hideMark/>
          </w:tcPr>
          <w:p w14:paraId="52FCE4E3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Rzecino</w:t>
            </w:r>
          </w:p>
        </w:tc>
        <w:tc>
          <w:tcPr>
            <w:tcW w:w="1603" w:type="dxa"/>
            <w:vMerge/>
          </w:tcPr>
          <w:p w14:paraId="4AE5C57C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14:paraId="6BD60AE6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ED750C" w:rsidRPr="00ED750C" w14:paraId="6B5BC6B4" w14:textId="77777777" w:rsidTr="00E83714">
        <w:trPr>
          <w:trHeight w:val="315"/>
        </w:trPr>
        <w:tc>
          <w:tcPr>
            <w:tcW w:w="880" w:type="dxa"/>
            <w:hideMark/>
          </w:tcPr>
          <w:p w14:paraId="2A90DB1C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16" w:type="dxa"/>
            <w:hideMark/>
          </w:tcPr>
          <w:p w14:paraId="123280B7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gmina Rąbino</w:t>
            </w:r>
          </w:p>
        </w:tc>
        <w:tc>
          <w:tcPr>
            <w:tcW w:w="1722" w:type="dxa"/>
            <w:hideMark/>
          </w:tcPr>
          <w:p w14:paraId="3680A128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Modrzewiec</w:t>
            </w:r>
          </w:p>
        </w:tc>
        <w:tc>
          <w:tcPr>
            <w:tcW w:w="1603" w:type="dxa"/>
            <w:vMerge/>
          </w:tcPr>
          <w:p w14:paraId="7FB3499A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14:paraId="1C1BA37E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ED750C" w:rsidRPr="00ED750C" w14:paraId="46FE6F11" w14:textId="77777777" w:rsidTr="00E83714">
        <w:trPr>
          <w:trHeight w:val="315"/>
        </w:trPr>
        <w:tc>
          <w:tcPr>
            <w:tcW w:w="880" w:type="dxa"/>
            <w:hideMark/>
          </w:tcPr>
          <w:p w14:paraId="3AE2CE7E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16" w:type="dxa"/>
            <w:hideMark/>
          </w:tcPr>
          <w:p w14:paraId="2A188F37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gmina Rąbino</w:t>
            </w:r>
          </w:p>
        </w:tc>
        <w:tc>
          <w:tcPr>
            <w:tcW w:w="1722" w:type="dxa"/>
            <w:hideMark/>
          </w:tcPr>
          <w:p w14:paraId="0B3B09D9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Lipie</w:t>
            </w:r>
          </w:p>
        </w:tc>
        <w:tc>
          <w:tcPr>
            <w:tcW w:w="1603" w:type="dxa"/>
            <w:vMerge/>
          </w:tcPr>
          <w:p w14:paraId="72F58DA4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14:paraId="5147B52D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ED750C" w:rsidRPr="00ED750C" w14:paraId="3CBECAE8" w14:textId="77777777" w:rsidTr="00E83714">
        <w:trPr>
          <w:trHeight w:val="315"/>
        </w:trPr>
        <w:tc>
          <w:tcPr>
            <w:tcW w:w="880" w:type="dxa"/>
            <w:hideMark/>
          </w:tcPr>
          <w:p w14:paraId="29F7B259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16" w:type="dxa"/>
            <w:hideMark/>
          </w:tcPr>
          <w:p w14:paraId="1E81CBA3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gmina Rąbino</w:t>
            </w:r>
          </w:p>
        </w:tc>
        <w:tc>
          <w:tcPr>
            <w:tcW w:w="1722" w:type="dxa"/>
            <w:hideMark/>
          </w:tcPr>
          <w:p w14:paraId="746DF4BE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Jezierzyce</w:t>
            </w:r>
          </w:p>
        </w:tc>
        <w:tc>
          <w:tcPr>
            <w:tcW w:w="1603" w:type="dxa"/>
            <w:vMerge/>
          </w:tcPr>
          <w:p w14:paraId="395316A2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14:paraId="43981733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ED750C" w:rsidRPr="00ED750C" w14:paraId="3643C49E" w14:textId="77777777" w:rsidTr="00E83714">
        <w:trPr>
          <w:trHeight w:val="315"/>
        </w:trPr>
        <w:tc>
          <w:tcPr>
            <w:tcW w:w="880" w:type="dxa"/>
            <w:hideMark/>
          </w:tcPr>
          <w:p w14:paraId="7E7AF5C7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816" w:type="dxa"/>
            <w:hideMark/>
          </w:tcPr>
          <w:p w14:paraId="4E33C8C8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gmina Rąbino</w:t>
            </w:r>
          </w:p>
        </w:tc>
        <w:tc>
          <w:tcPr>
            <w:tcW w:w="1722" w:type="dxa"/>
            <w:hideMark/>
          </w:tcPr>
          <w:p w14:paraId="33AA734E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Stare Ludzicko</w:t>
            </w:r>
          </w:p>
        </w:tc>
        <w:tc>
          <w:tcPr>
            <w:tcW w:w="1603" w:type="dxa"/>
            <w:vMerge/>
          </w:tcPr>
          <w:p w14:paraId="2D16383A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14:paraId="4877C816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ED750C" w:rsidRPr="00ED750C" w14:paraId="185FDF0D" w14:textId="77777777" w:rsidTr="00E83714">
        <w:trPr>
          <w:trHeight w:val="315"/>
        </w:trPr>
        <w:tc>
          <w:tcPr>
            <w:tcW w:w="880" w:type="dxa"/>
            <w:hideMark/>
          </w:tcPr>
          <w:p w14:paraId="60DAA5F5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16" w:type="dxa"/>
            <w:hideMark/>
          </w:tcPr>
          <w:p w14:paraId="3F1D8990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gmina Rąbino</w:t>
            </w:r>
          </w:p>
        </w:tc>
        <w:tc>
          <w:tcPr>
            <w:tcW w:w="1722" w:type="dxa"/>
            <w:hideMark/>
          </w:tcPr>
          <w:p w14:paraId="6B331FD1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D750C">
              <w:rPr>
                <w:rFonts w:cs="Calibri"/>
                <w:color w:val="000000"/>
                <w:sz w:val="20"/>
                <w:szCs w:val="20"/>
              </w:rPr>
              <w:t>Biernów</w:t>
            </w:r>
          </w:p>
        </w:tc>
        <w:tc>
          <w:tcPr>
            <w:tcW w:w="1603" w:type="dxa"/>
            <w:vMerge/>
          </w:tcPr>
          <w:p w14:paraId="23589235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14:paraId="17EDC9B5" w14:textId="77777777" w:rsidR="00ED750C" w:rsidRPr="00ED750C" w:rsidRDefault="00ED750C" w:rsidP="00ED750C">
            <w:pPr>
              <w:tabs>
                <w:tab w:val="left" w:pos="360"/>
              </w:tabs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14:paraId="5A8104F9" w14:textId="77777777" w:rsidR="00D7131D" w:rsidRPr="00D7131D" w:rsidRDefault="00D7131D" w:rsidP="00D7131D">
      <w:pPr>
        <w:tabs>
          <w:tab w:val="left" w:pos="360"/>
        </w:tabs>
        <w:rPr>
          <w:rFonts w:cs="Calibri"/>
          <w:color w:val="000000"/>
          <w:sz w:val="20"/>
          <w:szCs w:val="20"/>
        </w:rPr>
      </w:pPr>
    </w:p>
    <w:p w14:paraId="5B6448CC" w14:textId="77777777" w:rsidR="00D7131D" w:rsidRPr="00D7131D" w:rsidRDefault="00D7131D" w:rsidP="00D7131D">
      <w:pPr>
        <w:tabs>
          <w:tab w:val="left" w:pos="360"/>
        </w:tabs>
        <w:rPr>
          <w:rFonts w:cs="Calibri"/>
          <w:color w:val="000000"/>
          <w:sz w:val="20"/>
          <w:szCs w:val="20"/>
        </w:rPr>
      </w:pPr>
    </w:p>
    <w:p w14:paraId="3149AFD3" w14:textId="77777777" w:rsidR="00D7131D" w:rsidRPr="00D7131D" w:rsidRDefault="00D7131D" w:rsidP="00D7131D">
      <w:pPr>
        <w:tabs>
          <w:tab w:val="left" w:pos="360"/>
        </w:tabs>
        <w:rPr>
          <w:rFonts w:cs="Calibri"/>
          <w:b/>
          <w:bCs/>
          <w:color w:val="000000"/>
          <w:sz w:val="20"/>
          <w:szCs w:val="20"/>
        </w:rPr>
      </w:pPr>
      <w:r w:rsidRPr="00D7131D">
        <w:rPr>
          <w:rFonts w:cs="Calibri"/>
          <w:b/>
          <w:bCs/>
          <w:color w:val="000000"/>
          <w:sz w:val="20"/>
          <w:szCs w:val="20"/>
        </w:rPr>
        <w:t>System działający w Starostwie:</w:t>
      </w:r>
    </w:p>
    <w:p w14:paraId="72EAF2D6" w14:textId="77777777" w:rsidR="00D7131D" w:rsidRPr="00D7131D" w:rsidRDefault="00D7131D" w:rsidP="00D7131D">
      <w:pPr>
        <w:tabs>
          <w:tab w:val="left" w:pos="360"/>
        </w:tabs>
        <w:rPr>
          <w:rFonts w:cs="Calibri"/>
          <w:color w:val="000000"/>
          <w:sz w:val="20"/>
          <w:szCs w:val="20"/>
        </w:rPr>
      </w:pPr>
      <w:r w:rsidRPr="00D7131D">
        <w:rPr>
          <w:rFonts w:cs="Calibri"/>
          <w:color w:val="000000"/>
          <w:sz w:val="20"/>
          <w:szCs w:val="20"/>
        </w:rPr>
        <w:t>•</w:t>
      </w:r>
      <w:r w:rsidRPr="00D7131D">
        <w:rPr>
          <w:rFonts w:cs="Calibri"/>
          <w:color w:val="000000"/>
          <w:sz w:val="20"/>
          <w:szCs w:val="20"/>
        </w:rPr>
        <w:tab/>
        <w:t>TurboEWID v.11.0 (lub nowsza, jeżeli taka zostanie wdrożona do tut. urzędu).</w:t>
      </w:r>
    </w:p>
    <w:p w14:paraId="686082D9" w14:textId="77777777" w:rsidR="00D7131D" w:rsidRPr="00D7131D" w:rsidRDefault="00D7131D" w:rsidP="00D7131D">
      <w:pPr>
        <w:rPr>
          <w:rFonts w:cs="Calibri"/>
          <w:b/>
          <w:bCs/>
          <w:sz w:val="20"/>
          <w:szCs w:val="20"/>
        </w:rPr>
      </w:pPr>
      <w:r w:rsidRPr="00D7131D">
        <w:rPr>
          <w:rFonts w:cs="Calibri"/>
          <w:b/>
          <w:bCs/>
          <w:sz w:val="20"/>
          <w:szCs w:val="20"/>
        </w:rPr>
        <w:t>Zasilenie systemu:</w:t>
      </w:r>
    </w:p>
    <w:p w14:paraId="692EA530" w14:textId="77777777" w:rsidR="00D7131D" w:rsidRDefault="00D7131D" w:rsidP="00D7131D">
      <w:pPr>
        <w:pStyle w:val="Akapitzlist"/>
        <w:numPr>
          <w:ilvl w:val="0"/>
          <w:numId w:val="20"/>
        </w:numPr>
        <w:jc w:val="both"/>
        <w:rPr>
          <w:rFonts w:cs="Calibri"/>
          <w:color w:val="000000"/>
          <w:sz w:val="20"/>
          <w:szCs w:val="20"/>
        </w:rPr>
      </w:pPr>
      <w:r w:rsidRPr="00D7131D">
        <w:rPr>
          <w:rFonts w:cs="Calibri"/>
          <w:color w:val="000000"/>
          <w:sz w:val="20"/>
          <w:szCs w:val="20"/>
        </w:rPr>
        <w:lastRenderedPageBreak/>
        <w:t xml:space="preserve">Opracowanie może być wykonane zdalnie poprzez nadanie loginu i hasła do systemu lub w siedzibie Zamawiającego przez Wykonawcę. </w:t>
      </w:r>
    </w:p>
    <w:p w14:paraId="5AB7BF57" w14:textId="77777777" w:rsidR="00D7131D" w:rsidRDefault="00D7131D" w:rsidP="00D7131D">
      <w:pPr>
        <w:pStyle w:val="Akapitzlist"/>
        <w:numPr>
          <w:ilvl w:val="0"/>
          <w:numId w:val="20"/>
        </w:numPr>
        <w:jc w:val="both"/>
        <w:rPr>
          <w:rFonts w:cs="Calibri"/>
          <w:color w:val="000000"/>
          <w:sz w:val="20"/>
          <w:szCs w:val="20"/>
        </w:rPr>
      </w:pPr>
      <w:r w:rsidRPr="00D7131D">
        <w:rPr>
          <w:rFonts w:cs="Calibri"/>
          <w:color w:val="000000"/>
          <w:sz w:val="20"/>
          <w:szCs w:val="20"/>
        </w:rPr>
        <w:t>W sprawach wymagających dodatkowych wyjaśnień lub uzgodnień, jak też nieobjętych warunkami technicznymi oraz w przypadku wątpliwości wynikających z warunków technicznych należy konsultować się z PODGiK w Świdwinie a wyjaśnienia te i uzgodnienia dokonywane w trakcie wykonywania zlecenia pod rygorem nieważności muszą zostać zapisane w dzienniku roboty.</w:t>
      </w:r>
    </w:p>
    <w:p w14:paraId="17896C41" w14:textId="51296F02" w:rsidR="00D7131D" w:rsidRPr="00D7131D" w:rsidRDefault="00D7131D" w:rsidP="00D7131D">
      <w:pPr>
        <w:pStyle w:val="Akapitzlist"/>
        <w:numPr>
          <w:ilvl w:val="0"/>
          <w:numId w:val="20"/>
        </w:numPr>
        <w:jc w:val="both"/>
        <w:rPr>
          <w:rFonts w:cs="Calibri"/>
          <w:color w:val="000000"/>
          <w:sz w:val="20"/>
          <w:szCs w:val="20"/>
        </w:rPr>
      </w:pPr>
      <w:r w:rsidRPr="00D7131D">
        <w:rPr>
          <w:rFonts w:cs="Calibri"/>
          <w:color w:val="000000"/>
          <w:sz w:val="20"/>
          <w:szCs w:val="20"/>
        </w:rPr>
        <w:t>Obowiązek założenia i prowadzenia dziennika roboty spoczywa na Wykonawcy, a każde uzgodnienie w dzienniku roboty musi zostać potwierdzone przez przedstawiciela PODGiK w Świdwinie.</w:t>
      </w:r>
    </w:p>
    <w:p w14:paraId="0E0AC7B1" w14:textId="77777777" w:rsidR="00D7131D" w:rsidRPr="00D7131D" w:rsidRDefault="00D7131D" w:rsidP="00D7131D">
      <w:pPr>
        <w:ind w:left="360"/>
        <w:rPr>
          <w:rFonts w:cs="Calibri"/>
          <w:color w:val="000000"/>
          <w:sz w:val="20"/>
          <w:szCs w:val="20"/>
        </w:rPr>
      </w:pPr>
    </w:p>
    <w:p w14:paraId="40CE461E" w14:textId="7592C7CB" w:rsidR="00D7131D" w:rsidRPr="00D7131D" w:rsidRDefault="00D7131D" w:rsidP="00D7131D">
      <w:pPr>
        <w:pStyle w:val="Akapitzlist"/>
        <w:numPr>
          <w:ilvl w:val="0"/>
          <w:numId w:val="19"/>
        </w:numPr>
        <w:rPr>
          <w:rFonts w:cs="Calibri"/>
          <w:b/>
          <w:color w:val="000000"/>
          <w:sz w:val="20"/>
          <w:szCs w:val="20"/>
        </w:rPr>
      </w:pPr>
      <w:r w:rsidRPr="00D7131D">
        <w:rPr>
          <w:rFonts w:cs="Calibri"/>
          <w:b/>
          <w:color w:val="000000"/>
          <w:sz w:val="20"/>
          <w:szCs w:val="20"/>
        </w:rPr>
        <w:t>Wymagania organizacyjne</w:t>
      </w:r>
    </w:p>
    <w:p w14:paraId="025A681B" w14:textId="742D215A" w:rsidR="00D7131D" w:rsidRDefault="00D7131D" w:rsidP="00D7131D">
      <w:pPr>
        <w:pStyle w:val="Akapitzlist"/>
        <w:numPr>
          <w:ilvl w:val="0"/>
          <w:numId w:val="21"/>
        </w:numPr>
        <w:rPr>
          <w:rFonts w:cs="Calibri"/>
          <w:color w:val="000000"/>
          <w:sz w:val="20"/>
          <w:szCs w:val="20"/>
        </w:rPr>
      </w:pPr>
      <w:r w:rsidRPr="00D7131D">
        <w:rPr>
          <w:rFonts w:cs="Calibri"/>
          <w:color w:val="000000"/>
          <w:sz w:val="20"/>
          <w:szCs w:val="20"/>
        </w:rPr>
        <w:t>Do każdej przekazywanej transzy będzie sporządzany protokół odbioru.</w:t>
      </w:r>
    </w:p>
    <w:p w14:paraId="16CBDF16" w14:textId="60534D1A" w:rsidR="00D7131D" w:rsidRPr="00D7131D" w:rsidRDefault="00D7131D" w:rsidP="00D7131D">
      <w:pPr>
        <w:pStyle w:val="Akapitzlist"/>
        <w:numPr>
          <w:ilvl w:val="0"/>
          <w:numId w:val="21"/>
        </w:numPr>
        <w:rPr>
          <w:rFonts w:cs="Calibri"/>
          <w:color w:val="000000"/>
          <w:sz w:val="20"/>
          <w:szCs w:val="20"/>
        </w:rPr>
      </w:pPr>
      <w:r w:rsidRPr="00D7131D">
        <w:rPr>
          <w:rFonts w:cs="Calibri"/>
          <w:color w:val="000000"/>
          <w:sz w:val="20"/>
          <w:szCs w:val="20"/>
        </w:rPr>
        <w:t>Na końcowy odbiór całości wykonanych prac będą składać się protokoły</w:t>
      </w:r>
      <w:r>
        <w:rPr>
          <w:rFonts w:cs="Calibri"/>
          <w:color w:val="000000"/>
          <w:sz w:val="20"/>
          <w:szCs w:val="20"/>
        </w:rPr>
        <w:t xml:space="preserve"> </w:t>
      </w:r>
      <w:r w:rsidRPr="00D7131D">
        <w:rPr>
          <w:rFonts w:cs="Calibri"/>
          <w:color w:val="000000"/>
          <w:sz w:val="20"/>
          <w:szCs w:val="20"/>
        </w:rPr>
        <w:t>z poszczególnych transz.</w:t>
      </w:r>
    </w:p>
    <w:p w14:paraId="263A1653" w14:textId="77777777" w:rsidR="00D7131D" w:rsidRPr="00D7131D" w:rsidRDefault="00D7131D" w:rsidP="00D7131D">
      <w:pPr>
        <w:ind w:left="851" w:hanging="425"/>
        <w:rPr>
          <w:rFonts w:cs="Calibri"/>
          <w:b/>
          <w:color w:val="000000"/>
          <w:sz w:val="20"/>
          <w:szCs w:val="20"/>
        </w:rPr>
      </w:pPr>
    </w:p>
    <w:p w14:paraId="1D7744FF" w14:textId="5E7D8172" w:rsidR="00D7131D" w:rsidRPr="00D7131D" w:rsidRDefault="00D7131D" w:rsidP="00D7131D">
      <w:pPr>
        <w:pStyle w:val="Akapitzlist"/>
        <w:numPr>
          <w:ilvl w:val="0"/>
          <w:numId w:val="19"/>
        </w:numPr>
        <w:rPr>
          <w:rFonts w:cs="Calibri"/>
          <w:b/>
          <w:color w:val="000000"/>
          <w:sz w:val="20"/>
          <w:szCs w:val="20"/>
        </w:rPr>
      </w:pPr>
      <w:r w:rsidRPr="00D7131D">
        <w:rPr>
          <w:rFonts w:cs="Calibri"/>
          <w:b/>
          <w:color w:val="000000"/>
          <w:sz w:val="20"/>
          <w:szCs w:val="20"/>
        </w:rPr>
        <w:t>Podział na etapy i przewidywane terminy wykonania prac</w:t>
      </w:r>
    </w:p>
    <w:p w14:paraId="48EB2C8B" w14:textId="77777777" w:rsidR="00ED750C" w:rsidRPr="00ED750C" w:rsidRDefault="00ED750C" w:rsidP="00ED750C">
      <w:pPr>
        <w:pStyle w:val="Akapitzlist"/>
        <w:numPr>
          <w:ilvl w:val="0"/>
          <w:numId w:val="25"/>
        </w:numPr>
        <w:rPr>
          <w:rFonts w:cs="Calibri"/>
          <w:sz w:val="20"/>
          <w:szCs w:val="20"/>
        </w:rPr>
      </w:pPr>
      <w:r w:rsidRPr="00ED750C">
        <w:rPr>
          <w:rFonts w:cs="Calibri"/>
          <w:sz w:val="20"/>
          <w:szCs w:val="20"/>
        </w:rPr>
        <w:t xml:space="preserve">Etap I – obejmować będzie prace obejmujące pkt. 1-4, wyszczególnione w „zakresie prac” </w:t>
      </w:r>
    </w:p>
    <w:p w14:paraId="0118A52B" w14:textId="77777777" w:rsidR="00ED750C" w:rsidRPr="00ED750C" w:rsidRDefault="00ED750C" w:rsidP="00ED750C">
      <w:pPr>
        <w:pStyle w:val="Akapitzlist"/>
        <w:rPr>
          <w:rFonts w:cs="Calibri"/>
          <w:sz w:val="20"/>
          <w:szCs w:val="20"/>
        </w:rPr>
      </w:pPr>
      <w:r w:rsidRPr="00ED750C">
        <w:rPr>
          <w:rFonts w:cs="Calibri"/>
          <w:sz w:val="20"/>
          <w:szCs w:val="20"/>
        </w:rPr>
        <w:t>Termin realizacji I etapu: 30 maj 2026 roku.</w:t>
      </w:r>
    </w:p>
    <w:p w14:paraId="29851FD7" w14:textId="77777777" w:rsidR="00ED750C" w:rsidRPr="00ED750C" w:rsidRDefault="00ED750C" w:rsidP="00ED750C">
      <w:pPr>
        <w:pStyle w:val="Akapitzlist"/>
        <w:numPr>
          <w:ilvl w:val="0"/>
          <w:numId w:val="25"/>
        </w:numPr>
        <w:rPr>
          <w:rFonts w:cs="Calibri"/>
          <w:sz w:val="20"/>
          <w:szCs w:val="20"/>
        </w:rPr>
      </w:pPr>
      <w:r w:rsidRPr="00ED750C">
        <w:rPr>
          <w:rFonts w:cs="Calibri"/>
          <w:sz w:val="20"/>
          <w:szCs w:val="20"/>
        </w:rPr>
        <w:t>Etap II – obejmować będzie prace obejmujące pkt. 5, wyszczególnione w „zakresie prac” .</w:t>
      </w:r>
    </w:p>
    <w:p w14:paraId="301F28B6" w14:textId="77777777" w:rsidR="00ED750C" w:rsidRDefault="00ED750C" w:rsidP="00ED750C">
      <w:pPr>
        <w:pStyle w:val="Akapitzlist"/>
        <w:rPr>
          <w:rFonts w:cs="Calibri"/>
          <w:sz w:val="20"/>
          <w:szCs w:val="20"/>
        </w:rPr>
      </w:pPr>
      <w:r w:rsidRPr="00ED750C">
        <w:rPr>
          <w:rFonts w:cs="Calibri"/>
          <w:sz w:val="20"/>
          <w:szCs w:val="20"/>
        </w:rPr>
        <w:t>Termin realizacji II etapu: 31 październik 2026 roku.</w:t>
      </w:r>
    </w:p>
    <w:p w14:paraId="4AA8B934" w14:textId="7196811C" w:rsidR="00D7131D" w:rsidRPr="00ED750C" w:rsidRDefault="00D7131D" w:rsidP="00ED750C">
      <w:pPr>
        <w:pStyle w:val="Akapitzlist"/>
        <w:numPr>
          <w:ilvl w:val="0"/>
          <w:numId w:val="25"/>
        </w:numPr>
        <w:rPr>
          <w:rFonts w:cs="Calibri"/>
          <w:sz w:val="20"/>
          <w:szCs w:val="20"/>
        </w:rPr>
      </w:pPr>
      <w:r w:rsidRPr="00ED750C">
        <w:rPr>
          <w:rFonts w:cs="Calibri"/>
          <w:color w:val="000000"/>
          <w:sz w:val="20"/>
          <w:szCs w:val="20"/>
        </w:rPr>
        <w:t>W przypadku negatywnego wyniku kontroli Wykonawca zobowiązany jest do usunięcia nieprawidłowości w terminie nie dłuższym niż 10 dni.</w:t>
      </w:r>
    </w:p>
    <w:p w14:paraId="7EDACF1E" w14:textId="77777777" w:rsidR="00D7131D" w:rsidRPr="008E5CF2" w:rsidRDefault="00D7131D" w:rsidP="008E5CF2">
      <w:pPr>
        <w:pStyle w:val="Akapitzlist"/>
        <w:numPr>
          <w:ilvl w:val="0"/>
          <w:numId w:val="25"/>
        </w:numPr>
        <w:rPr>
          <w:rFonts w:cs="Calibri"/>
          <w:color w:val="000000"/>
          <w:sz w:val="20"/>
          <w:szCs w:val="20"/>
        </w:rPr>
      </w:pPr>
      <w:r w:rsidRPr="008E5CF2">
        <w:rPr>
          <w:rFonts w:cs="Calibri"/>
          <w:color w:val="000000"/>
          <w:sz w:val="20"/>
          <w:szCs w:val="20"/>
        </w:rPr>
        <w:t>Sposób finansowania przedsięwzięcia:</w:t>
      </w:r>
    </w:p>
    <w:p w14:paraId="08BD68A3" w14:textId="77777777" w:rsidR="00D7131D" w:rsidRPr="008E5CF2" w:rsidRDefault="00D7131D" w:rsidP="00D7131D">
      <w:pPr>
        <w:pStyle w:val="Akapitzlist"/>
        <w:ind w:left="1004"/>
        <w:rPr>
          <w:rFonts w:cs="Calibri"/>
          <w:color w:val="000000"/>
          <w:sz w:val="20"/>
          <w:szCs w:val="20"/>
        </w:rPr>
      </w:pPr>
      <w:r w:rsidRPr="008E5CF2">
        <w:rPr>
          <w:rFonts w:cs="Calibri"/>
          <w:color w:val="000000"/>
          <w:sz w:val="20"/>
          <w:szCs w:val="20"/>
        </w:rPr>
        <w:t>Wykonawcy za każdy zrealizowany etap zamówienia przysługuje wynagrodzenie:</w:t>
      </w:r>
    </w:p>
    <w:p w14:paraId="0BA8EDF7" w14:textId="77777777" w:rsidR="00D7131D" w:rsidRPr="008E5CF2" w:rsidRDefault="00D7131D" w:rsidP="00D7131D">
      <w:pPr>
        <w:pStyle w:val="Akapitzlist"/>
        <w:ind w:left="1004"/>
        <w:rPr>
          <w:rFonts w:cs="Calibri"/>
          <w:color w:val="000000"/>
          <w:sz w:val="20"/>
          <w:szCs w:val="20"/>
        </w:rPr>
      </w:pPr>
      <w:r w:rsidRPr="008E5CF2">
        <w:rPr>
          <w:rFonts w:cs="Calibri"/>
          <w:color w:val="000000"/>
          <w:sz w:val="20"/>
          <w:szCs w:val="20"/>
        </w:rPr>
        <w:t>Etap I – 30 % kwoty umowy,</w:t>
      </w:r>
    </w:p>
    <w:p w14:paraId="30AEF46F" w14:textId="4707A745" w:rsidR="00D7131D" w:rsidRPr="00D7131D" w:rsidRDefault="00D7131D" w:rsidP="00D7131D">
      <w:pPr>
        <w:pStyle w:val="Akapitzlist"/>
        <w:ind w:left="1004"/>
        <w:rPr>
          <w:rFonts w:cs="Calibri"/>
          <w:color w:val="000000"/>
          <w:sz w:val="20"/>
          <w:szCs w:val="20"/>
        </w:rPr>
      </w:pPr>
      <w:r w:rsidRPr="008E5CF2">
        <w:rPr>
          <w:rFonts w:cs="Calibri"/>
          <w:color w:val="000000"/>
          <w:sz w:val="20"/>
          <w:szCs w:val="20"/>
        </w:rPr>
        <w:t>Etap II – 70 % kwoty umowy</w:t>
      </w:r>
      <w:r w:rsidRPr="00D7131D">
        <w:rPr>
          <w:rFonts w:cs="Calibri"/>
          <w:color w:val="000000"/>
          <w:sz w:val="20"/>
          <w:szCs w:val="20"/>
        </w:rPr>
        <w:t>.</w:t>
      </w:r>
    </w:p>
    <w:p w14:paraId="7001BC2E" w14:textId="77777777" w:rsidR="004A4180" w:rsidRPr="00D7131D" w:rsidRDefault="004A4180" w:rsidP="00D7131D">
      <w:pPr>
        <w:suppressAutoHyphens/>
        <w:spacing w:after="0"/>
        <w:jc w:val="center"/>
        <w:rPr>
          <w:rFonts w:eastAsia="Times New Roman" w:cs="Calibri"/>
          <w:b/>
          <w:color w:val="000000"/>
          <w:sz w:val="20"/>
          <w:szCs w:val="20"/>
          <w:lang w:eastAsia="ar-SA"/>
        </w:rPr>
      </w:pPr>
    </w:p>
    <w:sectPr w:rsidR="004A4180" w:rsidRPr="00D7131D" w:rsidSect="00EF34F2">
      <w:headerReference w:type="even" r:id="rId8"/>
      <w:headerReference w:type="default" r:id="rId9"/>
      <w:footerReference w:type="even" r:id="rId10"/>
      <w:pgSz w:w="11906" w:h="16838"/>
      <w:pgMar w:top="1417" w:right="1133" w:bottom="1417" w:left="125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CDCF6" w14:textId="77777777" w:rsidR="00EA7D6F" w:rsidRDefault="00EA7D6F">
      <w:pPr>
        <w:spacing w:after="0" w:line="240" w:lineRule="auto"/>
      </w:pPr>
      <w:r>
        <w:separator/>
      </w:r>
    </w:p>
  </w:endnote>
  <w:endnote w:type="continuationSeparator" w:id="0">
    <w:p w14:paraId="12C9FD38" w14:textId="77777777" w:rsidR="00EA7D6F" w:rsidRDefault="00EA7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">
    <w:altName w:val="Calibri"/>
    <w:charset w:val="EE"/>
    <w:family w:val="swiss"/>
    <w:pitch w:val="default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 (W1)">
    <w:altName w:val="Arial"/>
    <w:charset w:val="EE"/>
    <w:family w:val="swiss"/>
    <w:pitch w:val="variable"/>
  </w:font>
  <w:font w:name="Times New (W1)">
    <w:altName w:val="Times New Roman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B5AFB" w14:textId="77777777" w:rsidR="00F64662" w:rsidRDefault="00F64662" w:rsidP="00EF34F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i/>
        <w:sz w:val="20"/>
        <w:szCs w:val="20"/>
        <w:lang w:eastAsia="pl-PL"/>
      </w:rPr>
    </w:pPr>
    <w:r>
      <w:rPr>
        <w:rFonts w:ascii="Times New Roman" w:eastAsia="Times New Roman" w:hAnsi="Times New Roman"/>
        <w:i/>
        <w:sz w:val="20"/>
        <w:szCs w:val="20"/>
        <w:lang w:eastAsia="pl-PL"/>
      </w:rPr>
      <w:t>Projekt współfinansowany przez Unię Europejską ze środków Europejskiego Funduszu Społecznego w ramach Regionalnego Programu Operacyjnego Województwa Zachodniopomorskiego na lata 2014-2020</w:t>
    </w:r>
  </w:p>
  <w:p w14:paraId="640E275F" w14:textId="77777777" w:rsidR="00F64662" w:rsidRDefault="00F646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41144" w14:textId="77777777" w:rsidR="00EA7D6F" w:rsidRDefault="00EA7D6F">
      <w:pPr>
        <w:spacing w:after="0" w:line="240" w:lineRule="auto"/>
      </w:pPr>
      <w:r>
        <w:separator/>
      </w:r>
    </w:p>
  </w:footnote>
  <w:footnote w:type="continuationSeparator" w:id="0">
    <w:p w14:paraId="0A6A8010" w14:textId="77777777" w:rsidR="00EA7D6F" w:rsidRDefault="00EA7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969A" w14:textId="77777777" w:rsidR="00F64662" w:rsidRPr="00AC3A8C" w:rsidRDefault="00F64662" w:rsidP="00EF34F2">
    <w:pPr>
      <w:spacing w:after="0" w:line="240" w:lineRule="auto"/>
      <w:jc w:val="both"/>
      <w:rPr>
        <w:noProof/>
        <w:lang w:eastAsia="pl-PL"/>
      </w:rPr>
    </w:pPr>
  </w:p>
  <w:p w14:paraId="16DB3FBB" w14:textId="77777777" w:rsidR="00F64662" w:rsidRPr="00E156EE" w:rsidRDefault="00F64662" w:rsidP="00EF34F2">
    <w:pPr>
      <w:spacing w:after="0" w:line="240" w:lineRule="auto"/>
      <w:jc w:val="both"/>
      <w:rPr>
        <w:rFonts w:ascii="Cambria" w:hAnsi="Cambria" w:cs="Arial"/>
        <w:sz w:val="18"/>
        <w:szCs w:val="18"/>
        <w:lang w:eastAsia="pl-PL"/>
      </w:rPr>
    </w:pPr>
    <w:r w:rsidRPr="00DF6C15">
      <w:rPr>
        <w:rFonts w:ascii="Times New Roman" w:eastAsia="Times New Roman" w:hAnsi="Times New Roman"/>
        <w:noProof/>
        <w:sz w:val="24"/>
        <w:szCs w:val="24"/>
        <w:lang w:val="en-US" w:eastAsia="pl-PL"/>
      </w:rPr>
      <w:drawing>
        <wp:inline distT="0" distB="0" distL="0" distR="0" wp14:anchorId="6FF22027" wp14:editId="36C87693">
          <wp:extent cx="5981065" cy="609600"/>
          <wp:effectExtent l="0" t="0" r="63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06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3C8F4" w14:textId="3C4777A7" w:rsidR="00F64662" w:rsidRDefault="00F64662">
    <w:pPr>
      <w:pStyle w:val="Nagwek"/>
    </w:pPr>
    <w:r>
      <w:rPr>
        <w:noProof/>
        <w:lang w:val="en-US" w:eastAsia="pl-PL"/>
      </w:rPr>
      <w:drawing>
        <wp:inline distT="0" distB="0" distL="0" distR="0" wp14:anchorId="17B258D0" wp14:editId="745D59B5">
          <wp:extent cx="6041390" cy="9632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1390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C4B02D4C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18"/>
        <w:szCs w:val="18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Times New Roman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" w15:restartNumberingAfterBreak="0">
    <w:nsid w:val="0CA2509D"/>
    <w:multiLevelType w:val="hybridMultilevel"/>
    <w:tmpl w:val="D4CE8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3AD"/>
    <w:multiLevelType w:val="hybridMultilevel"/>
    <w:tmpl w:val="02223F8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86D3E8D"/>
    <w:multiLevelType w:val="hybridMultilevel"/>
    <w:tmpl w:val="59E4E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916BC"/>
    <w:multiLevelType w:val="hybridMultilevel"/>
    <w:tmpl w:val="9DDC79FE"/>
    <w:lvl w:ilvl="0" w:tplc="833875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41AB1"/>
    <w:multiLevelType w:val="hybridMultilevel"/>
    <w:tmpl w:val="B914ADE4"/>
    <w:lvl w:ilvl="0" w:tplc="D2C0CB30">
      <w:start w:val="1"/>
      <w:numFmt w:val="upperLetter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b/>
        <w:i w:val="0"/>
        <w:sz w:val="18"/>
        <w:szCs w:val="22"/>
      </w:rPr>
    </w:lvl>
    <w:lvl w:ilvl="1" w:tplc="7B24AC18">
      <w:start w:val="1"/>
      <w:numFmt w:val="upperLetter"/>
      <w:pStyle w:val="PunktowaniewSIWZ"/>
      <w:lvlText w:val="%2."/>
      <w:lvlJc w:val="left"/>
      <w:pPr>
        <w:tabs>
          <w:tab w:val="num" w:pos="502"/>
        </w:tabs>
        <w:ind w:left="502" w:hanging="360"/>
      </w:pPr>
      <w:rPr>
        <w:rFonts w:ascii="Tahoma" w:hAnsi="Tahoma" w:hint="default"/>
        <w:b w:val="0"/>
        <w:i w:val="0"/>
        <w:sz w:val="32"/>
        <w:szCs w:val="32"/>
      </w:rPr>
    </w:lvl>
    <w:lvl w:ilvl="2" w:tplc="E49CCB4A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auto"/>
        <w:sz w:val="20"/>
        <w:szCs w:val="20"/>
      </w:rPr>
    </w:lvl>
    <w:lvl w:ilvl="3" w:tplc="A9A6EFE2">
      <w:start w:val="1"/>
      <w:numFmt w:val="bullet"/>
      <w:lvlText w:val="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  <w:sz w:val="20"/>
      </w:rPr>
    </w:lvl>
    <w:lvl w:ilvl="4" w:tplc="C4BE2F80">
      <w:start w:val="3"/>
      <w:numFmt w:val="decimal"/>
      <w:lvlText w:val="%5)"/>
      <w:lvlJc w:val="left"/>
      <w:pPr>
        <w:tabs>
          <w:tab w:val="num" w:pos="77"/>
        </w:tabs>
        <w:ind w:left="77" w:hanging="360"/>
      </w:pPr>
      <w:rPr>
        <w:rFonts w:hint="default"/>
      </w:rPr>
    </w:lvl>
    <w:lvl w:ilvl="5" w:tplc="6F94F768">
      <w:numFmt w:val="bullet"/>
      <w:lvlText w:val=""/>
      <w:lvlJc w:val="left"/>
      <w:pPr>
        <w:ind w:left="3791" w:hanging="360"/>
      </w:pPr>
      <w:rPr>
        <w:rFonts w:ascii="Symbol" w:eastAsia="Times New Roman" w:hAnsi="Symbol" w:cs="Times New Roman" w:hint="default"/>
      </w:rPr>
    </w:lvl>
    <w:lvl w:ilvl="6" w:tplc="A16C3930">
      <w:start w:val="4"/>
      <w:numFmt w:val="upperRoman"/>
      <w:lvlText w:val="%7."/>
      <w:lvlJc w:val="left"/>
      <w:pPr>
        <w:ind w:left="4691" w:hanging="720"/>
      </w:pPr>
      <w:rPr>
        <w:rFonts w:ascii="Times New Roman" w:eastAsia="Times New Roman" w:hAnsi="Times New Roman"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8" w15:restartNumberingAfterBreak="0">
    <w:nsid w:val="235A679C"/>
    <w:multiLevelType w:val="hybridMultilevel"/>
    <w:tmpl w:val="3E34CDF4"/>
    <w:lvl w:ilvl="0" w:tplc="9EAA678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679B5"/>
    <w:multiLevelType w:val="hybridMultilevel"/>
    <w:tmpl w:val="BCB621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3508C"/>
    <w:multiLevelType w:val="hybridMultilevel"/>
    <w:tmpl w:val="296EC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F0462"/>
    <w:multiLevelType w:val="hybridMultilevel"/>
    <w:tmpl w:val="B9E8B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16602"/>
    <w:multiLevelType w:val="hybridMultilevel"/>
    <w:tmpl w:val="5CC8E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16800"/>
    <w:multiLevelType w:val="hybridMultilevel"/>
    <w:tmpl w:val="46FCAF48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F2F69"/>
    <w:multiLevelType w:val="hybridMultilevel"/>
    <w:tmpl w:val="36B63110"/>
    <w:lvl w:ilvl="0" w:tplc="04150017">
      <w:start w:val="1"/>
      <w:numFmt w:val="lowerLetter"/>
      <w:lvlText w:val="%1)"/>
      <w:lvlJc w:val="left"/>
      <w:pPr>
        <w:ind w:left="1151" w:hanging="360"/>
      </w:p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5" w15:restartNumberingAfterBreak="0">
    <w:nsid w:val="35DE44EA"/>
    <w:multiLevelType w:val="hybridMultilevel"/>
    <w:tmpl w:val="ABB8558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AE5104C"/>
    <w:multiLevelType w:val="hybridMultilevel"/>
    <w:tmpl w:val="E6E0C178"/>
    <w:lvl w:ilvl="0" w:tplc="AD32EC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E503BC8"/>
    <w:multiLevelType w:val="multilevel"/>
    <w:tmpl w:val="6AE427A4"/>
    <w:styleLink w:val="WW8Num2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8" w15:restartNumberingAfterBreak="0">
    <w:nsid w:val="490A4E9A"/>
    <w:multiLevelType w:val="hybridMultilevel"/>
    <w:tmpl w:val="DA36E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844AB"/>
    <w:multiLevelType w:val="hybridMultilevel"/>
    <w:tmpl w:val="A432AC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04035"/>
    <w:multiLevelType w:val="hybridMultilevel"/>
    <w:tmpl w:val="EAD6998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DAB6E93"/>
    <w:multiLevelType w:val="hybridMultilevel"/>
    <w:tmpl w:val="A2E2667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E584117"/>
    <w:multiLevelType w:val="hybridMultilevel"/>
    <w:tmpl w:val="AC34C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A2F30"/>
    <w:multiLevelType w:val="hybridMultilevel"/>
    <w:tmpl w:val="3E34CDF4"/>
    <w:lvl w:ilvl="0" w:tplc="9EAA678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4569C"/>
    <w:multiLevelType w:val="hybridMultilevel"/>
    <w:tmpl w:val="B6508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6E5F75"/>
    <w:multiLevelType w:val="hybridMultilevel"/>
    <w:tmpl w:val="88EEA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CB7E39"/>
    <w:multiLevelType w:val="hybridMultilevel"/>
    <w:tmpl w:val="66DEE42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F004CBA"/>
    <w:multiLevelType w:val="multilevel"/>
    <w:tmpl w:val="9BE88914"/>
    <w:styleLink w:val="WW8Num2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8" w15:restartNumberingAfterBreak="0">
    <w:nsid w:val="694B3164"/>
    <w:multiLevelType w:val="hybridMultilevel"/>
    <w:tmpl w:val="7E004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3709BE"/>
    <w:multiLevelType w:val="multilevel"/>
    <w:tmpl w:val="E3C24944"/>
    <w:styleLink w:val="WW8Num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position w:val="0"/>
        <w:sz w:val="22"/>
        <w:szCs w:val="22"/>
        <w:vertAlign w:val="superscrip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6A8E2A2A"/>
    <w:multiLevelType w:val="hybridMultilevel"/>
    <w:tmpl w:val="00A05ED0"/>
    <w:lvl w:ilvl="0" w:tplc="B5C0FC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BE2A49"/>
    <w:multiLevelType w:val="hybridMultilevel"/>
    <w:tmpl w:val="5D6EE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434540">
    <w:abstractNumId w:val="7"/>
  </w:num>
  <w:num w:numId="2" w16cid:durableId="1735468236">
    <w:abstractNumId w:val="18"/>
  </w:num>
  <w:num w:numId="3" w16cid:durableId="749041205">
    <w:abstractNumId w:val="6"/>
  </w:num>
  <w:num w:numId="4" w16cid:durableId="8682194">
    <w:abstractNumId w:val="11"/>
  </w:num>
  <w:num w:numId="5" w16cid:durableId="589703732">
    <w:abstractNumId w:val="15"/>
  </w:num>
  <w:num w:numId="6" w16cid:durableId="1442457514">
    <w:abstractNumId w:val="10"/>
  </w:num>
  <w:num w:numId="7" w16cid:durableId="1164474183">
    <w:abstractNumId w:val="30"/>
  </w:num>
  <w:num w:numId="8" w16cid:durableId="58208216">
    <w:abstractNumId w:val="16"/>
  </w:num>
  <w:num w:numId="9" w16cid:durableId="1614363843">
    <w:abstractNumId w:val="29"/>
  </w:num>
  <w:num w:numId="10" w16cid:durableId="2083598335">
    <w:abstractNumId w:val="17"/>
  </w:num>
  <w:num w:numId="11" w16cid:durableId="503134848">
    <w:abstractNumId w:val="27"/>
  </w:num>
  <w:num w:numId="12" w16cid:durableId="2024434227">
    <w:abstractNumId w:val="8"/>
  </w:num>
  <w:num w:numId="13" w16cid:durableId="1409696045">
    <w:abstractNumId w:val="23"/>
  </w:num>
  <w:num w:numId="14" w16cid:durableId="1039204484">
    <w:abstractNumId w:val="31"/>
  </w:num>
  <w:num w:numId="15" w16cid:durableId="780033708">
    <w:abstractNumId w:val="24"/>
  </w:num>
  <w:num w:numId="16" w16cid:durableId="1657412153">
    <w:abstractNumId w:val="13"/>
  </w:num>
  <w:num w:numId="17" w16cid:durableId="1047070243">
    <w:abstractNumId w:val="5"/>
  </w:num>
  <w:num w:numId="18" w16cid:durableId="259339189">
    <w:abstractNumId w:val="28"/>
  </w:num>
  <w:num w:numId="19" w16cid:durableId="297418780">
    <w:abstractNumId w:val="9"/>
  </w:num>
  <w:num w:numId="20" w16cid:durableId="1622955598">
    <w:abstractNumId w:val="12"/>
  </w:num>
  <w:num w:numId="21" w16cid:durableId="1221751694">
    <w:abstractNumId w:val="26"/>
  </w:num>
  <w:num w:numId="22" w16cid:durableId="382407272">
    <w:abstractNumId w:val="21"/>
  </w:num>
  <w:num w:numId="23" w16cid:durableId="1842575486">
    <w:abstractNumId w:val="22"/>
  </w:num>
  <w:num w:numId="24" w16cid:durableId="818152664">
    <w:abstractNumId w:val="3"/>
  </w:num>
  <w:num w:numId="25" w16cid:durableId="730687906">
    <w:abstractNumId w:val="19"/>
  </w:num>
  <w:num w:numId="26" w16cid:durableId="1574699895">
    <w:abstractNumId w:val="14"/>
  </w:num>
  <w:num w:numId="27" w16cid:durableId="753824774">
    <w:abstractNumId w:val="25"/>
  </w:num>
  <w:num w:numId="28" w16cid:durableId="438066911">
    <w:abstractNumId w:val="20"/>
  </w:num>
  <w:num w:numId="29" w16cid:durableId="1677222321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3B4"/>
    <w:rsid w:val="00002854"/>
    <w:rsid w:val="00003123"/>
    <w:rsid w:val="0000345B"/>
    <w:rsid w:val="0000393C"/>
    <w:rsid w:val="00005D89"/>
    <w:rsid w:val="00010215"/>
    <w:rsid w:val="0001124C"/>
    <w:rsid w:val="000119A8"/>
    <w:rsid w:val="000158A5"/>
    <w:rsid w:val="00021983"/>
    <w:rsid w:val="000251B1"/>
    <w:rsid w:val="00031167"/>
    <w:rsid w:val="0004560A"/>
    <w:rsid w:val="00054D47"/>
    <w:rsid w:val="000718D0"/>
    <w:rsid w:val="00072037"/>
    <w:rsid w:val="00073E7A"/>
    <w:rsid w:val="00085135"/>
    <w:rsid w:val="0008600F"/>
    <w:rsid w:val="00095340"/>
    <w:rsid w:val="000A563A"/>
    <w:rsid w:val="000D6D3D"/>
    <w:rsid w:val="000E1159"/>
    <w:rsid w:val="000F5413"/>
    <w:rsid w:val="000F76EB"/>
    <w:rsid w:val="00116C28"/>
    <w:rsid w:val="00132B65"/>
    <w:rsid w:val="00133DC7"/>
    <w:rsid w:val="0013480B"/>
    <w:rsid w:val="00151299"/>
    <w:rsid w:val="00162171"/>
    <w:rsid w:val="00170061"/>
    <w:rsid w:val="00172FF3"/>
    <w:rsid w:val="00176A0E"/>
    <w:rsid w:val="0018284A"/>
    <w:rsid w:val="00186AEF"/>
    <w:rsid w:val="00186E3C"/>
    <w:rsid w:val="001930B6"/>
    <w:rsid w:val="001A632D"/>
    <w:rsid w:val="001C4254"/>
    <w:rsid w:val="001C499C"/>
    <w:rsid w:val="001C7DD2"/>
    <w:rsid w:val="001D7116"/>
    <w:rsid w:val="001E0752"/>
    <w:rsid w:val="001E087F"/>
    <w:rsid w:val="001E2377"/>
    <w:rsid w:val="001E5667"/>
    <w:rsid w:val="001F4E8C"/>
    <w:rsid w:val="0020038D"/>
    <w:rsid w:val="00200EEF"/>
    <w:rsid w:val="002021EF"/>
    <w:rsid w:val="00203A17"/>
    <w:rsid w:val="0021395B"/>
    <w:rsid w:val="00223DB5"/>
    <w:rsid w:val="002318CD"/>
    <w:rsid w:val="00237E3C"/>
    <w:rsid w:val="00240BD7"/>
    <w:rsid w:val="0024349D"/>
    <w:rsid w:val="00244BB5"/>
    <w:rsid w:val="00251481"/>
    <w:rsid w:val="002529E2"/>
    <w:rsid w:val="002573CF"/>
    <w:rsid w:val="00257DCB"/>
    <w:rsid w:val="002623A5"/>
    <w:rsid w:val="00264008"/>
    <w:rsid w:val="002704D7"/>
    <w:rsid w:val="00271B98"/>
    <w:rsid w:val="002746D7"/>
    <w:rsid w:val="0028709F"/>
    <w:rsid w:val="002A32CC"/>
    <w:rsid w:val="002B3811"/>
    <w:rsid w:val="002B6600"/>
    <w:rsid w:val="002C2715"/>
    <w:rsid w:val="002C794B"/>
    <w:rsid w:val="002D0608"/>
    <w:rsid w:val="002D626C"/>
    <w:rsid w:val="002D6F1A"/>
    <w:rsid w:val="002E04C6"/>
    <w:rsid w:val="002E059F"/>
    <w:rsid w:val="002E0CA3"/>
    <w:rsid w:val="002E13A7"/>
    <w:rsid w:val="002E6CDF"/>
    <w:rsid w:val="002F7156"/>
    <w:rsid w:val="0030574F"/>
    <w:rsid w:val="00306D03"/>
    <w:rsid w:val="003169E7"/>
    <w:rsid w:val="00320D66"/>
    <w:rsid w:val="0033379D"/>
    <w:rsid w:val="00341EEA"/>
    <w:rsid w:val="00343516"/>
    <w:rsid w:val="003524BC"/>
    <w:rsid w:val="0035366D"/>
    <w:rsid w:val="003615FF"/>
    <w:rsid w:val="0037106F"/>
    <w:rsid w:val="003713DD"/>
    <w:rsid w:val="0038432C"/>
    <w:rsid w:val="00392F45"/>
    <w:rsid w:val="003B0DA3"/>
    <w:rsid w:val="003B4F4A"/>
    <w:rsid w:val="003B6842"/>
    <w:rsid w:val="003B7B6E"/>
    <w:rsid w:val="003C5173"/>
    <w:rsid w:val="003D341B"/>
    <w:rsid w:val="003D42E1"/>
    <w:rsid w:val="003D7727"/>
    <w:rsid w:val="003F03BC"/>
    <w:rsid w:val="003F26EC"/>
    <w:rsid w:val="00404DA6"/>
    <w:rsid w:val="00411509"/>
    <w:rsid w:val="004210EE"/>
    <w:rsid w:val="0042540C"/>
    <w:rsid w:val="0042568C"/>
    <w:rsid w:val="00431BF8"/>
    <w:rsid w:val="0043416D"/>
    <w:rsid w:val="00443540"/>
    <w:rsid w:val="004460E7"/>
    <w:rsid w:val="00450208"/>
    <w:rsid w:val="004505EC"/>
    <w:rsid w:val="00451F54"/>
    <w:rsid w:val="004606FB"/>
    <w:rsid w:val="00464885"/>
    <w:rsid w:val="00467633"/>
    <w:rsid w:val="004677F9"/>
    <w:rsid w:val="00467984"/>
    <w:rsid w:val="00482BDB"/>
    <w:rsid w:val="004852CC"/>
    <w:rsid w:val="00486823"/>
    <w:rsid w:val="00486A09"/>
    <w:rsid w:val="00490E9F"/>
    <w:rsid w:val="004A001A"/>
    <w:rsid w:val="004A4180"/>
    <w:rsid w:val="004B23B3"/>
    <w:rsid w:val="004B4B73"/>
    <w:rsid w:val="004B7314"/>
    <w:rsid w:val="004C73D7"/>
    <w:rsid w:val="004C7B96"/>
    <w:rsid w:val="004D0385"/>
    <w:rsid w:val="004D0B88"/>
    <w:rsid w:val="004E025A"/>
    <w:rsid w:val="004F267E"/>
    <w:rsid w:val="004F7F2E"/>
    <w:rsid w:val="0050195F"/>
    <w:rsid w:val="00520D4A"/>
    <w:rsid w:val="00526649"/>
    <w:rsid w:val="00526F1A"/>
    <w:rsid w:val="005333F1"/>
    <w:rsid w:val="00546B88"/>
    <w:rsid w:val="00555133"/>
    <w:rsid w:val="00557B35"/>
    <w:rsid w:val="005627CC"/>
    <w:rsid w:val="00566145"/>
    <w:rsid w:val="00580856"/>
    <w:rsid w:val="00584020"/>
    <w:rsid w:val="00584D95"/>
    <w:rsid w:val="00590063"/>
    <w:rsid w:val="00596692"/>
    <w:rsid w:val="005B1F97"/>
    <w:rsid w:val="005C0B7D"/>
    <w:rsid w:val="005C4BA2"/>
    <w:rsid w:val="005C69CF"/>
    <w:rsid w:val="005D3B8B"/>
    <w:rsid w:val="005D6F52"/>
    <w:rsid w:val="005E4F3B"/>
    <w:rsid w:val="005E635A"/>
    <w:rsid w:val="005E7E07"/>
    <w:rsid w:val="005F0192"/>
    <w:rsid w:val="006059EF"/>
    <w:rsid w:val="00607DBF"/>
    <w:rsid w:val="00611ED9"/>
    <w:rsid w:val="006247DF"/>
    <w:rsid w:val="006309A9"/>
    <w:rsid w:val="00642AF3"/>
    <w:rsid w:val="00651B57"/>
    <w:rsid w:val="00651E88"/>
    <w:rsid w:val="00655E44"/>
    <w:rsid w:val="0065729E"/>
    <w:rsid w:val="0066334A"/>
    <w:rsid w:val="0066574C"/>
    <w:rsid w:val="0067608E"/>
    <w:rsid w:val="00676237"/>
    <w:rsid w:val="00680C47"/>
    <w:rsid w:val="00681B9B"/>
    <w:rsid w:val="00685324"/>
    <w:rsid w:val="00694C81"/>
    <w:rsid w:val="00697329"/>
    <w:rsid w:val="006A07B2"/>
    <w:rsid w:val="006B0BB3"/>
    <w:rsid w:val="006B348B"/>
    <w:rsid w:val="006C117B"/>
    <w:rsid w:val="006C3B14"/>
    <w:rsid w:val="006C3BF6"/>
    <w:rsid w:val="006D3D6C"/>
    <w:rsid w:val="006D5C6B"/>
    <w:rsid w:val="006D7707"/>
    <w:rsid w:val="006F240B"/>
    <w:rsid w:val="006F3DB1"/>
    <w:rsid w:val="006F66EE"/>
    <w:rsid w:val="007054E2"/>
    <w:rsid w:val="0071672D"/>
    <w:rsid w:val="00717CA9"/>
    <w:rsid w:val="00733B4F"/>
    <w:rsid w:val="00744EDB"/>
    <w:rsid w:val="0075045B"/>
    <w:rsid w:val="00753463"/>
    <w:rsid w:val="00757FD2"/>
    <w:rsid w:val="007647B7"/>
    <w:rsid w:val="00771CEF"/>
    <w:rsid w:val="007753B4"/>
    <w:rsid w:val="00775A29"/>
    <w:rsid w:val="00782133"/>
    <w:rsid w:val="0078690A"/>
    <w:rsid w:val="007879E6"/>
    <w:rsid w:val="00792048"/>
    <w:rsid w:val="007A0A64"/>
    <w:rsid w:val="007A5235"/>
    <w:rsid w:val="007B070A"/>
    <w:rsid w:val="007B2415"/>
    <w:rsid w:val="007C0266"/>
    <w:rsid w:val="007C2648"/>
    <w:rsid w:val="007E0056"/>
    <w:rsid w:val="007E0E22"/>
    <w:rsid w:val="007E5E62"/>
    <w:rsid w:val="007F4FDC"/>
    <w:rsid w:val="008022D5"/>
    <w:rsid w:val="00802B72"/>
    <w:rsid w:val="008135DF"/>
    <w:rsid w:val="00813991"/>
    <w:rsid w:val="00813E80"/>
    <w:rsid w:val="0081728B"/>
    <w:rsid w:val="008175BE"/>
    <w:rsid w:val="00832BC6"/>
    <w:rsid w:val="00834F01"/>
    <w:rsid w:val="008359FB"/>
    <w:rsid w:val="00841473"/>
    <w:rsid w:val="0085458C"/>
    <w:rsid w:val="00857D62"/>
    <w:rsid w:val="008730B8"/>
    <w:rsid w:val="00876978"/>
    <w:rsid w:val="008855D3"/>
    <w:rsid w:val="0089216B"/>
    <w:rsid w:val="008A0982"/>
    <w:rsid w:val="008A2773"/>
    <w:rsid w:val="008A6DAA"/>
    <w:rsid w:val="008B00BD"/>
    <w:rsid w:val="008B21E1"/>
    <w:rsid w:val="008C0103"/>
    <w:rsid w:val="008C0E1C"/>
    <w:rsid w:val="008C4E40"/>
    <w:rsid w:val="008D58F8"/>
    <w:rsid w:val="008D6F1C"/>
    <w:rsid w:val="008E254F"/>
    <w:rsid w:val="008E5CF2"/>
    <w:rsid w:val="008F1CCE"/>
    <w:rsid w:val="008F3FA8"/>
    <w:rsid w:val="008F60C3"/>
    <w:rsid w:val="00914D0F"/>
    <w:rsid w:val="009215DC"/>
    <w:rsid w:val="00927F0C"/>
    <w:rsid w:val="00930338"/>
    <w:rsid w:val="009308A9"/>
    <w:rsid w:val="00935900"/>
    <w:rsid w:val="00946857"/>
    <w:rsid w:val="00947E30"/>
    <w:rsid w:val="00957CD0"/>
    <w:rsid w:val="00963730"/>
    <w:rsid w:val="00963C5A"/>
    <w:rsid w:val="00963EE0"/>
    <w:rsid w:val="0096591C"/>
    <w:rsid w:val="00974062"/>
    <w:rsid w:val="009768FB"/>
    <w:rsid w:val="00984359"/>
    <w:rsid w:val="00985565"/>
    <w:rsid w:val="00992AD5"/>
    <w:rsid w:val="0099570D"/>
    <w:rsid w:val="009A3D29"/>
    <w:rsid w:val="009A610B"/>
    <w:rsid w:val="009A67CB"/>
    <w:rsid w:val="009B0A45"/>
    <w:rsid w:val="009B2251"/>
    <w:rsid w:val="009B5FEA"/>
    <w:rsid w:val="009B78C0"/>
    <w:rsid w:val="009C406F"/>
    <w:rsid w:val="009D3014"/>
    <w:rsid w:val="009F4F34"/>
    <w:rsid w:val="009F794E"/>
    <w:rsid w:val="00A052A3"/>
    <w:rsid w:val="00A052C7"/>
    <w:rsid w:val="00A14383"/>
    <w:rsid w:val="00A32F9F"/>
    <w:rsid w:val="00A33701"/>
    <w:rsid w:val="00A42BB0"/>
    <w:rsid w:val="00A44586"/>
    <w:rsid w:val="00A4668B"/>
    <w:rsid w:val="00A471A3"/>
    <w:rsid w:val="00A52774"/>
    <w:rsid w:val="00A60677"/>
    <w:rsid w:val="00A75006"/>
    <w:rsid w:val="00A76B3F"/>
    <w:rsid w:val="00A91F73"/>
    <w:rsid w:val="00AA50CE"/>
    <w:rsid w:val="00AA5127"/>
    <w:rsid w:val="00AA7DDD"/>
    <w:rsid w:val="00AB02A7"/>
    <w:rsid w:val="00AD36AB"/>
    <w:rsid w:val="00AE54CD"/>
    <w:rsid w:val="00AF0F3F"/>
    <w:rsid w:val="00AF5D1D"/>
    <w:rsid w:val="00B00F1A"/>
    <w:rsid w:val="00B011D0"/>
    <w:rsid w:val="00B01C5D"/>
    <w:rsid w:val="00B17CD2"/>
    <w:rsid w:val="00B17FE9"/>
    <w:rsid w:val="00B2611A"/>
    <w:rsid w:val="00B46A86"/>
    <w:rsid w:val="00B51E5A"/>
    <w:rsid w:val="00B62025"/>
    <w:rsid w:val="00B64DF6"/>
    <w:rsid w:val="00B6698E"/>
    <w:rsid w:val="00B71CCF"/>
    <w:rsid w:val="00B76706"/>
    <w:rsid w:val="00B77316"/>
    <w:rsid w:val="00B806A2"/>
    <w:rsid w:val="00B90E5D"/>
    <w:rsid w:val="00BA2C14"/>
    <w:rsid w:val="00BB16F4"/>
    <w:rsid w:val="00BB3D9C"/>
    <w:rsid w:val="00BC0B69"/>
    <w:rsid w:val="00BC6B25"/>
    <w:rsid w:val="00BD7736"/>
    <w:rsid w:val="00BE45C2"/>
    <w:rsid w:val="00BE5968"/>
    <w:rsid w:val="00BE7477"/>
    <w:rsid w:val="00BF0C3A"/>
    <w:rsid w:val="00C02F25"/>
    <w:rsid w:val="00C0782E"/>
    <w:rsid w:val="00C14C0F"/>
    <w:rsid w:val="00C1562C"/>
    <w:rsid w:val="00C21FB4"/>
    <w:rsid w:val="00C27FA9"/>
    <w:rsid w:val="00C3626A"/>
    <w:rsid w:val="00C40B55"/>
    <w:rsid w:val="00C43FD9"/>
    <w:rsid w:val="00C46925"/>
    <w:rsid w:val="00C518B3"/>
    <w:rsid w:val="00C52181"/>
    <w:rsid w:val="00C65A58"/>
    <w:rsid w:val="00C71367"/>
    <w:rsid w:val="00C71AEC"/>
    <w:rsid w:val="00C72692"/>
    <w:rsid w:val="00C84A04"/>
    <w:rsid w:val="00C95787"/>
    <w:rsid w:val="00C96543"/>
    <w:rsid w:val="00CA257B"/>
    <w:rsid w:val="00CC1726"/>
    <w:rsid w:val="00CC262A"/>
    <w:rsid w:val="00CC4B7A"/>
    <w:rsid w:val="00CD1CD9"/>
    <w:rsid w:val="00CD321D"/>
    <w:rsid w:val="00CF4FE8"/>
    <w:rsid w:val="00CF7503"/>
    <w:rsid w:val="00D31C2B"/>
    <w:rsid w:val="00D356AD"/>
    <w:rsid w:val="00D430D8"/>
    <w:rsid w:val="00D46A4E"/>
    <w:rsid w:val="00D4735E"/>
    <w:rsid w:val="00D545E6"/>
    <w:rsid w:val="00D61D34"/>
    <w:rsid w:val="00D677B3"/>
    <w:rsid w:val="00D7131D"/>
    <w:rsid w:val="00D71FDB"/>
    <w:rsid w:val="00D7321B"/>
    <w:rsid w:val="00D919EA"/>
    <w:rsid w:val="00D91F1A"/>
    <w:rsid w:val="00DB2DDA"/>
    <w:rsid w:val="00DB5B64"/>
    <w:rsid w:val="00DC0073"/>
    <w:rsid w:val="00DC1BA1"/>
    <w:rsid w:val="00DC7018"/>
    <w:rsid w:val="00DC77DC"/>
    <w:rsid w:val="00DD4135"/>
    <w:rsid w:val="00DE6A70"/>
    <w:rsid w:val="00DE7B30"/>
    <w:rsid w:val="00E10744"/>
    <w:rsid w:val="00E14D30"/>
    <w:rsid w:val="00E176CA"/>
    <w:rsid w:val="00E30947"/>
    <w:rsid w:val="00E42096"/>
    <w:rsid w:val="00E44D64"/>
    <w:rsid w:val="00E45F31"/>
    <w:rsid w:val="00E52428"/>
    <w:rsid w:val="00E52A69"/>
    <w:rsid w:val="00E53687"/>
    <w:rsid w:val="00E6526F"/>
    <w:rsid w:val="00E66D6D"/>
    <w:rsid w:val="00E719A4"/>
    <w:rsid w:val="00E719E9"/>
    <w:rsid w:val="00E722B3"/>
    <w:rsid w:val="00E80D39"/>
    <w:rsid w:val="00E8125A"/>
    <w:rsid w:val="00E815D9"/>
    <w:rsid w:val="00E84B1C"/>
    <w:rsid w:val="00E922A9"/>
    <w:rsid w:val="00E929E6"/>
    <w:rsid w:val="00E92C29"/>
    <w:rsid w:val="00E968D9"/>
    <w:rsid w:val="00E97756"/>
    <w:rsid w:val="00EA2F45"/>
    <w:rsid w:val="00EA4BDC"/>
    <w:rsid w:val="00EA7D6F"/>
    <w:rsid w:val="00EB0624"/>
    <w:rsid w:val="00EB63CD"/>
    <w:rsid w:val="00ED2C45"/>
    <w:rsid w:val="00ED3696"/>
    <w:rsid w:val="00ED750C"/>
    <w:rsid w:val="00EE170F"/>
    <w:rsid w:val="00EE3C8B"/>
    <w:rsid w:val="00EE4ACC"/>
    <w:rsid w:val="00EE617C"/>
    <w:rsid w:val="00EF34F2"/>
    <w:rsid w:val="00F145DC"/>
    <w:rsid w:val="00F21039"/>
    <w:rsid w:val="00F2302C"/>
    <w:rsid w:val="00F55CC1"/>
    <w:rsid w:val="00F60EB6"/>
    <w:rsid w:val="00F64662"/>
    <w:rsid w:val="00F650F7"/>
    <w:rsid w:val="00F67B37"/>
    <w:rsid w:val="00F724A8"/>
    <w:rsid w:val="00F72727"/>
    <w:rsid w:val="00F75729"/>
    <w:rsid w:val="00F75CDF"/>
    <w:rsid w:val="00F83EAE"/>
    <w:rsid w:val="00F92F08"/>
    <w:rsid w:val="00FA53C6"/>
    <w:rsid w:val="00FA557A"/>
    <w:rsid w:val="00FC2662"/>
    <w:rsid w:val="00FC38CF"/>
    <w:rsid w:val="00FC6879"/>
    <w:rsid w:val="00FD4AD7"/>
    <w:rsid w:val="00FE063F"/>
    <w:rsid w:val="00FE2C3E"/>
    <w:rsid w:val="00FE6E63"/>
    <w:rsid w:val="00FE7DBF"/>
    <w:rsid w:val="00FF1391"/>
    <w:rsid w:val="00FF40EF"/>
    <w:rsid w:val="00FF4559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A3E85A"/>
  <w15:docId w15:val="{879D8737-A9FE-40B5-8D96-C3B18EE8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B3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40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753B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753B4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styleId="Pogrubienie">
    <w:name w:val="Strong"/>
    <w:uiPriority w:val="22"/>
    <w:qFormat/>
    <w:rsid w:val="007753B4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7753B4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753B4"/>
    <w:rPr>
      <w:rFonts w:ascii="Consolas" w:eastAsia="Calibri" w:hAnsi="Consolas" w:cs="Times New Roman"/>
      <w:sz w:val="21"/>
      <w:szCs w:val="21"/>
      <w:lang w:val="x-none"/>
    </w:rPr>
  </w:style>
  <w:style w:type="paragraph" w:styleId="Nagwek">
    <w:name w:val="header"/>
    <w:basedOn w:val="Normalny"/>
    <w:link w:val="NagwekZnak"/>
    <w:unhideWhenUsed/>
    <w:rsid w:val="007753B4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7753B4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7753B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7753B4"/>
    <w:rPr>
      <w:rFonts w:ascii="Calibri" w:eastAsia="Calibri" w:hAnsi="Calibri" w:cs="Times New Roman"/>
      <w:lang w:val="x-none"/>
    </w:rPr>
  </w:style>
  <w:style w:type="paragraph" w:customStyle="1" w:styleId="PunktowaniewSIWZ">
    <w:name w:val="Punktowanie w SIWZ"/>
    <w:basedOn w:val="Nagwek2"/>
    <w:rsid w:val="007753B4"/>
    <w:pPr>
      <w:numPr>
        <w:ilvl w:val="1"/>
        <w:numId w:val="1"/>
      </w:numPr>
      <w:tabs>
        <w:tab w:val="num" w:pos="1440"/>
      </w:tabs>
      <w:spacing w:before="0" w:after="0" w:line="240" w:lineRule="auto"/>
      <w:ind w:left="1440"/>
    </w:pPr>
    <w:rPr>
      <w:rFonts w:ascii="Tahoma" w:hAnsi="Tahoma" w:cs="Tahoma"/>
      <w:sz w:val="20"/>
      <w:szCs w:val="24"/>
      <w:lang w:eastAsia="pl-PL"/>
    </w:rPr>
  </w:style>
  <w:style w:type="paragraph" w:customStyle="1" w:styleId="redniasiatka1akcent21">
    <w:name w:val="Średnia siatka 1 — akcent 21"/>
    <w:basedOn w:val="Normalny"/>
    <w:uiPriority w:val="99"/>
    <w:qFormat/>
    <w:rsid w:val="007753B4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7753B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rsid w:val="007753B4"/>
    <w:rPr>
      <w:rFonts w:ascii="Tahoma" w:eastAsia="Calibri" w:hAnsi="Tahoma" w:cs="Times New Roman"/>
      <w:sz w:val="16"/>
      <w:szCs w:val="16"/>
      <w:lang w:val="x-none"/>
    </w:rPr>
  </w:style>
  <w:style w:type="character" w:styleId="Hipercze">
    <w:name w:val="Hyperlink"/>
    <w:uiPriority w:val="99"/>
    <w:unhideWhenUsed/>
    <w:rsid w:val="007753B4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7753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53B4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53B4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3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3B4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customStyle="1" w:styleId="redniecieniowanie1akcent11">
    <w:name w:val="Średnie cieniowanie 1 — akcent 11"/>
    <w:uiPriority w:val="1"/>
    <w:qFormat/>
    <w:rsid w:val="007753B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uiPriority w:val="99"/>
    <w:qFormat/>
    <w:rsid w:val="007753B4"/>
    <w:pPr>
      <w:ind w:left="708"/>
    </w:pPr>
  </w:style>
  <w:style w:type="character" w:customStyle="1" w:styleId="Nierozpoznanawzmianka1">
    <w:name w:val="Nierozpoznana wzmianka1"/>
    <w:uiPriority w:val="99"/>
    <w:semiHidden/>
    <w:unhideWhenUsed/>
    <w:rsid w:val="007753B4"/>
    <w:rPr>
      <w:color w:val="605E5C"/>
      <w:shd w:val="clear" w:color="auto" w:fill="E1DFDD"/>
    </w:rPr>
  </w:style>
  <w:style w:type="paragraph" w:styleId="Akapitzlist">
    <w:name w:val="List Paragraph"/>
    <w:aliases w:val="sw tekst,L1,Numerowanie,Akapit z listą BS,ISCG Numerowanie,lp1,List Paragraph,Akapit z listą5,normalny tekst,Preambuła,Lista num,HŁ_Bullet1,Bulleted list,Colorful Shading - Accent 31,Light List - Accent 51,Akapit normalny,Obiekt"/>
    <w:basedOn w:val="Normalny"/>
    <w:link w:val="AkapitzlistZnak"/>
    <w:uiPriority w:val="34"/>
    <w:qFormat/>
    <w:rsid w:val="007753B4"/>
    <w:pPr>
      <w:ind w:left="720"/>
      <w:contextualSpacing/>
    </w:pPr>
  </w:style>
  <w:style w:type="character" w:customStyle="1" w:styleId="Teksttreci2">
    <w:name w:val="Tekst treści (2)_"/>
    <w:link w:val="Teksttreci21"/>
    <w:rsid w:val="007753B4"/>
    <w:rPr>
      <w:rFonts w:ascii="Segoe UI" w:hAnsi="Segoe UI"/>
      <w:sz w:val="19"/>
      <w:szCs w:val="19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rsid w:val="007753B4"/>
    <w:pPr>
      <w:widowControl w:val="0"/>
      <w:shd w:val="clear" w:color="auto" w:fill="FFFFFF"/>
      <w:spacing w:before="60" w:after="300" w:line="240" w:lineRule="atLeast"/>
      <w:ind w:hanging="720"/>
      <w:jc w:val="center"/>
    </w:pPr>
    <w:rPr>
      <w:rFonts w:ascii="Segoe UI" w:eastAsiaTheme="minorHAnsi" w:hAnsi="Segoe UI" w:cstheme="minorBidi"/>
      <w:sz w:val="19"/>
      <w:szCs w:val="19"/>
    </w:rPr>
  </w:style>
  <w:style w:type="character" w:customStyle="1" w:styleId="Nierozpoznanawzmianka2">
    <w:name w:val="Nierozpoznana wzmianka2"/>
    <w:uiPriority w:val="99"/>
    <w:semiHidden/>
    <w:unhideWhenUsed/>
    <w:rsid w:val="007753B4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qFormat/>
    <w:rsid w:val="009740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974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2640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rsid w:val="00264008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qFormat/>
    <w:rsid w:val="0026400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264008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bsatzTableFormat">
    <w:name w:val="AbsatzTableFormat"/>
    <w:basedOn w:val="Normalny"/>
    <w:rsid w:val="00264008"/>
    <w:pPr>
      <w:suppressAutoHyphens/>
      <w:spacing w:after="0" w:line="360" w:lineRule="auto"/>
    </w:pPr>
    <w:rPr>
      <w:rFonts w:ascii="Times New Roman" w:eastAsia="MS Mincho" w:hAnsi="Times New Roman"/>
      <w:bCs/>
      <w:sz w:val="20"/>
      <w:szCs w:val="16"/>
      <w:lang w:eastAsia="ar-SA"/>
    </w:rPr>
  </w:style>
  <w:style w:type="paragraph" w:customStyle="1" w:styleId="Akapitzlist2">
    <w:name w:val="Akapit z listą2"/>
    <w:basedOn w:val="Normalny"/>
    <w:rsid w:val="00264008"/>
    <w:pPr>
      <w:suppressAutoHyphens/>
      <w:ind w:left="720"/>
      <w:contextualSpacing/>
    </w:pPr>
    <w:rPr>
      <w:rFonts w:eastAsia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4008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4008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264008"/>
    <w:rPr>
      <w:vertAlign w:val="superscript"/>
    </w:rPr>
  </w:style>
  <w:style w:type="character" w:customStyle="1" w:styleId="AkapitzlistZnak">
    <w:name w:val="Akapit z listą Znak"/>
    <w:aliases w:val="sw tekst Znak,L1 Znak,Numerowanie Znak,Akapit z listą BS Znak,ISCG Numerowanie Znak,lp1 Znak,List Paragraph Znak,Akapit z listą5 Znak,normalny tekst Znak,Preambuła Znak,Lista num Znak,HŁ_Bullet1 Znak,Bulleted list Znak,Obiekt Znak"/>
    <w:link w:val="Akapitzlist"/>
    <w:uiPriority w:val="34"/>
    <w:qFormat/>
    <w:locked/>
    <w:rsid w:val="005B1F97"/>
    <w:rPr>
      <w:rFonts w:ascii="Calibri" w:eastAsia="Calibri" w:hAnsi="Calibri" w:cs="Times New Roman"/>
    </w:rPr>
  </w:style>
  <w:style w:type="paragraph" w:customStyle="1" w:styleId="Default">
    <w:name w:val="Default"/>
    <w:rsid w:val="009F4F34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0EEF"/>
    <w:rPr>
      <w:color w:val="605E5C"/>
      <w:shd w:val="clear" w:color="auto" w:fill="E1DFDD"/>
    </w:rPr>
  </w:style>
  <w:style w:type="paragraph" w:customStyle="1" w:styleId="oznrodzaktutznustawalubrozporzdzenieiorganwydajcy">
    <w:name w:val="oznrodzaktutznustawalubrozporzdzenieiorganwydajcy"/>
    <w:basedOn w:val="Normalny"/>
    <w:rsid w:val="007A0A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ataaktudatauchwalenialubwydaniaaktu">
    <w:name w:val="dataaktudatauchwalenialubwydaniaaktu"/>
    <w:basedOn w:val="Normalny"/>
    <w:rsid w:val="007A0A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7A0A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42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8C0E1C"/>
    <w:rPr>
      <w:color w:val="808080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D58F8"/>
    <w:rPr>
      <w:color w:val="605E5C"/>
      <w:shd w:val="clear" w:color="auto" w:fill="E1DFDD"/>
    </w:rPr>
  </w:style>
  <w:style w:type="paragraph" w:customStyle="1" w:styleId="PSDBTabelaNormalny">
    <w:name w:val="PSDB Tabela Normalny"/>
    <w:basedOn w:val="Normalny"/>
    <w:link w:val="PSDBTabelaNormalnyZnakZnak"/>
    <w:rsid w:val="008D6F1C"/>
    <w:pPr>
      <w:tabs>
        <w:tab w:val="left" w:pos="567"/>
      </w:tabs>
      <w:spacing w:before="20" w:after="20" w:line="240" w:lineRule="auto"/>
    </w:pPr>
    <w:rPr>
      <w:rFonts w:ascii="Verdana" w:eastAsia="Times New Roman" w:hAnsi="Verdana"/>
      <w:sz w:val="14"/>
      <w:szCs w:val="20"/>
      <w:lang w:eastAsia="pl-PL"/>
    </w:rPr>
  </w:style>
  <w:style w:type="character" w:customStyle="1" w:styleId="PSDBTabelaNormalnyZnakZnak">
    <w:name w:val="PSDB Tabela Normalny Znak Znak"/>
    <w:link w:val="PSDBTabelaNormalny"/>
    <w:rsid w:val="008D6F1C"/>
    <w:rPr>
      <w:rFonts w:ascii="Verdana" w:eastAsia="Times New Roman" w:hAnsi="Verdana" w:cs="Times New Roman"/>
      <w:sz w:val="14"/>
      <w:szCs w:val="20"/>
      <w:lang w:eastAsia="pl-PL"/>
    </w:rPr>
  </w:style>
  <w:style w:type="paragraph" w:styleId="Bezodstpw">
    <w:name w:val="No Spacing"/>
    <w:qFormat/>
    <w:rsid w:val="008D6F1C"/>
    <w:pPr>
      <w:spacing w:after="0" w:line="240" w:lineRule="auto"/>
    </w:pPr>
  </w:style>
  <w:style w:type="paragraph" w:customStyle="1" w:styleId="Style3">
    <w:name w:val="Style3"/>
    <w:basedOn w:val="Normalny"/>
    <w:uiPriority w:val="99"/>
    <w:rsid w:val="008D6F1C"/>
    <w:pPr>
      <w:widowControl w:val="0"/>
      <w:autoSpaceDE w:val="0"/>
      <w:autoSpaceDN w:val="0"/>
      <w:adjustRightInd w:val="0"/>
      <w:spacing w:after="0" w:line="378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8D6F1C"/>
    <w:pPr>
      <w:widowControl w:val="0"/>
      <w:autoSpaceDE w:val="0"/>
      <w:autoSpaceDN w:val="0"/>
      <w:adjustRightInd w:val="0"/>
      <w:spacing w:after="0" w:line="389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6">
    <w:name w:val="Font Style16"/>
    <w:rsid w:val="008D6F1C"/>
    <w:rPr>
      <w:rFonts w:ascii="Arial" w:hAnsi="Arial" w:cs="Arial"/>
      <w:sz w:val="20"/>
      <w:szCs w:val="20"/>
    </w:rPr>
  </w:style>
  <w:style w:type="paragraph" w:customStyle="1" w:styleId="Style10">
    <w:name w:val="Style10"/>
    <w:basedOn w:val="Normalny"/>
    <w:uiPriority w:val="99"/>
    <w:rsid w:val="008D6F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8D6F1C"/>
    <w:pPr>
      <w:widowControl w:val="0"/>
      <w:autoSpaceDE w:val="0"/>
      <w:autoSpaceDN w:val="0"/>
      <w:adjustRightInd w:val="0"/>
      <w:spacing w:after="0" w:line="374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anal-post-content">
    <w:name w:val="anal-post-content"/>
    <w:basedOn w:val="Domylnaczcionkaakapitu"/>
    <w:rsid w:val="008D6F1C"/>
  </w:style>
  <w:style w:type="numbering" w:customStyle="1" w:styleId="WW8Num1">
    <w:name w:val="WW8Num1"/>
    <w:rsid w:val="008D6F1C"/>
    <w:pPr>
      <w:numPr>
        <w:numId w:val="9"/>
      </w:numPr>
    </w:pPr>
  </w:style>
  <w:style w:type="character" w:customStyle="1" w:styleId="A7">
    <w:name w:val="A7"/>
    <w:qFormat/>
    <w:rsid w:val="008D6F1C"/>
    <w:rPr>
      <w:rFonts w:cs="Museo Sans"/>
      <w:color w:val="4C4C4E"/>
      <w:sz w:val="16"/>
      <w:szCs w:val="16"/>
    </w:rPr>
  </w:style>
  <w:style w:type="paragraph" w:customStyle="1" w:styleId="Textbody">
    <w:name w:val="Text body"/>
    <w:basedOn w:val="Normalny"/>
    <w:rsid w:val="008D6F1C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numbering" w:customStyle="1" w:styleId="WW8Num2">
    <w:name w:val="WW8Num2"/>
    <w:basedOn w:val="Bezlisty"/>
    <w:rsid w:val="008D6F1C"/>
    <w:pPr>
      <w:numPr>
        <w:numId w:val="10"/>
      </w:numPr>
    </w:pPr>
  </w:style>
  <w:style w:type="paragraph" w:customStyle="1" w:styleId="Standard">
    <w:name w:val="Standard"/>
    <w:rsid w:val="008D6F1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podstawowywcity">
    <w:name w:val="Body Text Indent"/>
    <w:basedOn w:val="Normalny"/>
    <w:link w:val="TekstpodstawowywcityZnak"/>
    <w:uiPriority w:val="99"/>
    <w:rsid w:val="008D6F1C"/>
    <w:pPr>
      <w:suppressAutoHyphens/>
      <w:spacing w:after="0" w:line="240" w:lineRule="auto"/>
      <w:ind w:left="1416"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8D6F1C"/>
    <w:rPr>
      <w:rFonts w:ascii="Times New Roman" w:eastAsia="Times New Roman" w:hAnsi="Times New Roman" w:cs="Times New Roman"/>
      <w:sz w:val="24"/>
      <w:szCs w:val="20"/>
      <w:lang w:eastAsia="zh-CN"/>
    </w:rPr>
  </w:style>
  <w:style w:type="numbering" w:customStyle="1" w:styleId="WW8Num21">
    <w:name w:val="WW8Num21"/>
    <w:rsid w:val="008D6F1C"/>
    <w:pPr>
      <w:numPr>
        <w:numId w:val="11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6F1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6F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6F1C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D6F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nhideWhenUsed/>
    <w:rsid w:val="008D6F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8D6F1C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lowekdrugi">
    <w:name w:val="naglowek_drugi"/>
    <w:basedOn w:val="Domylnaczcionkaakapitu"/>
    <w:rsid w:val="008D6F1C"/>
  </w:style>
  <w:style w:type="paragraph" w:styleId="Poprawka">
    <w:name w:val="Revision"/>
    <w:hidden/>
    <w:uiPriority w:val="99"/>
    <w:semiHidden/>
    <w:rsid w:val="00B806A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W8Num1z0">
    <w:name w:val="WW8Num1z0"/>
    <w:rsid w:val="00D7131D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D7131D"/>
    <w:rPr>
      <w:rFonts w:ascii="Times New Roman" w:hAnsi="Times New Roman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z0">
    <w:name w:val="WW8Num3z0"/>
    <w:rsid w:val="00D7131D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D7131D"/>
    <w:rPr>
      <w:u w:val="none"/>
    </w:rPr>
  </w:style>
  <w:style w:type="character" w:customStyle="1" w:styleId="Absatz-Standardschriftart">
    <w:name w:val="Absatz-Standardschriftart"/>
    <w:rsid w:val="00D7131D"/>
  </w:style>
  <w:style w:type="character" w:customStyle="1" w:styleId="WW-Absatz-Standardschriftart">
    <w:name w:val="WW-Absatz-Standardschriftart"/>
    <w:rsid w:val="00D7131D"/>
  </w:style>
  <w:style w:type="character" w:customStyle="1" w:styleId="WW8Num3z1">
    <w:name w:val="WW8Num3z1"/>
    <w:rsid w:val="00D7131D"/>
    <w:rPr>
      <w:rFonts w:ascii="Times New Roman" w:hAnsi="Times New Roman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z0">
    <w:name w:val="WW8Num5z0"/>
    <w:rsid w:val="00D7131D"/>
    <w:rPr>
      <w:rFonts w:ascii="Times New Roman" w:hAnsi="Times New Roman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-Absatz-Standardschriftart1">
    <w:name w:val="WW-Absatz-Standardschriftart1"/>
    <w:rsid w:val="00D7131D"/>
  </w:style>
  <w:style w:type="character" w:customStyle="1" w:styleId="WW8Num2z0">
    <w:name w:val="WW8Num2z0"/>
    <w:rsid w:val="00D7131D"/>
    <w:rPr>
      <w:rFonts w:ascii="Times New Roman" w:hAnsi="Times New Roman"/>
      <w:sz w:val="24"/>
    </w:rPr>
  </w:style>
  <w:style w:type="character" w:customStyle="1" w:styleId="WW8Num3z2">
    <w:name w:val="WW8Num3z2"/>
    <w:rsid w:val="00D7131D"/>
    <w:rPr>
      <w:rFonts w:ascii="Univers (W1)" w:hAnsi="Univers (W1)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6z1">
    <w:name w:val="WW8Num6z1"/>
    <w:rsid w:val="00D7131D"/>
    <w:rPr>
      <w:rFonts w:ascii="Times New Roman" w:hAnsi="Times New Roman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7z0">
    <w:name w:val="WW8Num7z0"/>
    <w:rsid w:val="00D7131D"/>
    <w:rPr>
      <w:rFonts w:ascii="Times New (W1)" w:hAnsi="Times New (W1)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7z1">
    <w:name w:val="WW8Num7z1"/>
    <w:rsid w:val="00D7131D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D7131D"/>
    <w:rPr>
      <w:rFonts w:ascii="Times New Roman" w:hAnsi="Times New Roman"/>
      <w:sz w:val="24"/>
    </w:rPr>
  </w:style>
  <w:style w:type="character" w:customStyle="1" w:styleId="WW8Num9z0">
    <w:name w:val="WW8Num9z0"/>
    <w:rsid w:val="00D7131D"/>
    <w:rPr>
      <w:rFonts w:ascii="Times New Roman" w:hAnsi="Times New Roman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Domylnaczcionkaakapitu2">
    <w:name w:val="Domyślna czcionka akapitu2"/>
    <w:rsid w:val="00D7131D"/>
  </w:style>
  <w:style w:type="character" w:customStyle="1" w:styleId="WW8Num6z0">
    <w:name w:val="WW8Num6z0"/>
    <w:rsid w:val="00D7131D"/>
    <w:rPr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6z2">
    <w:name w:val="WW8Num6z2"/>
    <w:rsid w:val="00D7131D"/>
    <w:rPr>
      <w:rFonts w:ascii="Univers (W1)" w:hAnsi="Univers (W1)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0z0">
    <w:name w:val="WW8Num10z0"/>
    <w:rsid w:val="00D7131D"/>
    <w:rPr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0z2">
    <w:name w:val="WW8Num10z2"/>
    <w:rsid w:val="00D7131D"/>
    <w:rPr>
      <w:rFonts w:ascii="Univers (W1)" w:hAnsi="Univers (W1)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1z0">
    <w:name w:val="WW8Num11z0"/>
    <w:rsid w:val="00D7131D"/>
    <w:rPr>
      <w:rFonts w:ascii="Times New Roman" w:eastAsia="Times New Roman" w:hAnsi="Times New Roman" w:cs="Times New Roman"/>
    </w:rPr>
  </w:style>
  <w:style w:type="character" w:customStyle="1" w:styleId="WW8Num12z0">
    <w:name w:val="WW8Num12z0"/>
    <w:rsid w:val="00D7131D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D7131D"/>
    <w:rPr>
      <w:rFonts w:ascii="Times New (W1)" w:hAnsi="Times New (W1)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4z0">
    <w:name w:val="WW8Num14z0"/>
    <w:rsid w:val="00D7131D"/>
    <w:rPr>
      <w:rFonts w:ascii="Times New (W1)" w:hAnsi="Times New (W1)"/>
      <w:sz w:val="24"/>
    </w:rPr>
  </w:style>
  <w:style w:type="character" w:customStyle="1" w:styleId="WW8Num15z0">
    <w:name w:val="WW8Num15z0"/>
    <w:rsid w:val="00D7131D"/>
    <w:rPr>
      <w:rFonts w:ascii="Times New (W1)" w:hAnsi="Times New (W1)"/>
      <w:sz w:val="24"/>
    </w:rPr>
  </w:style>
  <w:style w:type="character" w:customStyle="1" w:styleId="WW8Num15z1">
    <w:name w:val="WW8Num15z1"/>
    <w:rsid w:val="00D7131D"/>
    <w:rPr>
      <w:rFonts w:ascii="Symbol" w:hAnsi="Symbol"/>
    </w:rPr>
  </w:style>
  <w:style w:type="character" w:customStyle="1" w:styleId="WW8Num18z1">
    <w:name w:val="WW8Num18z1"/>
    <w:rsid w:val="00D7131D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D7131D"/>
    <w:rPr>
      <w:rFonts w:ascii="Times New (W1)" w:hAnsi="Times New (W1)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0z0">
    <w:name w:val="WW8Num20z0"/>
    <w:rsid w:val="00D7131D"/>
    <w:rPr>
      <w:rFonts w:ascii="Times New (W1)" w:hAnsi="Times New (W1)"/>
      <w:sz w:val="24"/>
    </w:rPr>
  </w:style>
  <w:style w:type="character" w:customStyle="1" w:styleId="WW8Num21z0">
    <w:name w:val="WW8Num21z0"/>
    <w:rsid w:val="00D7131D"/>
    <w:rPr>
      <w:u w:val="none"/>
    </w:rPr>
  </w:style>
  <w:style w:type="character" w:customStyle="1" w:styleId="WW8Num21z1">
    <w:name w:val="WW8Num21z1"/>
    <w:rsid w:val="00D7131D"/>
    <w:rPr>
      <w:rFonts w:ascii="Times New Roman" w:eastAsia="Times New Roman" w:hAnsi="Times New Roman" w:cs="Times New Roman"/>
    </w:rPr>
  </w:style>
  <w:style w:type="character" w:customStyle="1" w:styleId="WW8Num22z0">
    <w:name w:val="WW8Num22z0"/>
    <w:rsid w:val="00D7131D"/>
    <w:rPr>
      <w:rFonts w:ascii="Symbol" w:hAnsi="Symbol"/>
    </w:rPr>
  </w:style>
  <w:style w:type="character" w:customStyle="1" w:styleId="WW8Num22z1">
    <w:name w:val="WW8Num22z1"/>
    <w:rsid w:val="00D7131D"/>
    <w:rPr>
      <w:rFonts w:ascii="Times New (W1)" w:hAnsi="Times New (W1)"/>
      <w:b w:val="0"/>
      <w:i w:val="0"/>
      <w:sz w:val="24"/>
    </w:rPr>
  </w:style>
  <w:style w:type="character" w:customStyle="1" w:styleId="WW8Num22z2">
    <w:name w:val="WW8Num22z2"/>
    <w:rsid w:val="00D7131D"/>
    <w:rPr>
      <w:rFonts w:ascii="Wingdings" w:hAnsi="Wingdings"/>
    </w:rPr>
  </w:style>
  <w:style w:type="character" w:customStyle="1" w:styleId="WW8Num22z4">
    <w:name w:val="WW8Num22z4"/>
    <w:rsid w:val="00D7131D"/>
    <w:rPr>
      <w:rFonts w:ascii="Courier New" w:hAnsi="Courier New" w:cs="Courier New"/>
    </w:rPr>
  </w:style>
  <w:style w:type="character" w:customStyle="1" w:styleId="WW8Num23z0">
    <w:name w:val="WW8Num23z0"/>
    <w:rsid w:val="00D7131D"/>
    <w:rPr>
      <w:rFonts w:ascii="Univers (W1)" w:hAnsi="Univers (W1)"/>
    </w:rPr>
  </w:style>
  <w:style w:type="character" w:customStyle="1" w:styleId="WW8Num23z1">
    <w:name w:val="WW8Num23z1"/>
    <w:rsid w:val="00D7131D"/>
    <w:rPr>
      <w:rFonts w:ascii="Courier New" w:hAnsi="Courier New" w:cs="Courier New"/>
    </w:rPr>
  </w:style>
  <w:style w:type="character" w:customStyle="1" w:styleId="WW8Num23z2">
    <w:name w:val="WW8Num23z2"/>
    <w:rsid w:val="00D7131D"/>
    <w:rPr>
      <w:rFonts w:ascii="Wingdings" w:hAnsi="Wingdings"/>
    </w:rPr>
  </w:style>
  <w:style w:type="character" w:customStyle="1" w:styleId="WW8Num23z3">
    <w:name w:val="WW8Num23z3"/>
    <w:rsid w:val="00D7131D"/>
    <w:rPr>
      <w:rFonts w:ascii="Symbol" w:hAnsi="Symbol"/>
    </w:rPr>
  </w:style>
  <w:style w:type="character" w:customStyle="1" w:styleId="WW8Num24z0">
    <w:name w:val="WW8Num24z0"/>
    <w:rsid w:val="00D7131D"/>
    <w:rPr>
      <w:u w:val="none"/>
    </w:rPr>
  </w:style>
  <w:style w:type="character" w:customStyle="1" w:styleId="WW8Num25z0">
    <w:name w:val="WW8Num25z0"/>
    <w:rsid w:val="00D7131D"/>
    <w:rPr>
      <w:u w:val="none"/>
    </w:rPr>
  </w:style>
  <w:style w:type="character" w:customStyle="1" w:styleId="WW8Num26z0">
    <w:name w:val="WW8Num26z0"/>
    <w:rsid w:val="00D7131D"/>
    <w:rPr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6z1">
    <w:name w:val="WW8Num26z1"/>
    <w:rsid w:val="00D7131D"/>
    <w:rPr>
      <w:rFonts w:ascii="Times New (W1)" w:hAnsi="Times New (W1)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6z2">
    <w:name w:val="WW8Num26z2"/>
    <w:rsid w:val="00D7131D"/>
    <w:rPr>
      <w:rFonts w:ascii="Univers (W1)" w:hAnsi="Univers (W1)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7z0">
    <w:name w:val="WW8Num27z0"/>
    <w:rsid w:val="00D7131D"/>
    <w:rPr>
      <w:rFonts w:ascii="Times New (W1)" w:hAnsi="Times New (W1)"/>
      <w:sz w:val="24"/>
    </w:rPr>
  </w:style>
  <w:style w:type="character" w:customStyle="1" w:styleId="WW8Num27z1">
    <w:name w:val="WW8Num27z1"/>
    <w:rsid w:val="00D7131D"/>
    <w:rPr>
      <w:rFonts w:ascii="Symbol" w:hAnsi="Symbol"/>
    </w:rPr>
  </w:style>
  <w:style w:type="character" w:customStyle="1" w:styleId="WW8Num28z0">
    <w:name w:val="WW8Num28z0"/>
    <w:rsid w:val="00D7131D"/>
    <w:rPr>
      <w:rFonts w:ascii="Times New (W1)" w:hAnsi="Times New (W1)"/>
      <w:sz w:val="24"/>
    </w:rPr>
  </w:style>
  <w:style w:type="character" w:customStyle="1" w:styleId="WW8Num29z0">
    <w:name w:val="WW8Num29z0"/>
    <w:rsid w:val="00D7131D"/>
    <w:rPr>
      <w:rFonts w:ascii="Times New Roman" w:eastAsia="Times New Roman" w:hAnsi="Times New Roman" w:cs="Times New Roman"/>
    </w:rPr>
  </w:style>
  <w:style w:type="character" w:customStyle="1" w:styleId="WW8Num32z0">
    <w:name w:val="WW8Num32z0"/>
    <w:rsid w:val="00D7131D"/>
    <w:rPr>
      <w:rFonts w:ascii="Times New (W1)" w:hAnsi="Times New (W1)"/>
      <w:sz w:val="24"/>
    </w:rPr>
  </w:style>
  <w:style w:type="character" w:customStyle="1" w:styleId="WW8Num34z0">
    <w:name w:val="WW8Num34z0"/>
    <w:rsid w:val="00D7131D"/>
    <w:rPr>
      <w:rFonts w:ascii="Times New (W1)" w:hAnsi="Times New (W1)"/>
      <w:sz w:val="24"/>
    </w:rPr>
  </w:style>
  <w:style w:type="character" w:customStyle="1" w:styleId="WW8Num34z1">
    <w:name w:val="WW8Num34z1"/>
    <w:rsid w:val="00D7131D"/>
    <w:rPr>
      <w:rFonts w:ascii="Symbol" w:hAnsi="Symbol"/>
    </w:rPr>
  </w:style>
  <w:style w:type="character" w:customStyle="1" w:styleId="WW8Num35z0">
    <w:name w:val="WW8Num35z0"/>
    <w:rsid w:val="00D7131D"/>
    <w:rPr>
      <w:rFonts w:ascii="Times New Roman" w:eastAsia="Times New Roman" w:hAnsi="Times New Roman" w:cs="Times New Roman"/>
    </w:rPr>
  </w:style>
  <w:style w:type="character" w:customStyle="1" w:styleId="WW8Num37z0">
    <w:name w:val="WW8Num37z0"/>
    <w:rsid w:val="00D7131D"/>
    <w:rPr>
      <w:rFonts w:ascii="Times New (W1)" w:hAnsi="Times New (W1)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8z0">
    <w:name w:val="WW8Num38z0"/>
    <w:rsid w:val="00D7131D"/>
    <w:rPr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9z0">
    <w:name w:val="WW8Num39z0"/>
    <w:rsid w:val="00D7131D"/>
    <w:rPr>
      <w:rFonts w:ascii="Times New (W1)" w:hAnsi="Times New (W1)"/>
      <w:sz w:val="24"/>
    </w:rPr>
  </w:style>
  <w:style w:type="character" w:customStyle="1" w:styleId="WW8Num40z0">
    <w:name w:val="WW8Num40z0"/>
    <w:rsid w:val="00D7131D"/>
    <w:rPr>
      <w:rFonts w:ascii="Times New (W1)" w:hAnsi="Times New (W1)"/>
      <w:sz w:val="24"/>
    </w:rPr>
  </w:style>
  <w:style w:type="character" w:customStyle="1" w:styleId="WW8Num42z0">
    <w:name w:val="WW8Num42z0"/>
    <w:rsid w:val="00D7131D"/>
    <w:rPr>
      <w:rFonts w:ascii="Times New (W1)" w:hAnsi="Times New (W1)"/>
      <w:sz w:val="24"/>
    </w:rPr>
  </w:style>
  <w:style w:type="character" w:customStyle="1" w:styleId="WW8Num42z1">
    <w:name w:val="WW8Num42z1"/>
    <w:rsid w:val="00D7131D"/>
    <w:rPr>
      <w:rFonts w:ascii="Symbol" w:hAnsi="Symbol"/>
    </w:rPr>
  </w:style>
  <w:style w:type="character" w:customStyle="1" w:styleId="WW8Num43z0">
    <w:name w:val="WW8Num43z0"/>
    <w:rsid w:val="00D7131D"/>
    <w:rPr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3z1">
    <w:name w:val="WW8Num43z1"/>
    <w:rsid w:val="00D7131D"/>
    <w:rPr>
      <w:rFonts w:ascii="Times New (W1)" w:hAnsi="Times New (W1)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3z2">
    <w:name w:val="WW8Num43z2"/>
    <w:rsid w:val="00D7131D"/>
    <w:rPr>
      <w:rFonts w:ascii="Univers (W1)" w:hAnsi="Univers (W1)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Domylnaczcionkaakapitu1">
    <w:name w:val="Domyślna czcionka akapitu1"/>
    <w:rsid w:val="00D7131D"/>
  </w:style>
  <w:style w:type="character" w:styleId="Numerstrony">
    <w:name w:val="page number"/>
    <w:basedOn w:val="Domylnaczcionkaakapitu1"/>
    <w:rsid w:val="00D7131D"/>
  </w:style>
  <w:style w:type="paragraph" w:customStyle="1" w:styleId="Nagwek20">
    <w:name w:val="Nagłówek2"/>
    <w:basedOn w:val="Normalny"/>
    <w:next w:val="Tekstpodstawowy"/>
    <w:rsid w:val="00D7131D"/>
    <w:pPr>
      <w:keepNext/>
      <w:suppressAutoHyphens/>
      <w:spacing w:before="240" w:after="120" w:line="360" w:lineRule="auto"/>
      <w:jc w:val="both"/>
    </w:pPr>
    <w:rPr>
      <w:rFonts w:ascii="Arial" w:eastAsia="Lucida Sans Unicode" w:hAnsi="Arial" w:cs="Arial"/>
      <w:sz w:val="28"/>
      <w:szCs w:val="28"/>
      <w:lang w:eastAsia="ar-SA"/>
    </w:rPr>
  </w:style>
  <w:style w:type="paragraph" w:styleId="Lista">
    <w:name w:val="List"/>
    <w:basedOn w:val="Tekstpodstawowy"/>
    <w:rsid w:val="00D7131D"/>
    <w:pPr>
      <w:spacing w:line="360" w:lineRule="auto"/>
      <w:jc w:val="both"/>
    </w:pPr>
    <w:rPr>
      <w:rFonts w:ascii="Times New (W1)" w:hAnsi="Times New (W1)" w:cs="Tahoma"/>
    </w:rPr>
  </w:style>
  <w:style w:type="paragraph" w:customStyle="1" w:styleId="Podpis2">
    <w:name w:val="Podpis2"/>
    <w:basedOn w:val="Normalny"/>
    <w:rsid w:val="00D7131D"/>
    <w:pPr>
      <w:suppressLineNumbers/>
      <w:suppressAutoHyphens/>
      <w:spacing w:before="120" w:after="120" w:line="360" w:lineRule="auto"/>
      <w:jc w:val="both"/>
    </w:pPr>
    <w:rPr>
      <w:rFonts w:ascii="Times New (W1)" w:eastAsia="Times New Roman" w:hAnsi="Times New (W1)" w:cs="Ari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D7131D"/>
    <w:pPr>
      <w:suppressLineNumbers/>
      <w:suppressAutoHyphens/>
      <w:spacing w:after="0" w:line="360" w:lineRule="auto"/>
      <w:jc w:val="both"/>
    </w:pPr>
    <w:rPr>
      <w:rFonts w:ascii="Times New (W1)" w:eastAsia="Times New Roman" w:hAnsi="Times New (W1)" w:cs="Tahoma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D7131D"/>
    <w:pPr>
      <w:keepNext/>
      <w:suppressAutoHyphens/>
      <w:spacing w:before="240" w:after="120" w:line="360" w:lineRule="auto"/>
      <w:jc w:val="both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D7131D"/>
    <w:pPr>
      <w:suppressLineNumbers/>
      <w:suppressAutoHyphens/>
      <w:spacing w:before="120" w:after="120" w:line="360" w:lineRule="auto"/>
      <w:jc w:val="both"/>
    </w:pPr>
    <w:rPr>
      <w:rFonts w:ascii="Times New (W1)" w:eastAsia="Times New Roman" w:hAnsi="Times New (W1)" w:cs="Tahoma"/>
      <w:i/>
      <w:iCs/>
      <w:sz w:val="24"/>
      <w:szCs w:val="24"/>
      <w:lang w:eastAsia="ar-SA"/>
    </w:rPr>
  </w:style>
  <w:style w:type="paragraph" w:customStyle="1" w:styleId="Plandokumentu1">
    <w:name w:val="Plan dokumentu1"/>
    <w:basedOn w:val="Normalny"/>
    <w:rsid w:val="00D7131D"/>
    <w:pPr>
      <w:shd w:val="clear" w:color="auto" w:fill="000080"/>
      <w:suppressAutoHyphens/>
      <w:spacing w:after="0" w:line="36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Zawartoramki">
    <w:name w:val="Zawartość ramki"/>
    <w:basedOn w:val="Tekstpodstawowy"/>
    <w:rsid w:val="00D7131D"/>
    <w:pPr>
      <w:spacing w:line="360" w:lineRule="auto"/>
      <w:jc w:val="both"/>
    </w:pPr>
    <w:rPr>
      <w:rFonts w:ascii="Times New (W1)" w:hAnsi="Times New (W1)"/>
    </w:rPr>
  </w:style>
  <w:style w:type="character" w:styleId="UyteHipercze">
    <w:name w:val="FollowedHyperlink"/>
    <w:basedOn w:val="Domylnaczcionkaakapitu"/>
    <w:uiPriority w:val="99"/>
    <w:semiHidden/>
    <w:unhideWhenUsed/>
    <w:rsid w:val="00D7131D"/>
    <w:rPr>
      <w:color w:val="954F72"/>
      <w:u w:val="single"/>
    </w:rPr>
  </w:style>
  <w:style w:type="paragraph" w:customStyle="1" w:styleId="msonormal0">
    <w:name w:val="msonormal"/>
    <w:basedOn w:val="Normalny"/>
    <w:rsid w:val="00D713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D7131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font6">
    <w:name w:val="font6"/>
    <w:basedOn w:val="Normalny"/>
    <w:rsid w:val="00D7131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69">
    <w:name w:val="xl69"/>
    <w:basedOn w:val="Normalny"/>
    <w:rsid w:val="00D713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D713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D713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72">
    <w:name w:val="xl72"/>
    <w:basedOn w:val="Normalny"/>
    <w:rsid w:val="00D713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D7131D"/>
    <w:pPr>
      <w:pBdr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74">
    <w:name w:val="xl74"/>
    <w:basedOn w:val="Normalny"/>
    <w:rsid w:val="00D7131D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75">
    <w:name w:val="xl75"/>
    <w:basedOn w:val="Normalny"/>
    <w:rsid w:val="00D7131D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76">
    <w:name w:val="xl76"/>
    <w:basedOn w:val="Normalny"/>
    <w:rsid w:val="00D7131D"/>
    <w:pPr>
      <w:pBdr>
        <w:bottom w:val="double" w:sz="6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77">
    <w:name w:val="xl77"/>
    <w:basedOn w:val="Normalny"/>
    <w:rsid w:val="00D7131D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78">
    <w:name w:val="xl78"/>
    <w:basedOn w:val="Normalny"/>
    <w:rsid w:val="00D713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2"/>
      <w:szCs w:val="12"/>
      <w:lang w:eastAsia="pl-PL"/>
    </w:rPr>
  </w:style>
  <w:style w:type="paragraph" w:customStyle="1" w:styleId="xl79">
    <w:name w:val="xl79"/>
    <w:basedOn w:val="Normalny"/>
    <w:rsid w:val="00D7131D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0">
    <w:name w:val="xl80"/>
    <w:basedOn w:val="Normalny"/>
    <w:rsid w:val="00D7131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1">
    <w:name w:val="xl81"/>
    <w:basedOn w:val="Normalny"/>
    <w:rsid w:val="00D7131D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2">
    <w:name w:val="xl82"/>
    <w:basedOn w:val="Normalny"/>
    <w:rsid w:val="00D7131D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3">
    <w:name w:val="xl83"/>
    <w:basedOn w:val="Normalny"/>
    <w:rsid w:val="00D713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4">
    <w:name w:val="xl84"/>
    <w:basedOn w:val="Normalny"/>
    <w:rsid w:val="00D7131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5">
    <w:name w:val="xl85"/>
    <w:basedOn w:val="Normalny"/>
    <w:rsid w:val="00D7131D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6">
    <w:name w:val="xl86"/>
    <w:basedOn w:val="Normalny"/>
    <w:rsid w:val="00D7131D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7">
    <w:name w:val="xl87"/>
    <w:basedOn w:val="Normalny"/>
    <w:rsid w:val="00D7131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8">
    <w:name w:val="xl88"/>
    <w:basedOn w:val="Normalny"/>
    <w:rsid w:val="00D7131D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9">
    <w:name w:val="xl89"/>
    <w:basedOn w:val="Normalny"/>
    <w:rsid w:val="00D7131D"/>
    <w:pPr>
      <w:pBdr>
        <w:top w:val="single" w:sz="8" w:space="0" w:color="auto"/>
        <w:left w:val="double" w:sz="6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90">
    <w:name w:val="xl90"/>
    <w:basedOn w:val="Normalny"/>
    <w:rsid w:val="00D7131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91">
    <w:name w:val="xl91"/>
    <w:basedOn w:val="Normalny"/>
    <w:rsid w:val="00D7131D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92">
    <w:name w:val="xl92"/>
    <w:basedOn w:val="Normalny"/>
    <w:rsid w:val="00D7131D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93">
    <w:name w:val="xl93"/>
    <w:basedOn w:val="Normalny"/>
    <w:rsid w:val="00D7131D"/>
    <w:pPr>
      <w:pBdr>
        <w:top w:val="single" w:sz="4" w:space="0" w:color="auto"/>
        <w:left w:val="double" w:sz="6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94">
    <w:name w:val="xl94"/>
    <w:basedOn w:val="Normalny"/>
    <w:rsid w:val="00D713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95">
    <w:name w:val="xl95"/>
    <w:basedOn w:val="Normalny"/>
    <w:rsid w:val="00D7131D"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96">
    <w:name w:val="xl96"/>
    <w:basedOn w:val="Normalny"/>
    <w:rsid w:val="00D7131D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97">
    <w:name w:val="xl97"/>
    <w:basedOn w:val="Normalny"/>
    <w:rsid w:val="00D7131D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98">
    <w:name w:val="xl98"/>
    <w:basedOn w:val="Normalny"/>
    <w:rsid w:val="00D713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99">
    <w:name w:val="xl99"/>
    <w:basedOn w:val="Normalny"/>
    <w:rsid w:val="00D7131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0">
    <w:name w:val="xl100"/>
    <w:basedOn w:val="Normalny"/>
    <w:rsid w:val="00D713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1">
    <w:name w:val="xl101"/>
    <w:basedOn w:val="Normalny"/>
    <w:rsid w:val="00D7131D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2">
    <w:name w:val="xl102"/>
    <w:basedOn w:val="Normalny"/>
    <w:rsid w:val="00D7131D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3">
    <w:name w:val="xl103"/>
    <w:basedOn w:val="Normalny"/>
    <w:rsid w:val="00D7131D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4">
    <w:name w:val="xl104"/>
    <w:basedOn w:val="Normalny"/>
    <w:rsid w:val="00D7131D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5">
    <w:name w:val="xl105"/>
    <w:basedOn w:val="Normalny"/>
    <w:rsid w:val="00D7131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6">
    <w:name w:val="xl106"/>
    <w:basedOn w:val="Normalny"/>
    <w:rsid w:val="00D713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7">
    <w:name w:val="xl107"/>
    <w:basedOn w:val="Normalny"/>
    <w:rsid w:val="00D7131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8">
    <w:name w:val="xl108"/>
    <w:basedOn w:val="Normalny"/>
    <w:rsid w:val="00D7131D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9">
    <w:name w:val="xl109"/>
    <w:basedOn w:val="Normalny"/>
    <w:rsid w:val="00D713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10">
    <w:name w:val="xl110"/>
    <w:basedOn w:val="Normalny"/>
    <w:rsid w:val="00D7131D"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11">
    <w:name w:val="xl111"/>
    <w:basedOn w:val="Normalny"/>
    <w:rsid w:val="00D7131D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12">
    <w:name w:val="xl112"/>
    <w:basedOn w:val="Normalny"/>
    <w:rsid w:val="00D7131D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13">
    <w:name w:val="xl113"/>
    <w:basedOn w:val="Normalny"/>
    <w:rsid w:val="00D7131D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14">
    <w:name w:val="xl114"/>
    <w:basedOn w:val="Normalny"/>
    <w:rsid w:val="00D713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15">
    <w:name w:val="xl115"/>
    <w:basedOn w:val="Normalny"/>
    <w:rsid w:val="00D7131D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16">
    <w:name w:val="xl116"/>
    <w:basedOn w:val="Normalny"/>
    <w:rsid w:val="00D7131D"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17">
    <w:name w:val="xl117"/>
    <w:basedOn w:val="Normalny"/>
    <w:rsid w:val="00D7131D"/>
    <w:pPr>
      <w:pBdr>
        <w:top w:val="single" w:sz="8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18">
    <w:name w:val="xl118"/>
    <w:basedOn w:val="Normalny"/>
    <w:rsid w:val="00D713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19">
    <w:name w:val="xl119"/>
    <w:basedOn w:val="Normalny"/>
    <w:rsid w:val="00D7131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20">
    <w:name w:val="xl120"/>
    <w:basedOn w:val="Normalny"/>
    <w:rsid w:val="00D7131D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21">
    <w:name w:val="xl121"/>
    <w:basedOn w:val="Normalny"/>
    <w:rsid w:val="00D7131D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22">
    <w:name w:val="xl122"/>
    <w:basedOn w:val="Normalny"/>
    <w:rsid w:val="00D7131D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23">
    <w:name w:val="xl123"/>
    <w:basedOn w:val="Normalny"/>
    <w:rsid w:val="00D7131D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24">
    <w:name w:val="xl124"/>
    <w:basedOn w:val="Normalny"/>
    <w:rsid w:val="00D7131D"/>
    <w:pPr>
      <w:pBdr>
        <w:top w:val="single" w:sz="4" w:space="0" w:color="000000"/>
        <w:left w:val="single" w:sz="4" w:space="0" w:color="000000"/>
        <w:bottom w:val="double" w:sz="6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25">
    <w:name w:val="xl125"/>
    <w:basedOn w:val="Normalny"/>
    <w:rsid w:val="00D7131D"/>
    <w:pPr>
      <w:pBdr>
        <w:top w:val="single" w:sz="4" w:space="0" w:color="000000"/>
        <w:left w:val="single" w:sz="4" w:space="0" w:color="000000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26">
    <w:name w:val="xl126"/>
    <w:basedOn w:val="Normalny"/>
    <w:rsid w:val="00D713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127">
    <w:name w:val="xl127"/>
    <w:basedOn w:val="Normalny"/>
    <w:rsid w:val="00D7131D"/>
    <w:pP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128">
    <w:name w:val="xl128"/>
    <w:basedOn w:val="Normalny"/>
    <w:rsid w:val="00D713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9">
    <w:name w:val="xl129"/>
    <w:basedOn w:val="Normalny"/>
    <w:rsid w:val="00D713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0">
    <w:name w:val="xl130"/>
    <w:basedOn w:val="Normalny"/>
    <w:rsid w:val="00D7131D"/>
    <w:pPr>
      <w:pBdr>
        <w:left w:val="single" w:sz="4" w:space="0" w:color="auto"/>
        <w:right w:val="doub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1">
    <w:name w:val="xl131"/>
    <w:basedOn w:val="Normalny"/>
    <w:rsid w:val="00D7131D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2">
    <w:name w:val="xl132"/>
    <w:basedOn w:val="Normalny"/>
    <w:rsid w:val="00D7131D"/>
    <w:pPr>
      <w:pBdr>
        <w:top w:val="single" w:sz="8" w:space="0" w:color="auto"/>
        <w:left w:val="single" w:sz="4" w:space="0" w:color="auto"/>
        <w:right w:val="doub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3">
    <w:name w:val="xl133"/>
    <w:basedOn w:val="Normalny"/>
    <w:rsid w:val="00D7131D"/>
    <w:pPr>
      <w:pBdr>
        <w:left w:val="single" w:sz="4" w:space="0" w:color="auto"/>
        <w:bottom w:val="double" w:sz="6" w:space="0" w:color="auto"/>
        <w:right w:val="doub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4">
    <w:name w:val="xl134"/>
    <w:basedOn w:val="Normalny"/>
    <w:rsid w:val="00D713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5">
    <w:name w:val="xl135"/>
    <w:basedOn w:val="Normalny"/>
    <w:rsid w:val="00D713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6">
    <w:name w:val="xl136"/>
    <w:basedOn w:val="Normalny"/>
    <w:rsid w:val="00D7131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7">
    <w:name w:val="xl137"/>
    <w:basedOn w:val="Normalny"/>
    <w:rsid w:val="00D7131D"/>
    <w:pPr>
      <w:pBdr>
        <w:top w:val="single" w:sz="8" w:space="0" w:color="auto"/>
        <w:left w:val="single" w:sz="4" w:space="0" w:color="auto"/>
        <w:right w:val="doub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8">
    <w:name w:val="xl138"/>
    <w:basedOn w:val="Normalny"/>
    <w:rsid w:val="00D7131D"/>
    <w:pPr>
      <w:pBdr>
        <w:left w:val="single" w:sz="4" w:space="0" w:color="auto"/>
        <w:right w:val="doub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9">
    <w:name w:val="xl139"/>
    <w:basedOn w:val="Normalny"/>
    <w:rsid w:val="00D7131D"/>
    <w:pPr>
      <w:pBdr>
        <w:left w:val="single" w:sz="4" w:space="0" w:color="auto"/>
        <w:bottom w:val="single" w:sz="8" w:space="0" w:color="auto"/>
        <w:right w:val="doub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0">
    <w:name w:val="xl140"/>
    <w:basedOn w:val="Normalny"/>
    <w:rsid w:val="00D7131D"/>
    <w:pPr>
      <w:pBdr>
        <w:left w:val="single" w:sz="4" w:space="0" w:color="auto"/>
        <w:bottom w:val="single" w:sz="8" w:space="0" w:color="auto"/>
        <w:right w:val="doub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41">
    <w:name w:val="xl141"/>
    <w:basedOn w:val="Normalny"/>
    <w:rsid w:val="00D7131D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2">
    <w:name w:val="xl142"/>
    <w:basedOn w:val="Normalny"/>
    <w:rsid w:val="00D7131D"/>
    <w:pPr>
      <w:pBdr>
        <w:top w:val="double" w:sz="6" w:space="0" w:color="auto"/>
        <w:left w:val="single" w:sz="4" w:space="0" w:color="auto"/>
        <w:right w:val="doub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3">
    <w:name w:val="xl143"/>
    <w:basedOn w:val="Normalny"/>
    <w:rsid w:val="00D7131D"/>
    <w:pPr>
      <w:pBdr>
        <w:top w:val="double" w:sz="6" w:space="0" w:color="auto"/>
        <w:left w:val="double" w:sz="6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44">
    <w:name w:val="xl144"/>
    <w:basedOn w:val="Normalny"/>
    <w:rsid w:val="00D7131D"/>
    <w:pPr>
      <w:pBdr>
        <w:left w:val="double" w:sz="6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45">
    <w:name w:val="xl145"/>
    <w:basedOn w:val="Normalny"/>
    <w:rsid w:val="00D7131D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46">
    <w:name w:val="xl146"/>
    <w:basedOn w:val="Normalny"/>
    <w:rsid w:val="00D7131D"/>
    <w:pPr>
      <w:pBdr>
        <w:top w:val="double" w:sz="6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47">
    <w:name w:val="xl147"/>
    <w:basedOn w:val="Normalny"/>
    <w:rsid w:val="00D7131D"/>
    <w:pP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48">
    <w:name w:val="xl148"/>
    <w:basedOn w:val="Normalny"/>
    <w:rsid w:val="00D7131D"/>
    <w:pPr>
      <w:pBdr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49">
    <w:name w:val="xl149"/>
    <w:basedOn w:val="Normalny"/>
    <w:rsid w:val="00D7131D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50">
    <w:name w:val="xl150"/>
    <w:basedOn w:val="Normalny"/>
    <w:rsid w:val="00D7131D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51">
    <w:name w:val="xl151"/>
    <w:basedOn w:val="Normalny"/>
    <w:rsid w:val="00D713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52">
    <w:name w:val="xl152"/>
    <w:basedOn w:val="Normalny"/>
    <w:rsid w:val="00D7131D"/>
    <w:pPr>
      <w:pBdr>
        <w:top w:val="double" w:sz="6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53">
    <w:name w:val="xl153"/>
    <w:basedOn w:val="Normalny"/>
    <w:rsid w:val="00D7131D"/>
    <w:pP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54">
    <w:name w:val="xl154"/>
    <w:basedOn w:val="Normalny"/>
    <w:rsid w:val="00D7131D"/>
    <w:pPr>
      <w:pBdr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55">
    <w:name w:val="xl155"/>
    <w:basedOn w:val="Normalny"/>
    <w:rsid w:val="00D713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56">
    <w:name w:val="xl156"/>
    <w:basedOn w:val="Normalny"/>
    <w:rsid w:val="00D71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57">
    <w:name w:val="xl157"/>
    <w:basedOn w:val="Normalny"/>
    <w:rsid w:val="00D7131D"/>
    <w:pPr>
      <w:pBdr>
        <w:top w:val="double" w:sz="6" w:space="0" w:color="auto"/>
        <w:right w:val="double" w:sz="6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58">
    <w:name w:val="xl158"/>
    <w:basedOn w:val="Normalny"/>
    <w:rsid w:val="00D7131D"/>
    <w:pPr>
      <w:pBdr>
        <w:right w:val="double" w:sz="6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59">
    <w:name w:val="xl159"/>
    <w:basedOn w:val="Normalny"/>
    <w:rsid w:val="00D7131D"/>
    <w:pPr>
      <w:pBdr>
        <w:bottom w:val="single" w:sz="4" w:space="0" w:color="auto"/>
        <w:right w:val="double" w:sz="6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0D30D-A15F-2744-967B-732EC3B8A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8</Pages>
  <Words>2494</Words>
  <Characters>14964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 Wysota</dc:creator>
  <cp:lastModifiedBy>Justyna Mlak</cp:lastModifiedBy>
  <cp:revision>6</cp:revision>
  <cp:lastPrinted>2026-03-06T11:48:00Z</cp:lastPrinted>
  <dcterms:created xsi:type="dcterms:W3CDTF">2026-03-06T09:41:00Z</dcterms:created>
  <dcterms:modified xsi:type="dcterms:W3CDTF">2026-03-31T08:35:00Z</dcterms:modified>
</cp:coreProperties>
</file>