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C1E5" w14:textId="77777777" w:rsidR="00347FE7" w:rsidRPr="00347FE7" w:rsidRDefault="00347FE7" w:rsidP="00347FE7">
      <w:pPr>
        <w:spacing w:after="0" w:line="360" w:lineRule="auto"/>
        <w:jc w:val="right"/>
        <w:rPr>
          <w:bCs/>
          <w:szCs w:val="18"/>
        </w:rPr>
      </w:pPr>
      <w:r w:rsidRPr="00347FE7">
        <w:rPr>
          <w:bCs/>
          <w:szCs w:val="18"/>
        </w:rPr>
        <w:t xml:space="preserve">ZP.271.13.2026 </w:t>
      </w:r>
    </w:p>
    <w:p w14:paraId="353F6B82" w14:textId="1F9765DD" w:rsidR="008036B5" w:rsidRPr="00E03229" w:rsidRDefault="008036B5" w:rsidP="008036B5">
      <w:pPr>
        <w:spacing w:after="0" w:line="360" w:lineRule="auto"/>
        <w:jc w:val="right"/>
        <w:rPr>
          <w:bCs/>
          <w:szCs w:val="18"/>
        </w:rPr>
      </w:pPr>
      <w:r w:rsidRPr="00E03229">
        <w:rPr>
          <w:bCs/>
          <w:szCs w:val="18"/>
        </w:rPr>
        <w:t xml:space="preserve">Załącznik </w:t>
      </w:r>
      <w:r w:rsidR="00347FE7">
        <w:rPr>
          <w:bCs/>
          <w:szCs w:val="18"/>
        </w:rPr>
        <w:t>nr 3 – projekt umowy</w:t>
      </w:r>
    </w:p>
    <w:p w14:paraId="5D0C382F" w14:textId="77777777" w:rsidR="008036B5" w:rsidRPr="00E03229" w:rsidRDefault="008036B5" w:rsidP="008036B5">
      <w:pPr>
        <w:spacing w:after="0" w:line="360" w:lineRule="auto"/>
        <w:jc w:val="center"/>
        <w:rPr>
          <w:b/>
          <w:szCs w:val="18"/>
        </w:rPr>
      </w:pPr>
      <w:r w:rsidRPr="00E03229">
        <w:rPr>
          <w:b/>
          <w:szCs w:val="18"/>
        </w:rPr>
        <w:t>Projekt umowy</w:t>
      </w:r>
    </w:p>
    <w:p w14:paraId="38D45ABC" w14:textId="7025CE14" w:rsidR="008036B5" w:rsidRPr="00E03229" w:rsidRDefault="008036B5" w:rsidP="008036B5">
      <w:pPr>
        <w:spacing w:after="0" w:line="360" w:lineRule="auto"/>
        <w:jc w:val="center"/>
        <w:rPr>
          <w:b/>
          <w:szCs w:val="18"/>
        </w:rPr>
      </w:pPr>
      <w:r w:rsidRPr="00E03229">
        <w:rPr>
          <w:b/>
          <w:szCs w:val="18"/>
        </w:rPr>
        <w:t>Umowa nr  WO.</w:t>
      </w:r>
      <w:r w:rsidR="00606AF7">
        <w:rPr>
          <w:b/>
          <w:szCs w:val="18"/>
        </w:rPr>
        <w:t>032</w:t>
      </w:r>
      <w:r w:rsidRPr="00E03229">
        <w:rPr>
          <w:b/>
          <w:szCs w:val="18"/>
        </w:rPr>
        <w:t>……202</w:t>
      </w:r>
      <w:r w:rsidR="00D80981">
        <w:rPr>
          <w:b/>
          <w:szCs w:val="18"/>
        </w:rPr>
        <w:t>6</w:t>
      </w:r>
      <w:r w:rsidRPr="00E03229">
        <w:rPr>
          <w:b/>
          <w:szCs w:val="18"/>
        </w:rPr>
        <w:t>.</w:t>
      </w:r>
      <w:r>
        <w:rPr>
          <w:b/>
          <w:szCs w:val="18"/>
        </w:rPr>
        <w:t>ZP/ZK</w:t>
      </w:r>
    </w:p>
    <w:p w14:paraId="45A9BB35" w14:textId="77777777" w:rsidR="008036B5" w:rsidRPr="00E03229" w:rsidRDefault="008036B5" w:rsidP="008036B5">
      <w:pPr>
        <w:spacing w:after="0" w:line="360" w:lineRule="auto"/>
        <w:jc w:val="right"/>
        <w:rPr>
          <w:b/>
          <w:szCs w:val="18"/>
        </w:rPr>
      </w:pPr>
    </w:p>
    <w:p w14:paraId="1B7FC316" w14:textId="77777777" w:rsidR="008036B5" w:rsidRPr="00E03229" w:rsidRDefault="008036B5" w:rsidP="008036B5">
      <w:p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 xml:space="preserve">Zawarta w dniu ……………………… r., pomiędzy </w:t>
      </w:r>
      <w:r w:rsidRPr="00E03229">
        <w:rPr>
          <w:b/>
          <w:szCs w:val="18"/>
        </w:rPr>
        <w:t>Powiatem Świdwińskim,</w:t>
      </w:r>
      <w:r w:rsidRPr="00E03229">
        <w:rPr>
          <w:szCs w:val="18"/>
        </w:rPr>
        <w:t xml:space="preserve"> ul. Mieszka I 16, 78-300 Świdwin, zwanym w dalszej treści umowy </w:t>
      </w:r>
      <w:r w:rsidRPr="00E03229">
        <w:rPr>
          <w:b/>
          <w:szCs w:val="18"/>
        </w:rPr>
        <w:t>„Zamawiającym”</w:t>
      </w:r>
      <w:r w:rsidRPr="00E03229">
        <w:rPr>
          <w:szCs w:val="18"/>
        </w:rPr>
        <w:t>, reprezentowanym przez Zarząd Powiatu w imieniu, którego działają:</w:t>
      </w:r>
    </w:p>
    <w:p w14:paraId="0F6BECE0" w14:textId="77777777" w:rsidR="008036B5" w:rsidRPr="00E03229" w:rsidRDefault="008036B5" w:rsidP="008036B5">
      <w:pPr>
        <w:spacing w:after="0" w:line="360" w:lineRule="auto"/>
        <w:rPr>
          <w:b/>
          <w:szCs w:val="18"/>
        </w:rPr>
      </w:pPr>
      <w:r w:rsidRPr="00E03229">
        <w:rPr>
          <w:b/>
          <w:szCs w:val="18"/>
        </w:rPr>
        <w:t>Mirosław Majka – Starosta</w:t>
      </w:r>
    </w:p>
    <w:p w14:paraId="3A6B0499" w14:textId="77777777" w:rsidR="008036B5" w:rsidRPr="00E03229" w:rsidRDefault="008036B5" w:rsidP="008036B5">
      <w:pPr>
        <w:spacing w:after="0" w:line="360" w:lineRule="auto"/>
        <w:rPr>
          <w:b/>
          <w:szCs w:val="18"/>
        </w:rPr>
      </w:pPr>
      <w:r w:rsidRPr="00E03229">
        <w:rPr>
          <w:b/>
          <w:szCs w:val="18"/>
        </w:rPr>
        <w:t xml:space="preserve">Zdzisław Pawelec – Wicestarosta </w:t>
      </w:r>
    </w:p>
    <w:p w14:paraId="369C3667" w14:textId="77777777" w:rsidR="008036B5" w:rsidRPr="00E03229" w:rsidRDefault="008036B5" w:rsidP="008036B5">
      <w:pPr>
        <w:spacing w:after="0" w:line="360" w:lineRule="auto"/>
        <w:jc w:val="center"/>
        <w:rPr>
          <w:szCs w:val="18"/>
        </w:rPr>
      </w:pPr>
      <w:r w:rsidRPr="00E03229">
        <w:rPr>
          <w:szCs w:val="18"/>
        </w:rPr>
        <w:t>a</w:t>
      </w:r>
    </w:p>
    <w:p w14:paraId="21DFD893" w14:textId="77777777" w:rsidR="008036B5" w:rsidRPr="00E03229" w:rsidRDefault="008036B5" w:rsidP="008036B5">
      <w:pPr>
        <w:spacing w:after="0" w:line="360" w:lineRule="auto"/>
        <w:jc w:val="both"/>
        <w:rPr>
          <w:szCs w:val="18"/>
        </w:rPr>
      </w:pPr>
      <w:r w:rsidRPr="00E03229">
        <w:rPr>
          <w:b/>
          <w:bCs/>
          <w:szCs w:val="18"/>
        </w:rPr>
        <w:t>………………………………………………………………………………………………….….……………………………………………………………………</w:t>
      </w:r>
      <w:r w:rsidRPr="00E03229">
        <w:rPr>
          <w:szCs w:val="18"/>
        </w:rPr>
        <w:t>, reprezentowaną przez:</w:t>
      </w:r>
    </w:p>
    <w:p w14:paraId="23843A00" w14:textId="77777777" w:rsidR="008036B5" w:rsidRPr="00E03229" w:rsidRDefault="008036B5" w:rsidP="008036B5">
      <w:pPr>
        <w:spacing w:after="0" w:line="360" w:lineRule="auto"/>
        <w:jc w:val="both"/>
        <w:rPr>
          <w:b/>
          <w:szCs w:val="18"/>
        </w:rPr>
      </w:pPr>
      <w:r w:rsidRPr="00E03229">
        <w:rPr>
          <w:b/>
          <w:szCs w:val="18"/>
        </w:rPr>
        <w:t xml:space="preserve">……………………………………………………………………………………. </w:t>
      </w:r>
    </w:p>
    <w:p w14:paraId="22B1C720" w14:textId="77777777" w:rsidR="008036B5" w:rsidRPr="00E03229" w:rsidRDefault="008036B5" w:rsidP="008036B5">
      <w:p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 xml:space="preserve">zwanym dalej „Wykonawcą” </w:t>
      </w:r>
    </w:p>
    <w:p w14:paraId="1930E826" w14:textId="77777777" w:rsidR="008036B5" w:rsidRPr="00E03229" w:rsidRDefault="008036B5" w:rsidP="008036B5">
      <w:pPr>
        <w:spacing w:after="0" w:line="360" w:lineRule="auto"/>
        <w:jc w:val="right"/>
        <w:rPr>
          <w:szCs w:val="18"/>
        </w:rPr>
      </w:pPr>
    </w:p>
    <w:p w14:paraId="0446C543" w14:textId="69FF1305" w:rsidR="008036B5" w:rsidRPr="00E03229" w:rsidRDefault="008036B5" w:rsidP="008036B5">
      <w:pPr>
        <w:spacing w:after="0" w:line="360" w:lineRule="auto"/>
        <w:jc w:val="both"/>
        <w:rPr>
          <w:szCs w:val="18"/>
        </w:rPr>
      </w:pPr>
      <w:r w:rsidRPr="008036B5">
        <w:rPr>
          <w:szCs w:val="18"/>
        </w:rPr>
        <w:t>umowa została zawarta z wyłączeniem przepisów ustawy z dnia 11 września 2019 r. Prawo zamówień publicznych (j.t. Dz.U. z 202</w:t>
      </w:r>
      <w:r w:rsidR="00347FE7">
        <w:rPr>
          <w:szCs w:val="18"/>
        </w:rPr>
        <w:t>6</w:t>
      </w:r>
      <w:r w:rsidRPr="008036B5">
        <w:rPr>
          <w:szCs w:val="18"/>
        </w:rPr>
        <w:t xml:space="preserve"> r. poz.</w:t>
      </w:r>
      <w:r w:rsidR="00347FE7">
        <w:rPr>
          <w:szCs w:val="18"/>
        </w:rPr>
        <w:t xml:space="preserve"> 793</w:t>
      </w:r>
      <w:r w:rsidRPr="008036B5">
        <w:rPr>
          <w:szCs w:val="18"/>
        </w:rPr>
        <w:t>) o następującej treści</w:t>
      </w:r>
      <w:r w:rsidRPr="00E03229">
        <w:rPr>
          <w:szCs w:val="18"/>
        </w:rPr>
        <w:t>:</w:t>
      </w:r>
    </w:p>
    <w:p w14:paraId="2A0A4B72" w14:textId="77777777" w:rsidR="008036B5" w:rsidRPr="00E03229" w:rsidRDefault="008036B5" w:rsidP="008036B5">
      <w:pPr>
        <w:spacing w:after="0" w:line="360" w:lineRule="auto"/>
        <w:jc w:val="right"/>
        <w:rPr>
          <w:szCs w:val="18"/>
        </w:rPr>
      </w:pPr>
    </w:p>
    <w:p w14:paraId="67FD1F6A" w14:textId="77777777" w:rsidR="008036B5" w:rsidRPr="00E03229" w:rsidRDefault="008036B5" w:rsidP="008036B5">
      <w:pPr>
        <w:spacing w:after="0" w:line="360" w:lineRule="auto"/>
        <w:jc w:val="center"/>
        <w:rPr>
          <w:szCs w:val="18"/>
        </w:rPr>
      </w:pPr>
      <w:r w:rsidRPr="00E03229">
        <w:rPr>
          <w:szCs w:val="18"/>
        </w:rPr>
        <w:t>§1</w:t>
      </w:r>
    </w:p>
    <w:p w14:paraId="74AB1EE4" w14:textId="694F4600" w:rsidR="008036B5" w:rsidRPr="00F4651A" w:rsidRDefault="008036B5" w:rsidP="008036B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ahoma" w:hAnsi="Tahoma" w:cs="Tahoma"/>
          <w:sz w:val="18"/>
          <w:szCs w:val="18"/>
        </w:rPr>
      </w:pPr>
      <w:r w:rsidRPr="00F4651A">
        <w:rPr>
          <w:rFonts w:ascii="Tahoma" w:hAnsi="Tahoma" w:cs="Tahoma"/>
          <w:sz w:val="18"/>
          <w:szCs w:val="18"/>
        </w:rPr>
        <w:t xml:space="preserve">Zamawiający zleca, a Wykonawca zobowiązuje się do dostawy asortymentu wymienionego </w:t>
      </w:r>
      <w:r>
        <w:rPr>
          <w:rFonts w:ascii="Tahoma" w:hAnsi="Tahoma" w:cs="Tahoma"/>
          <w:sz w:val="18"/>
          <w:szCs w:val="18"/>
        </w:rPr>
        <w:t>O</w:t>
      </w:r>
      <w:r w:rsidRPr="00F4651A">
        <w:rPr>
          <w:rFonts w:ascii="Tahoma" w:hAnsi="Tahoma" w:cs="Tahoma"/>
          <w:sz w:val="18"/>
          <w:szCs w:val="18"/>
        </w:rPr>
        <w:t>pis</w:t>
      </w:r>
      <w:r>
        <w:rPr>
          <w:rFonts w:ascii="Tahoma" w:hAnsi="Tahoma" w:cs="Tahoma"/>
          <w:sz w:val="18"/>
          <w:szCs w:val="18"/>
        </w:rPr>
        <w:t>ie</w:t>
      </w:r>
      <w:r w:rsidRPr="00F4651A">
        <w:rPr>
          <w:rFonts w:ascii="Tahoma" w:hAnsi="Tahoma" w:cs="Tahoma"/>
          <w:sz w:val="18"/>
          <w:szCs w:val="18"/>
        </w:rPr>
        <w:t xml:space="preserve"> przedmiotu zamówienia. </w:t>
      </w:r>
    </w:p>
    <w:p w14:paraId="63CCF48E" w14:textId="5F76C0A8" w:rsidR="008036B5" w:rsidRPr="00E03229" w:rsidRDefault="00606AF7" w:rsidP="008036B5">
      <w:pPr>
        <w:numPr>
          <w:ilvl w:val="0"/>
          <w:numId w:val="2"/>
        </w:numPr>
        <w:spacing w:after="0" w:line="360" w:lineRule="auto"/>
        <w:jc w:val="both"/>
        <w:rPr>
          <w:szCs w:val="18"/>
        </w:rPr>
      </w:pPr>
      <w:r>
        <w:rPr>
          <w:szCs w:val="18"/>
        </w:rPr>
        <w:t>Formularz ofertowy</w:t>
      </w:r>
      <w:r w:rsidR="008036B5">
        <w:rPr>
          <w:szCs w:val="18"/>
        </w:rPr>
        <w:t xml:space="preserve"> stanowi Załącznik nr 1 do umowy.</w:t>
      </w:r>
    </w:p>
    <w:p w14:paraId="48CEE2CC" w14:textId="77777777" w:rsidR="008036B5" w:rsidRDefault="008036B5" w:rsidP="008036B5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 xml:space="preserve">Wykonawca zobowiązuje się do dostarczenia Zamawiającemu fabrycznie nowego </w:t>
      </w:r>
      <w:r>
        <w:rPr>
          <w:szCs w:val="18"/>
        </w:rPr>
        <w:t>asortymentu wymienionego w załączniki nr 1 do umowy.</w:t>
      </w:r>
    </w:p>
    <w:p w14:paraId="04FC2056" w14:textId="77777777" w:rsidR="008036B5" w:rsidRPr="00292A96" w:rsidRDefault="008036B5" w:rsidP="008036B5">
      <w:pPr>
        <w:pStyle w:val="Akapitzlist"/>
        <w:spacing w:line="360" w:lineRule="auto"/>
        <w:jc w:val="both"/>
        <w:rPr>
          <w:szCs w:val="18"/>
        </w:rPr>
      </w:pPr>
    </w:p>
    <w:p w14:paraId="57713A3D" w14:textId="77777777" w:rsidR="008036B5" w:rsidRPr="00E03229" w:rsidRDefault="008036B5" w:rsidP="008036B5">
      <w:pPr>
        <w:spacing w:after="0" w:line="360" w:lineRule="auto"/>
        <w:jc w:val="center"/>
        <w:rPr>
          <w:b/>
          <w:bCs/>
          <w:szCs w:val="18"/>
        </w:rPr>
      </w:pPr>
      <w:r w:rsidRPr="00E03229">
        <w:rPr>
          <w:bCs/>
          <w:szCs w:val="18"/>
        </w:rPr>
        <w:t>§ 2</w:t>
      </w:r>
    </w:p>
    <w:p w14:paraId="2DD41C70" w14:textId="77777777" w:rsidR="008036B5" w:rsidRPr="00E03229" w:rsidRDefault="008036B5" w:rsidP="008036B5">
      <w:pPr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>Wykonawca zobowiązuje się wykonać umowę zgodnie z dokumentacją postępowania, postanowieniami niniejszej umowy oraz obowiązującymi przepisami prawa.</w:t>
      </w:r>
    </w:p>
    <w:p w14:paraId="3D53CC34" w14:textId="17BE442D" w:rsidR="008036B5" w:rsidRPr="008036B5" w:rsidRDefault="008036B5" w:rsidP="008036B5">
      <w:pPr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bookmarkStart w:id="0" w:name="_Hlk9933489"/>
      <w:r w:rsidRPr="008036B5">
        <w:rPr>
          <w:szCs w:val="18"/>
        </w:rPr>
        <w:t xml:space="preserve">Zamówienie należy zrealizować w terminie do </w:t>
      </w:r>
      <w:r w:rsidR="00347FE7">
        <w:rPr>
          <w:szCs w:val="18"/>
        </w:rPr>
        <w:t>31.08.2026</w:t>
      </w:r>
      <w:r w:rsidRPr="008036B5">
        <w:rPr>
          <w:szCs w:val="18"/>
        </w:rPr>
        <w:t xml:space="preserve"> r.</w:t>
      </w:r>
    </w:p>
    <w:p w14:paraId="52CDC6B9" w14:textId="77777777" w:rsidR="008036B5" w:rsidRPr="00E03229" w:rsidRDefault="008036B5" w:rsidP="008036B5">
      <w:pPr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A35F66">
        <w:rPr>
          <w:szCs w:val="18"/>
        </w:rPr>
        <w:t xml:space="preserve">Wykonawca dostarczy przedmiot zamówienia na własny koszt do </w:t>
      </w:r>
      <w:r w:rsidRPr="00A35F66">
        <w:rPr>
          <w:bCs/>
          <w:szCs w:val="18"/>
        </w:rPr>
        <w:t>siedziby</w:t>
      </w:r>
      <w:r>
        <w:rPr>
          <w:bCs/>
          <w:szCs w:val="18"/>
        </w:rPr>
        <w:t xml:space="preserve"> Zamawiającego. </w:t>
      </w:r>
      <w:r w:rsidRPr="003C49A6">
        <w:rPr>
          <w:bCs/>
          <w:szCs w:val="18"/>
        </w:rPr>
        <w:t xml:space="preserve">Miejsce dostawy: Świdwin, woj. zachodniopomorskie. Dokładny adres dostawy należy ustalić z Zamawiającym co najmniej na 1 dzień przed dostawą, osoba do kontaktu: Rafał Drwal, tel. 531 728 087. </w:t>
      </w:r>
    </w:p>
    <w:p w14:paraId="3B4D8D43" w14:textId="77777777" w:rsidR="008036B5" w:rsidRPr="00E03229" w:rsidRDefault="008036B5" w:rsidP="008036B5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szCs w:val="18"/>
        </w:rPr>
      </w:pPr>
      <w:r w:rsidRPr="00E03229">
        <w:rPr>
          <w:szCs w:val="18"/>
        </w:rPr>
        <w:t xml:space="preserve">Z chwilą wydania przedmiotu umowy, Wykonawca zobowiązuje się przenieść na Zamawiającego własność rzeczy.  </w:t>
      </w:r>
    </w:p>
    <w:p w14:paraId="293105F4" w14:textId="77777777" w:rsidR="008036B5" w:rsidRPr="00C656F8" w:rsidRDefault="008036B5" w:rsidP="008036B5">
      <w:pPr>
        <w:spacing w:after="0" w:line="360" w:lineRule="auto"/>
        <w:jc w:val="center"/>
        <w:rPr>
          <w:b/>
          <w:bCs/>
          <w:szCs w:val="18"/>
        </w:rPr>
      </w:pPr>
      <w:r w:rsidRPr="00C656F8">
        <w:rPr>
          <w:bCs/>
          <w:szCs w:val="18"/>
        </w:rPr>
        <w:t>§ 3</w:t>
      </w:r>
    </w:p>
    <w:bookmarkEnd w:id="0"/>
    <w:p w14:paraId="58BE2779" w14:textId="77777777" w:rsidR="008036B5" w:rsidRPr="00C656F8" w:rsidRDefault="008036B5" w:rsidP="008036B5">
      <w:pPr>
        <w:numPr>
          <w:ilvl w:val="0"/>
          <w:numId w:val="9"/>
        </w:numPr>
        <w:spacing w:after="0" w:line="360" w:lineRule="auto"/>
        <w:jc w:val="both"/>
        <w:rPr>
          <w:szCs w:val="18"/>
        </w:rPr>
      </w:pPr>
      <w:r w:rsidRPr="00C656F8">
        <w:rPr>
          <w:szCs w:val="18"/>
        </w:rPr>
        <w:t xml:space="preserve">Wraz z dostawą przedmiotu umowy do siedziby Zamawiającego Wykonawca jest zobowiązany </w:t>
      </w:r>
      <w:r w:rsidRPr="00C656F8">
        <w:rPr>
          <w:szCs w:val="18"/>
        </w:rPr>
        <w:br/>
        <w:t xml:space="preserve">do dostarczenia kart katalogowych oraz kart gwarancyjnych wszystkich elementów zamówienia. </w:t>
      </w:r>
    </w:p>
    <w:p w14:paraId="11FD31E3" w14:textId="159AB61E" w:rsidR="008036B5" w:rsidRPr="00C656F8" w:rsidRDefault="008036B5" w:rsidP="008036B5">
      <w:pPr>
        <w:numPr>
          <w:ilvl w:val="0"/>
          <w:numId w:val="9"/>
        </w:numPr>
        <w:spacing w:after="0" w:line="360" w:lineRule="auto"/>
        <w:rPr>
          <w:rFonts w:eastAsia="MS Mincho" w:cs="Tahoma"/>
          <w:szCs w:val="18"/>
        </w:rPr>
      </w:pPr>
      <w:r w:rsidRPr="00C656F8">
        <w:rPr>
          <w:szCs w:val="18"/>
        </w:rPr>
        <w:t xml:space="preserve">Odbiór zostanie potwierdzony podpisaniem protokołu odbioru, po stwierdzeniu przez Zamawiającego,               że przedmiot </w:t>
      </w:r>
      <w:r w:rsidR="00347FE7" w:rsidRPr="00C656F8">
        <w:rPr>
          <w:szCs w:val="18"/>
        </w:rPr>
        <w:t>zamówienia</w:t>
      </w:r>
      <w:r w:rsidRPr="00C656F8">
        <w:rPr>
          <w:szCs w:val="18"/>
        </w:rPr>
        <w:t xml:space="preserve"> jest zgodny z opisem określonym w Załączniku 1 do niniejszej umowy.</w:t>
      </w:r>
    </w:p>
    <w:p w14:paraId="396F9EA4" w14:textId="77777777" w:rsidR="008036B5" w:rsidRPr="00C656F8" w:rsidRDefault="008036B5" w:rsidP="008036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MS Mincho" w:cs="Tahoma"/>
          <w:szCs w:val="18"/>
        </w:rPr>
      </w:pPr>
      <w:r w:rsidRPr="00C656F8">
        <w:rPr>
          <w:rFonts w:eastAsia="MS Mincho" w:cs="Tahoma"/>
          <w:szCs w:val="18"/>
        </w:rPr>
        <w:t xml:space="preserve">W przypadku, gdy którykolwiek z elementów przedmiotu zamówienia ma jakiekolwiek wady, usterki lub braki które uniemożliwiają korzystanie z tego przedmiotu zamówienia, niezgodności w stosunku do </w:t>
      </w:r>
      <w:r w:rsidRPr="00C656F8">
        <w:rPr>
          <w:rFonts w:eastAsia="MS Mincho" w:cs="Tahoma"/>
          <w:szCs w:val="18"/>
        </w:rPr>
        <w:lastRenderedPageBreak/>
        <w:t xml:space="preserve">postanowień niniejszej umowy lub jest niezgodny z warunkami niniejszej umowy, Specyfikacją Warunków Zamówienia lub Ofertą Wykonawcy lub gdy brak jest któregokolwiek z dokumentów, o których mowa w ust. 2, Zamawiający może odmówić odbioru tego elementu przedmiotu zamówienia oraz wyznaczyć Wykonawcy termin na usunięcie wad, braków lub innych uchybień nie dłuższy niż 10 dni. </w:t>
      </w:r>
    </w:p>
    <w:p w14:paraId="0A25D6DE" w14:textId="77777777" w:rsidR="008036B5" w:rsidRPr="00C656F8" w:rsidRDefault="008036B5" w:rsidP="008036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MS Mincho" w:cs="Tahoma"/>
          <w:szCs w:val="18"/>
        </w:rPr>
      </w:pPr>
      <w:r w:rsidRPr="00C656F8">
        <w:rPr>
          <w:rFonts w:eastAsia="MS Mincho" w:cs="Tahoma"/>
          <w:szCs w:val="18"/>
        </w:rPr>
        <w:t>W przypadku, o którym, mowa w ust. 3 zostanie sporządzony protokół stwierdzający zaistniałe usterki, braki lub niezgodności w stosunku do postanowień niniejszej umowy. Protokół sporządza się w dwóch jednobrzmiących egzemplarzach, dwa dla Zamawiającego i jeden dla Wykonawcy.</w:t>
      </w:r>
    </w:p>
    <w:p w14:paraId="68B0BB97" w14:textId="77777777" w:rsidR="008036B5" w:rsidRPr="00C656F8" w:rsidRDefault="008036B5" w:rsidP="008036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MS Mincho" w:cs="Tahoma"/>
          <w:szCs w:val="18"/>
        </w:rPr>
      </w:pPr>
      <w:r w:rsidRPr="00C656F8">
        <w:rPr>
          <w:rFonts w:eastAsia="MS Mincho" w:cs="Tahoma"/>
          <w:szCs w:val="18"/>
        </w:rPr>
        <w:t>Jeżeli po upływie terminu wyznaczonego na usunięcie wad, braków lub innych uchybień nie zostaną one usunięte Zamawiający może odstąpić od umowy.</w:t>
      </w:r>
    </w:p>
    <w:p w14:paraId="7AF50F26" w14:textId="77777777" w:rsidR="00606AF7" w:rsidRDefault="00606AF7" w:rsidP="008036B5">
      <w:pPr>
        <w:spacing w:after="0" w:line="360" w:lineRule="auto"/>
        <w:jc w:val="center"/>
        <w:rPr>
          <w:szCs w:val="18"/>
        </w:rPr>
      </w:pPr>
    </w:p>
    <w:p w14:paraId="7D0CA906" w14:textId="7CA5AD44" w:rsidR="008036B5" w:rsidRPr="00E03229" w:rsidRDefault="008036B5" w:rsidP="008036B5">
      <w:pPr>
        <w:spacing w:after="0" w:line="360" w:lineRule="auto"/>
        <w:jc w:val="center"/>
        <w:rPr>
          <w:szCs w:val="18"/>
        </w:rPr>
      </w:pPr>
      <w:r w:rsidRPr="00E03229">
        <w:rPr>
          <w:szCs w:val="18"/>
        </w:rPr>
        <w:t>§4</w:t>
      </w:r>
    </w:p>
    <w:p w14:paraId="69BD48D5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bCs/>
          <w:szCs w:val="18"/>
        </w:rPr>
        <w:t xml:space="preserve">Za wykonanie umowy Zamawiający zapłaci Wykonawcy wynagrodzenie ryczałtowe w rozumieniu art. 632 k.c. </w:t>
      </w:r>
    </w:p>
    <w:p w14:paraId="1DA004BF" w14:textId="7108E8F7" w:rsidR="008036B5" w:rsidRPr="005316EB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szCs w:val="18"/>
        </w:rPr>
        <w:t xml:space="preserve">Wynagrodzenie o którym mowa w ust. 1 wynosić będzie </w:t>
      </w:r>
      <w:r w:rsidRPr="00E03229">
        <w:rPr>
          <w:b/>
          <w:szCs w:val="18"/>
        </w:rPr>
        <w:t>…………….. zł brutto</w:t>
      </w:r>
      <w:r w:rsidRPr="00E03229">
        <w:rPr>
          <w:szCs w:val="18"/>
        </w:rPr>
        <w:t xml:space="preserve"> (słownie: ……………………………………………………. ), w tym VA</w:t>
      </w:r>
      <w:r>
        <w:rPr>
          <w:szCs w:val="18"/>
        </w:rPr>
        <w:t>T.</w:t>
      </w:r>
    </w:p>
    <w:p w14:paraId="4C9EAB48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>Wynagrodzenie, o którym mowa w ust. 2  Zamawiający zapłaci Wykonawcy na podstawie poprawnie wystawionej faktury/rachunku oraz protokołu zdawczo – odbiorczego.</w:t>
      </w:r>
    </w:p>
    <w:p w14:paraId="7E1DD976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szCs w:val="18"/>
        </w:rPr>
        <w:t>Wynagrodzenie określone w ust. 2 obejmuje wszystkie koszty związane z realizacją zadania oraz te, które Wykonawca powinien był przewidzieć w celu prawidłowego wykonania umowy, w tym ryzyko Wykonawcy z tytułu oszacowania wszelkich kosztów związanych z realizacją przedmiotu umowy, a także oddziaływania innych czynników mających lub mogących mieć wpływ na koszty. Kwota wynagrodzenia, o której mowa wyżej obejmuje ponadto wszelkie ryzyko i odpowiedzialność Wykonawcy prawidłowego oszacowania wszelkich kosztów związanych z realizacją robót określonych w umowie. Żadne niedoszacowanie, pominięcie, brak rozpoznania nie może być i nie będzie podstawą do żądania zmiany ww. kwoty. Zmiana wynagrodzenia jest możliwa tylko z przyczyn wskazanych w umowie.</w:t>
      </w:r>
    </w:p>
    <w:p w14:paraId="132688D4" w14:textId="77777777" w:rsidR="00347FE7" w:rsidRPr="00347FE7" w:rsidRDefault="00347FE7" w:rsidP="00347FE7">
      <w:pPr>
        <w:pStyle w:val="Akapitzlist"/>
        <w:numPr>
          <w:ilvl w:val="0"/>
          <w:numId w:val="3"/>
        </w:numPr>
        <w:rPr>
          <w:bCs/>
          <w:szCs w:val="18"/>
        </w:rPr>
      </w:pPr>
      <w:r w:rsidRPr="00347FE7">
        <w:rPr>
          <w:bCs/>
          <w:szCs w:val="18"/>
        </w:rPr>
        <w:t>Wykonawca wystawi i doręczy fakturę VAT zgodnie z przepisami prawa obowiązującymi w zakresie KSeF.</w:t>
      </w:r>
    </w:p>
    <w:p w14:paraId="7824203F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szCs w:val="18"/>
        </w:rPr>
        <w:t>Wypłata wynagrodzenia nastąpi przelewem na rachunek bankowy Wykonawcy na podstawie faktury/rachunku w terminie 14 dni od daty dostarczenia Zamawiającemu prawidłowo wystawionej faktury.</w:t>
      </w:r>
    </w:p>
    <w:p w14:paraId="1CF60D6C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szCs w:val="18"/>
        </w:rPr>
        <w:t xml:space="preserve">Zmawiający oświadcza, że jest podatnikiem podatku od towarów i usług (VAT) i jest uprawniony </w:t>
      </w:r>
      <w:r>
        <w:rPr>
          <w:szCs w:val="18"/>
        </w:rPr>
        <w:t xml:space="preserve">                        </w:t>
      </w:r>
      <w:r w:rsidRPr="00E03229">
        <w:rPr>
          <w:szCs w:val="18"/>
        </w:rPr>
        <w:t xml:space="preserve">do otrzymywania faktur VAT. </w:t>
      </w:r>
    </w:p>
    <w:p w14:paraId="266D9784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szCs w:val="18"/>
        </w:rPr>
        <w:t>Wykonawca oświadcza, że w zakresie prowadzonej działalności jest podatnikiem podatku od towarów</w:t>
      </w:r>
      <w:r>
        <w:rPr>
          <w:szCs w:val="18"/>
        </w:rPr>
        <w:t xml:space="preserve">                     </w:t>
      </w:r>
      <w:r w:rsidRPr="00E03229">
        <w:rPr>
          <w:szCs w:val="18"/>
        </w:rPr>
        <w:t xml:space="preserve"> i usług (VAT) i jest uprawniony do wystawiania faktur VAT.</w:t>
      </w:r>
    </w:p>
    <w:p w14:paraId="555A6E08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bCs/>
          <w:szCs w:val="18"/>
        </w:rPr>
      </w:pPr>
      <w:r w:rsidRPr="00E03229">
        <w:rPr>
          <w:szCs w:val="18"/>
        </w:rPr>
        <w:t>Zamawiający i Wykonawca posługują się następującymi numerami identyfikacji podatkowej (NIP):</w:t>
      </w:r>
    </w:p>
    <w:p w14:paraId="093C02E6" w14:textId="77777777" w:rsidR="008036B5" w:rsidRPr="00E03229" w:rsidRDefault="008036B5" w:rsidP="008036B5">
      <w:pPr>
        <w:spacing w:after="0" w:line="360" w:lineRule="auto"/>
        <w:ind w:firstLine="709"/>
        <w:jc w:val="both"/>
        <w:rPr>
          <w:szCs w:val="18"/>
        </w:rPr>
      </w:pPr>
      <w:r w:rsidRPr="00E03229">
        <w:rPr>
          <w:szCs w:val="18"/>
        </w:rPr>
        <w:t>Zamawiający  –  672-17-22-985</w:t>
      </w:r>
    </w:p>
    <w:p w14:paraId="5E47EACC" w14:textId="77777777" w:rsidR="008036B5" w:rsidRPr="00E03229" w:rsidRDefault="008036B5" w:rsidP="008036B5">
      <w:pPr>
        <w:spacing w:after="0" w:line="360" w:lineRule="auto"/>
        <w:ind w:left="11" w:firstLine="709"/>
        <w:jc w:val="both"/>
        <w:rPr>
          <w:szCs w:val="18"/>
        </w:rPr>
      </w:pPr>
      <w:r w:rsidRPr="00E03229">
        <w:rPr>
          <w:szCs w:val="18"/>
        </w:rPr>
        <w:t>Wykonawca    – ………………….</w:t>
      </w:r>
    </w:p>
    <w:p w14:paraId="08078BA0" w14:textId="77777777" w:rsidR="008036B5" w:rsidRPr="00E03229" w:rsidRDefault="008036B5" w:rsidP="008036B5">
      <w:pPr>
        <w:numPr>
          <w:ilvl w:val="0"/>
          <w:numId w:val="3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>Faktura winna obejmować dane:</w:t>
      </w:r>
    </w:p>
    <w:p w14:paraId="3F12D449" w14:textId="0D103DC8" w:rsidR="00347FE7" w:rsidRDefault="00347FE7" w:rsidP="00347FE7">
      <w:pPr>
        <w:pStyle w:val="Akapitzlist"/>
        <w:spacing w:after="0" w:line="360" w:lineRule="auto"/>
        <w:jc w:val="both"/>
      </w:pPr>
      <w: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  <w:t>Płatnik:</w:t>
      </w:r>
    </w:p>
    <w:p w14:paraId="5066D806" w14:textId="431EE145" w:rsidR="00347FE7" w:rsidRDefault="00347FE7" w:rsidP="00347FE7">
      <w:pPr>
        <w:pStyle w:val="Akapitzlist"/>
        <w:spacing w:after="0" w:line="360" w:lineRule="auto"/>
        <w:jc w:val="both"/>
      </w:pPr>
      <w:r>
        <w:t xml:space="preserve">Powiat Świdwiński </w:t>
      </w:r>
      <w:r>
        <w:tab/>
      </w:r>
      <w:r>
        <w:tab/>
      </w:r>
      <w:r>
        <w:tab/>
      </w:r>
      <w:r>
        <w:tab/>
      </w:r>
      <w:r>
        <w:tab/>
        <w:t xml:space="preserve">Starostwo Powiatowe w Świdwinie </w:t>
      </w:r>
    </w:p>
    <w:p w14:paraId="147A406A" w14:textId="77777777" w:rsidR="00347FE7" w:rsidRDefault="00347FE7" w:rsidP="00347FE7">
      <w:pPr>
        <w:pStyle w:val="Akapitzlist"/>
        <w:spacing w:after="0" w:line="360" w:lineRule="auto"/>
        <w:jc w:val="both"/>
      </w:pPr>
      <w:r>
        <w:t xml:space="preserve">ul. Mieszka I 16 </w:t>
      </w:r>
      <w:r>
        <w:tab/>
      </w:r>
      <w:r>
        <w:tab/>
      </w:r>
      <w:r>
        <w:tab/>
      </w:r>
      <w:r>
        <w:tab/>
      </w:r>
      <w:r>
        <w:tab/>
      </w:r>
      <w:r>
        <w:tab/>
        <w:t>ul. Mieszka I 16</w:t>
      </w:r>
    </w:p>
    <w:p w14:paraId="3105DB01" w14:textId="77777777" w:rsidR="00347FE7" w:rsidRDefault="00347FE7" w:rsidP="00347FE7">
      <w:pPr>
        <w:pStyle w:val="Akapitzlist"/>
        <w:spacing w:after="0" w:line="360" w:lineRule="auto"/>
        <w:jc w:val="both"/>
      </w:pPr>
      <w:r>
        <w:t xml:space="preserve">78-300 Świdwin </w:t>
      </w:r>
      <w:r>
        <w:tab/>
      </w:r>
      <w:r>
        <w:tab/>
      </w:r>
      <w:r>
        <w:tab/>
      </w:r>
      <w:r>
        <w:tab/>
      </w:r>
      <w:r>
        <w:tab/>
      </w:r>
      <w:r>
        <w:tab/>
        <w:t>78-300 Świdwin</w:t>
      </w:r>
    </w:p>
    <w:p w14:paraId="48AF8D8E" w14:textId="12B4F613" w:rsidR="00347FE7" w:rsidRPr="00E24EB9" w:rsidRDefault="00347FE7" w:rsidP="00347FE7">
      <w:pPr>
        <w:pStyle w:val="Akapitzlist"/>
        <w:spacing w:after="0" w:line="360" w:lineRule="auto"/>
        <w:jc w:val="both"/>
      </w:pPr>
      <w:r>
        <w:t>NIP: 672-17-22-985</w:t>
      </w:r>
      <w:r w:rsidRPr="00E24EB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24EB9">
        <w:t>NIP: 672-17-22-</w:t>
      </w:r>
      <w:r>
        <w:t>146</w:t>
      </w:r>
    </w:p>
    <w:p w14:paraId="253A724B" w14:textId="77777777" w:rsidR="008036B5" w:rsidRPr="00E03229" w:rsidRDefault="008036B5" w:rsidP="008036B5">
      <w:pPr>
        <w:spacing w:after="0" w:line="360" w:lineRule="auto"/>
        <w:jc w:val="right"/>
        <w:rPr>
          <w:szCs w:val="18"/>
        </w:rPr>
      </w:pPr>
    </w:p>
    <w:p w14:paraId="4E3F6CA1" w14:textId="77777777" w:rsidR="008036B5" w:rsidRPr="00E03229" w:rsidRDefault="008036B5" w:rsidP="008036B5">
      <w:pPr>
        <w:spacing w:after="0" w:line="360" w:lineRule="auto"/>
        <w:jc w:val="center"/>
        <w:rPr>
          <w:szCs w:val="18"/>
        </w:rPr>
      </w:pPr>
      <w:r w:rsidRPr="00E03229">
        <w:rPr>
          <w:szCs w:val="18"/>
        </w:rPr>
        <w:lastRenderedPageBreak/>
        <w:t>§5</w:t>
      </w:r>
    </w:p>
    <w:p w14:paraId="72373DF8" w14:textId="77777777" w:rsidR="008036B5" w:rsidRPr="00E03229" w:rsidRDefault="008036B5" w:rsidP="008036B5">
      <w:pPr>
        <w:numPr>
          <w:ilvl w:val="0"/>
          <w:numId w:val="4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>Strony Umowy zobowiązują się do niezwłocznego zawiadomienia drugiej Strony o zajściu okoliczności mogących stanowić przeszkodę w należytym wykonaniu Umowy.</w:t>
      </w:r>
    </w:p>
    <w:p w14:paraId="4C5138FF" w14:textId="77777777" w:rsidR="008036B5" w:rsidRDefault="008036B5" w:rsidP="008036B5">
      <w:pPr>
        <w:numPr>
          <w:ilvl w:val="0"/>
          <w:numId w:val="4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 xml:space="preserve">W przypadku działań siły wyższej, tj. zdarzeń zewnętrznych, na które Strony nie mają wpływu, a które uniemożliwiają wykonanie zobowiązań wynikających z niniejszej Umowy, których nie można było przewidzieć i których nie dało się uniknąć nawet w przypadku dołożenia przez Strony najwyższej staranności, Strona dotknięta działaniem siły wyższej poinformuje niezwłocznie pisemnie drugą Stronę </w:t>
      </w:r>
      <w:r>
        <w:rPr>
          <w:szCs w:val="18"/>
        </w:rPr>
        <w:t xml:space="preserve">                    </w:t>
      </w:r>
      <w:r w:rsidRPr="00E03229">
        <w:rPr>
          <w:szCs w:val="18"/>
        </w:rPr>
        <w:t>o wystąpieniu siły wyższej oraz o przewidywanych konsekwencjach w wykonaniu zobowiązań przewidzianych w niniejszej Umowie w celu wspólnego ustalenia dalszego postępowania.</w:t>
      </w:r>
    </w:p>
    <w:p w14:paraId="630469AC" w14:textId="77777777" w:rsidR="008036B5" w:rsidRDefault="008036B5" w:rsidP="008036B5">
      <w:pPr>
        <w:spacing w:after="0" w:line="360" w:lineRule="auto"/>
        <w:jc w:val="both"/>
        <w:rPr>
          <w:szCs w:val="18"/>
        </w:rPr>
      </w:pPr>
    </w:p>
    <w:p w14:paraId="3B56DFEC" w14:textId="77777777" w:rsidR="008036B5" w:rsidRPr="00E03229" w:rsidRDefault="008036B5" w:rsidP="008036B5">
      <w:pPr>
        <w:spacing w:after="0" w:line="360" w:lineRule="auto"/>
        <w:rPr>
          <w:szCs w:val="18"/>
        </w:rPr>
      </w:pPr>
    </w:p>
    <w:p w14:paraId="0ED944EB" w14:textId="77777777" w:rsidR="008036B5" w:rsidRPr="00E03229" w:rsidRDefault="008036B5" w:rsidP="008036B5">
      <w:pPr>
        <w:spacing w:after="0" w:line="360" w:lineRule="auto"/>
        <w:jc w:val="center"/>
        <w:rPr>
          <w:bCs/>
          <w:szCs w:val="18"/>
        </w:rPr>
      </w:pPr>
      <w:r w:rsidRPr="00E03229">
        <w:rPr>
          <w:bCs/>
          <w:szCs w:val="18"/>
        </w:rPr>
        <w:t>§6</w:t>
      </w:r>
    </w:p>
    <w:p w14:paraId="4035993A" w14:textId="77777777" w:rsidR="008036B5" w:rsidRPr="009167A8" w:rsidRDefault="008036B5" w:rsidP="008036B5">
      <w:pPr>
        <w:pStyle w:val="Akapitzlist"/>
        <w:numPr>
          <w:ilvl w:val="0"/>
          <w:numId w:val="8"/>
        </w:numPr>
        <w:spacing w:after="0" w:line="360" w:lineRule="auto"/>
        <w:jc w:val="both"/>
        <w:rPr>
          <w:szCs w:val="18"/>
        </w:rPr>
      </w:pPr>
      <w:r w:rsidRPr="009167A8">
        <w:rPr>
          <w:szCs w:val="18"/>
        </w:rPr>
        <w:t>Zamawiającemu przysługuje prawo do odstąpienia od Umowy, jeżeli Wykonawca opóźnia się z wykonaniem przedmiotu Umowy bez uzasadnionych przyczyn przynajmniej 14 dni w stosunku do terminu określonego w §2 ust. 2 umowy lub mimo otrzymania pisemnego wezwania nie wykonuje lub nienależycie wykonuje zobowiązania wynikające z niniejszej Umowy,</w:t>
      </w:r>
    </w:p>
    <w:p w14:paraId="63442634" w14:textId="77777777" w:rsidR="008036B5" w:rsidRPr="00C656F8" w:rsidRDefault="008036B5" w:rsidP="008036B5">
      <w:pPr>
        <w:numPr>
          <w:ilvl w:val="0"/>
          <w:numId w:val="8"/>
        </w:numPr>
        <w:spacing w:after="0" w:line="360" w:lineRule="auto"/>
        <w:jc w:val="both"/>
        <w:rPr>
          <w:szCs w:val="18"/>
        </w:rPr>
      </w:pPr>
      <w:r w:rsidRPr="00C656F8">
        <w:rPr>
          <w:szCs w:val="18"/>
        </w:rPr>
        <w:t>Zamawiającemu przysługuje również prawo do odstąpienia od Umowy, jeżeli zaistnieje istotna zmiana okoliczności powodująca, że wykonanie Umowy nie leży w interesie publicznym, czego nie można było przewidzieć w chwili jej zawarcia lub dalsze wykonywanie Umowy może zagrozić istotnemu interesowi bezpieczeństwa państwa lub bezpieczeństwu publicznemu.</w:t>
      </w:r>
    </w:p>
    <w:p w14:paraId="487A7474" w14:textId="77777777" w:rsidR="008036B5" w:rsidRPr="00E03229" w:rsidRDefault="008036B5" w:rsidP="008036B5">
      <w:pPr>
        <w:numPr>
          <w:ilvl w:val="0"/>
          <w:numId w:val="8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 xml:space="preserve">Odstąpienie od Umowy może nastąpić w terminie </w:t>
      </w:r>
      <w:r>
        <w:rPr>
          <w:szCs w:val="18"/>
        </w:rPr>
        <w:t>14</w:t>
      </w:r>
      <w:r w:rsidRPr="00E03229">
        <w:rPr>
          <w:szCs w:val="18"/>
        </w:rPr>
        <w:t xml:space="preserve"> dni od powzięcia wiadomości o powyższych okolicznościach.</w:t>
      </w:r>
    </w:p>
    <w:p w14:paraId="1CD25EA2" w14:textId="77777777" w:rsidR="008036B5" w:rsidRPr="00E03229" w:rsidRDefault="008036B5" w:rsidP="008036B5">
      <w:pPr>
        <w:numPr>
          <w:ilvl w:val="0"/>
          <w:numId w:val="8"/>
        </w:numPr>
        <w:spacing w:after="0" w:line="360" w:lineRule="auto"/>
        <w:jc w:val="both"/>
        <w:rPr>
          <w:szCs w:val="18"/>
        </w:rPr>
      </w:pPr>
      <w:r w:rsidRPr="00E03229">
        <w:rPr>
          <w:szCs w:val="18"/>
        </w:rPr>
        <w:t>Oświadczenie o odstąpieniu od Umowy należy złożyć drugiej Stronie w formie pisemnej pod rygorem nieważności. Oświadczenie to musi zawierać</w:t>
      </w:r>
      <w:r>
        <w:rPr>
          <w:szCs w:val="18"/>
        </w:rPr>
        <w:t xml:space="preserve"> </w:t>
      </w:r>
      <w:r w:rsidRPr="00E03229">
        <w:rPr>
          <w:szCs w:val="18"/>
        </w:rPr>
        <w:t>uzasadnienie.</w:t>
      </w:r>
    </w:p>
    <w:p w14:paraId="4D85342F" w14:textId="77777777" w:rsidR="008036B5" w:rsidRPr="00E03229" w:rsidRDefault="008036B5" w:rsidP="008036B5">
      <w:pPr>
        <w:spacing w:after="0" w:line="360" w:lineRule="auto"/>
        <w:jc w:val="right"/>
        <w:rPr>
          <w:bCs/>
          <w:szCs w:val="18"/>
        </w:rPr>
      </w:pPr>
    </w:p>
    <w:p w14:paraId="0A2FC5EB" w14:textId="77777777" w:rsidR="008036B5" w:rsidRPr="00E03229" w:rsidRDefault="008036B5" w:rsidP="008036B5">
      <w:pPr>
        <w:spacing w:after="0" w:line="360" w:lineRule="auto"/>
        <w:jc w:val="center"/>
        <w:rPr>
          <w:b/>
          <w:bCs/>
          <w:szCs w:val="18"/>
        </w:rPr>
      </w:pPr>
      <w:r w:rsidRPr="00E03229">
        <w:rPr>
          <w:bCs/>
          <w:szCs w:val="18"/>
        </w:rPr>
        <w:t>§7</w:t>
      </w:r>
    </w:p>
    <w:p w14:paraId="65C88FDA" w14:textId="77777777" w:rsidR="008036B5" w:rsidRPr="00E03229" w:rsidRDefault="008036B5" w:rsidP="008036B5">
      <w:pPr>
        <w:numPr>
          <w:ilvl w:val="0"/>
          <w:numId w:val="7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Wykonawca zapłaci Zamawiającemu kary umowne za:</w:t>
      </w:r>
    </w:p>
    <w:p w14:paraId="5A4382F9" w14:textId="77777777" w:rsidR="008036B5" w:rsidRPr="00E03229" w:rsidRDefault="008036B5" w:rsidP="008036B5">
      <w:pPr>
        <w:numPr>
          <w:ilvl w:val="0"/>
          <w:numId w:val="6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za zwłokę w wykonaniu przedmiotu umowy powstałą po stronie Wykonawcy, w wysokości 0,1% wynagrodzenia brutto ustalonego w §4 ust. 2 umowy za każdy dzień zwłoki;</w:t>
      </w:r>
    </w:p>
    <w:p w14:paraId="6B04700F" w14:textId="77777777" w:rsidR="008036B5" w:rsidRPr="00E03229" w:rsidRDefault="008036B5" w:rsidP="008036B5">
      <w:pPr>
        <w:numPr>
          <w:ilvl w:val="0"/>
          <w:numId w:val="6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za zwłokę w usunięciu wad stwierdzonych przy odbiorze lub w okresie gwarancji  - w wysokości  0,1% wynagrodzenia brutto ustalonego w §4 ust. 2 umowy za każdy dzień zwłoki liczony od terminu wyznaczonego na usunięcie wad;</w:t>
      </w:r>
    </w:p>
    <w:p w14:paraId="244BD4FB" w14:textId="77777777" w:rsidR="008036B5" w:rsidRPr="00E03229" w:rsidRDefault="008036B5" w:rsidP="008036B5">
      <w:pPr>
        <w:numPr>
          <w:ilvl w:val="0"/>
          <w:numId w:val="6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za odstąpienie od umowy z przyczyn leżących po stronie Wykonawcy w wysokości 10% wynagrodzenia brutto ustalonego w §4 ust. 2 umowy.</w:t>
      </w:r>
    </w:p>
    <w:p w14:paraId="0C365975" w14:textId="77777777" w:rsidR="008036B5" w:rsidRPr="00E03229" w:rsidRDefault="008036B5" w:rsidP="008036B5">
      <w:pPr>
        <w:numPr>
          <w:ilvl w:val="0"/>
          <w:numId w:val="7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 xml:space="preserve">Zamawiający zapłaci Wykonawcy kary umowne z tytułu odstąpienia od umowy z przyczyn zależnych </w:t>
      </w:r>
      <w:r>
        <w:rPr>
          <w:iCs/>
          <w:szCs w:val="18"/>
        </w:rPr>
        <w:t xml:space="preserve">                  </w:t>
      </w:r>
      <w:r w:rsidRPr="00E03229">
        <w:rPr>
          <w:iCs/>
          <w:szCs w:val="18"/>
        </w:rPr>
        <w:t>od Zamawiającego – w wysokości 10 % wynagrodzenia brutto ustalonego w §4 ust. 2 umowy .</w:t>
      </w:r>
    </w:p>
    <w:p w14:paraId="1C12A0CB" w14:textId="77777777" w:rsidR="008036B5" w:rsidRPr="00E03229" w:rsidRDefault="008036B5" w:rsidP="008036B5">
      <w:pPr>
        <w:numPr>
          <w:ilvl w:val="0"/>
          <w:numId w:val="7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W przypadku odstąpienia od Umowy, z przyczyn określonych w §6 ust. 2 Wykonawca może żądać jedynie wynagrodzenia należnego mu z tytułu wykonania części umowy.</w:t>
      </w:r>
    </w:p>
    <w:p w14:paraId="11AF4392" w14:textId="77777777" w:rsidR="008036B5" w:rsidRPr="00E03229" w:rsidRDefault="008036B5" w:rsidP="008036B5">
      <w:pPr>
        <w:numPr>
          <w:ilvl w:val="0"/>
          <w:numId w:val="7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Zamawiający może potrącić z wynagrodzenia należnego Wykonawcy kary umowne naliczone przez Zamawiającego.</w:t>
      </w:r>
    </w:p>
    <w:p w14:paraId="0BBFF7E2" w14:textId="77777777" w:rsidR="008036B5" w:rsidRPr="00E03229" w:rsidRDefault="008036B5" w:rsidP="008036B5">
      <w:pPr>
        <w:numPr>
          <w:ilvl w:val="0"/>
          <w:numId w:val="7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Łączna maksymalna wysokość kar umownych, których mogą dochodzić strony nie może przekroczyć 20% wynagrodzenia brutto ustalonego w §4 ust. 2 umowy.</w:t>
      </w:r>
    </w:p>
    <w:p w14:paraId="5E954349" w14:textId="77777777" w:rsidR="008036B5" w:rsidRPr="00E03229" w:rsidRDefault="008036B5" w:rsidP="008036B5">
      <w:pPr>
        <w:numPr>
          <w:ilvl w:val="0"/>
          <w:numId w:val="7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lastRenderedPageBreak/>
        <w:t>W przypadku poniesienia szkody przewyższającej karę umowną, Strony Umowy zastrzegą sobie prawo dochodzenia odszkodowania uzupełniającego.</w:t>
      </w:r>
    </w:p>
    <w:p w14:paraId="1F432B7A" w14:textId="77777777" w:rsidR="008036B5" w:rsidRPr="00E03229" w:rsidRDefault="008036B5" w:rsidP="008036B5">
      <w:pPr>
        <w:spacing w:after="0" w:line="360" w:lineRule="auto"/>
        <w:ind w:left="720"/>
        <w:jc w:val="both"/>
        <w:rPr>
          <w:iCs/>
          <w:szCs w:val="18"/>
        </w:rPr>
      </w:pPr>
    </w:p>
    <w:p w14:paraId="6EE7A6A2" w14:textId="77777777" w:rsidR="008036B5" w:rsidRPr="00E03229" w:rsidRDefault="008036B5" w:rsidP="008036B5">
      <w:pPr>
        <w:spacing w:after="0" w:line="360" w:lineRule="auto"/>
        <w:jc w:val="center"/>
        <w:rPr>
          <w:iCs/>
          <w:szCs w:val="18"/>
        </w:rPr>
      </w:pPr>
      <w:r w:rsidRPr="00E03229">
        <w:rPr>
          <w:iCs/>
          <w:szCs w:val="18"/>
        </w:rPr>
        <w:t>§8</w:t>
      </w:r>
    </w:p>
    <w:p w14:paraId="47F08159" w14:textId="406B4416" w:rsidR="008036B5" w:rsidRPr="00AA3B47" w:rsidRDefault="008036B5" w:rsidP="008036B5">
      <w:pPr>
        <w:pStyle w:val="Akapitzlist"/>
        <w:numPr>
          <w:ilvl w:val="0"/>
          <w:numId w:val="10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 xml:space="preserve">Wykonawca udziela </w:t>
      </w:r>
      <w:r>
        <w:rPr>
          <w:iCs/>
          <w:szCs w:val="18"/>
        </w:rPr>
        <w:t>24 miesięcznej gwarancji na wszystkie dostarczone elementy przedmiotu zamówienia</w:t>
      </w:r>
      <w:r w:rsidR="00EA1C8B">
        <w:rPr>
          <w:iCs/>
          <w:szCs w:val="18"/>
        </w:rPr>
        <w:t>.</w:t>
      </w:r>
    </w:p>
    <w:p w14:paraId="709F0DC5" w14:textId="77777777" w:rsidR="008036B5" w:rsidRPr="00E03229" w:rsidRDefault="008036B5" w:rsidP="008036B5">
      <w:pPr>
        <w:pStyle w:val="Akapitzlist"/>
        <w:numPr>
          <w:ilvl w:val="0"/>
          <w:numId w:val="10"/>
        </w:numPr>
        <w:spacing w:after="0" w:line="360" w:lineRule="auto"/>
        <w:rPr>
          <w:iCs/>
          <w:szCs w:val="18"/>
        </w:rPr>
      </w:pPr>
      <w:r w:rsidRPr="00E03229">
        <w:rPr>
          <w:iCs/>
          <w:szCs w:val="18"/>
        </w:rPr>
        <w:t>Okres gwarancji liczony jest od dnia podpisania protokołu odbioru przez Zamawiającego i Wykonawcę.</w:t>
      </w:r>
    </w:p>
    <w:p w14:paraId="5176AFB2" w14:textId="77777777" w:rsidR="008036B5" w:rsidRDefault="008036B5" w:rsidP="008036B5">
      <w:pPr>
        <w:pStyle w:val="Akapitzlist"/>
        <w:numPr>
          <w:ilvl w:val="0"/>
          <w:numId w:val="10"/>
        </w:numPr>
        <w:spacing w:after="0" w:line="360" w:lineRule="auto"/>
        <w:jc w:val="both"/>
        <w:rPr>
          <w:iCs/>
          <w:szCs w:val="18"/>
        </w:rPr>
      </w:pPr>
      <w:r w:rsidRPr="00E03229">
        <w:rPr>
          <w:iCs/>
          <w:szCs w:val="18"/>
        </w:rPr>
        <w:t>Zamawiający może dochodzić roszczeń wynikających z gwarancji także po upływie okresu gwarancji, jeżeli dokonał zgłoszenia wady przed jego upływem.</w:t>
      </w:r>
    </w:p>
    <w:p w14:paraId="513F1ED3" w14:textId="77777777" w:rsidR="008036B5" w:rsidRDefault="008036B5" w:rsidP="008036B5">
      <w:pPr>
        <w:pStyle w:val="Akapitzlist"/>
        <w:spacing w:after="0" w:line="360" w:lineRule="auto"/>
        <w:jc w:val="both"/>
        <w:rPr>
          <w:iCs/>
          <w:szCs w:val="18"/>
        </w:rPr>
      </w:pPr>
    </w:p>
    <w:p w14:paraId="7D8E5259" w14:textId="77777777" w:rsidR="008036B5" w:rsidRPr="00BD5AE9" w:rsidRDefault="008036B5" w:rsidP="008036B5">
      <w:pPr>
        <w:pStyle w:val="Akapitzlist"/>
        <w:spacing w:after="0" w:line="360" w:lineRule="auto"/>
        <w:jc w:val="both"/>
        <w:rPr>
          <w:iCs/>
          <w:szCs w:val="18"/>
        </w:rPr>
      </w:pPr>
    </w:p>
    <w:p w14:paraId="57FA2E65" w14:textId="77777777" w:rsidR="008036B5" w:rsidRPr="00E03229" w:rsidRDefault="008036B5" w:rsidP="008036B5">
      <w:pPr>
        <w:spacing w:after="0" w:line="360" w:lineRule="auto"/>
        <w:jc w:val="center"/>
        <w:rPr>
          <w:iCs/>
          <w:szCs w:val="18"/>
        </w:rPr>
      </w:pPr>
      <w:r w:rsidRPr="00E03229">
        <w:rPr>
          <w:iCs/>
          <w:szCs w:val="18"/>
        </w:rPr>
        <w:t>§9</w:t>
      </w:r>
    </w:p>
    <w:p w14:paraId="3756C337" w14:textId="77777777" w:rsidR="008036B5" w:rsidRPr="00E03229" w:rsidRDefault="008036B5" w:rsidP="008036B5">
      <w:pPr>
        <w:numPr>
          <w:ilvl w:val="0"/>
          <w:numId w:val="1"/>
        </w:numPr>
        <w:spacing w:after="0" w:line="360" w:lineRule="auto"/>
        <w:jc w:val="both"/>
        <w:rPr>
          <w:bCs/>
          <w:iCs/>
          <w:szCs w:val="18"/>
        </w:rPr>
      </w:pPr>
      <w:r w:rsidRPr="00E03229">
        <w:rPr>
          <w:bCs/>
          <w:iCs/>
          <w:szCs w:val="18"/>
        </w:rPr>
        <w:t>Wszelkie zmiany niniejszej umowy będą dokonywane za zgodą obydwu Stron, na piśmie pod rygorem nieważności.</w:t>
      </w:r>
    </w:p>
    <w:p w14:paraId="168BDBCA" w14:textId="77777777" w:rsidR="008036B5" w:rsidRPr="00E03229" w:rsidRDefault="008036B5" w:rsidP="008036B5">
      <w:pPr>
        <w:numPr>
          <w:ilvl w:val="0"/>
          <w:numId w:val="1"/>
        </w:numPr>
        <w:spacing w:after="0" w:line="360" w:lineRule="auto"/>
        <w:jc w:val="both"/>
        <w:rPr>
          <w:bCs/>
          <w:iCs/>
          <w:szCs w:val="18"/>
        </w:rPr>
      </w:pPr>
      <w:r w:rsidRPr="00E03229">
        <w:rPr>
          <w:iCs/>
          <w:szCs w:val="18"/>
        </w:rPr>
        <w:t>W sprawach cywilnych nieuregulowanych umową mają zastosowanie przepisy Ustawy oraz Kodeksu Cywilnego.</w:t>
      </w:r>
    </w:p>
    <w:p w14:paraId="0E7BA0D0" w14:textId="77777777" w:rsidR="008036B5" w:rsidRPr="00E03229" w:rsidRDefault="008036B5" w:rsidP="008036B5">
      <w:pPr>
        <w:numPr>
          <w:ilvl w:val="0"/>
          <w:numId w:val="1"/>
        </w:numPr>
        <w:spacing w:after="0" w:line="360" w:lineRule="auto"/>
        <w:jc w:val="both"/>
        <w:rPr>
          <w:bCs/>
          <w:iCs/>
          <w:szCs w:val="18"/>
        </w:rPr>
      </w:pPr>
      <w:r w:rsidRPr="00E03229">
        <w:rPr>
          <w:iCs/>
          <w:szCs w:val="18"/>
        </w:rPr>
        <w:t>Rozstrzyganie ewentualnych sporów nastąpi w sądzie właściwym dla siedziby Zamawiającego.</w:t>
      </w:r>
    </w:p>
    <w:p w14:paraId="37D50987" w14:textId="77777777" w:rsidR="008036B5" w:rsidRPr="00E03229" w:rsidRDefault="008036B5" w:rsidP="008036B5">
      <w:pPr>
        <w:numPr>
          <w:ilvl w:val="0"/>
          <w:numId w:val="1"/>
        </w:numPr>
        <w:spacing w:after="0" w:line="360" w:lineRule="auto"/>
        <w:jc w:val="both"/>
        <w:rPr>
          <w:bCs/>
          <w:iCs/>
          <w:szCs w:val="18"/>
        </w:rPr>
      </w:pPr>
      <w:r w:rsidRPr="00E03229">
        <w:rPr>
          <w:iCs/>
          <w:szCs w:val="18"/>
        </w:rPr>
        <w:t>Umowę sporządzono w dwóch jednobrzmiących egzemplarzach – 1 dla Zamawiającego i 1 dla Wykonawcy</w:t>
      </w:r>
    </w:p>
    <w:p w14:paraId="02DB6234" w14:textId="77777777" w:rsidR="008036B5" w:rsidRPr="00E03229" w:rsidRDefault="008036B5" w:rsidP="008036B5">
      <w:pPr>
        <w:spacing w:after="0" w:line="360" w:lineRule="auto"/>
        <w:jc w:val="right"/>
        <w:rPr>
          <w:b/>
          <w:bCs/>
          <w:szCs w:val="18"/>
        </w:rPr>
      </w:pPr>
    </w:p>
    <w:p w14:paraId="3553166B" w14:textId="77777777" w:rsidR="008036B5" w:rsidRPr="00E03229" w:rsidRDefault="008036B5" w:rsidP="008036B5">
      <w:pPr>
        <w:spacing w:after="0" w:line="360" w:lineRule="auto"/>
        <w:rPr>
          <w:b/>
          <w:bCs/>
          <w:szCs w:val="18"/>
        </w:rPr>
      </w:pPr>
      <w:r w:rsidRPr="00E03229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 xml:space="preserve">          </w:t>
      </w:r>
      <w:r w:rsidRPr="00E03229">
        <w:rPr>
          <w:b/>
          <w:bCs/>
          <w:szCs w:val="18"/>
        </w:rPr>
        <w:t xml:space="preserve"> Zamawiający                                                                        </w:t>
      </w:r>
      <w:r w:rsidRPr="00E03229">
        <w:rPr>
          <w:b/>
          <w:bCs/>
          <w:szCs w:val="18"/>
        </w:rPr>
        <w:tab/>
      </w:r>
      <w:r w:rsidRPr="00E03229">
        <w:rPr>
          <w:b/>
          <w:bCs/>
          <w:szCs w:val="18"/>
        </w:rPr>
        <w:tab/>
      </w:r>
      <w:r>
        <w:rPr>
          <w:b/>
          <w:bCs/>
          <w:szCs w:val="18"/>
        </w:rPr>
        <w:t xml:space="preserve">      </w:t>
      </w:r>
      <w:r w:rsidRPr="00E03229">
        <w:rPr>
          <w:b/>
          <w:bCs/>
          <w:szCs w:val="18"/>
        </w:rPr>
        <w:t xml:space="preserve"> Wykonawca</w:t>
      </w:r>
    </w:p>
    <w:p w14:paraId="4F8FE32F" w14:textId="77777777" w:rsidR="008036B5" w:rsidRPr="00E03229" w:rsidRDefault="008036B5" w:rsidP="008036B5">
      <w:pPr>
        <w:spacing w:after="0" w:line="360" w:lineRule="auto"/>
        <w:jc w:val="right"/>
        <w:rPr>
          <w:szCs w:val="18"/>
        </w:rPr>
      </w:pPr>
    </w:p>
    <w:p w14:paraId="5E0B6A86" w14:textId="77777777" w:rsidR="008036B5" w:rsidRPr="00E03229" w:rsidRDefault="008036B5" w:rsidP="008036B5">
      <w:pPr>
        <w:spacing w:after="0" w:line="360" w:lineRule="auto"/>
        <w:jc w:val="right"/>
        <w:rPr>
          <w:szCs w:val="18"/>
        </w:rPr>
      </w:pPr>
    </w:p>
    <w:p w14:paraId="77027875" w14:textId="77777777" w:rsidR="008036B5" w:rsidRDefault="008036B5" w:rsidP="008036B5">
      <w:pPr>
        <w:spacing w:after="0" w:line="360" w:lineRule="auto"/>
        <w:rPr>
          <w:szCs w:val="18"/>
        </w:rPr>
      </w:pPr>
    </w:p>
    <w:p w14:paraId="34D42248" w14:textId="77777777" w:rsidR="008036B5" w:rsidRDefault="008036B5" w:rsidP="008036B5">
      <w:pPr>
        <w:spacing w:after="0" w:line="360" w:lineRule="auto"/>
        <w:rPr>
          <w:szCs w:val="18"/>
        </w:rPr>
      </w:pPr>
    </w:p>
    <w:p w14:paraId="4933EEB6" w14:textId="77777777" w:rsidR="008036B5" w:rsidRDefault="008036B5" w:rsidP="008036B5">
      <w:pPr>
        <w:spacing w:after="0" w:line="360" w:lineRule="auto"/>
        <w:rPr>
          <w:szCs w:val="18"/>
        </w:rPr>
      </w:pPr>
    </w:p>
    <w:p w14:paraId="68598BB0" w14:textId="77777777" w:rsidR="008036B5" w:rsidRDefault="008036B5" w:rsidP="008036B5">
      <w:pPr>
        <w:spacing w:after="0" w:line="360" w:lineRule="auto"/>
        <w:rPr>
          <w:szCs w:val="18"/>
        </w:rPr>
      </w:pPr>
    </w:p>
    <w:p w14:paraId="4E50DB65" w14:textId="77777777" w:rsidR="008036B5" w:rsidRDefault="008036B5" w:rsidP="008036B5">
      <w:pPr>
        <w:spacing w:after="0" w:line="360" w:lineRule="auto"/>
        <w:rPr>
          <w:szCs w:val="18"/>
        </w:rPr>
      </w:pPr>
    </w:p>
    <w:p w14:paraId="0EFD8038" w14:textId="77777777" w:rsidR="008036B5" w:rsidRDefault="008036B5" w:rsidP="008036B5">
      <w:pPr>
        <w:spacing w:after="0" w:line="360" w:lineRule="auto"/>
        <w:rPr>
          <w:szCs w:val="18"/>
        </w:rPr>
      </w:pPr>
    </w:p>
    <w:p w14:paraId="2E2CA59C" w14:textId="77777777" w:rsidR="008036B5" w:rsidRPr="001B3726" w:rsidRDefault="008036B5" w:rsidP="008036B5">
      <w:pPr>
        <w:spacing w:after="0" w:line="360" w:lineRule="auto"/>
        <w:rPr>
          <w:sz w:val="14"/>
          <w:szCs w:val="14"/>
        </w:rPr>
      </w:pPr>
      <w:r w:rsidRPr="001B3726">
        <w:rPr>
          <w:sz w:val="14"/>
          <w:szCs w:val="14"/>
        </w:rPr>
        <w:t>Sporządził: J. Helwig</w:t>
      </w:r>
    </w:p>
    <w:p w14:paraId="1BA1F9BC" w14:textId="77777777" w:rsidR="0060460A" w:rsidRDefault="0060460A"/>
    <w:sectPr w:rsidR="0060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6BC"/>
    <w:multiLevelType w:val="hybridMultilevel"/>
    <w:tmpl w:val="BC688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08C"/>
    <w:multiLevelType w:val="hybridMultilevel"/>
    <w:tmpl w:val="296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0462"/>
    <w:multiLevelType w:val="hybridMultilevel"/>
    <w:tmpl w:val="B9E8B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44EA"/>
    <w:multiLevelType w:val="hybridMultilevel"/>
    <w:tmpl w:val="ABB855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0A4E9A"/>
    <w:multiLevelType w:val="hybridMultilevel"/>
    <w:tmpl w:val="DA36E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42323"/>
    <w:multiLevelType w:val="hybridMultilevel"/>
    <w:tmpl w:val="E70AE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5086"/>
    <w:multiLevelType w:val="hybridMultilevel"/>
    <w:tmpl w:val="11AC6E8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C5F20"/>
    <w:multiLevelType w:val="hybridMultilevel"/>
    <w:tmpl w:val="8990CB94"/>
    <w:lvl w:ilvl="0" w:tplc="72E42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BC2922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E2A2A"/>
    <w:multiLevelType w:val="hybridMultilevel"/>
    <w:tmpl w:val="0B484696"/>
    <w:lvl w:ilvl="0" w:tplc="354295D2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699F"/>
    <w:multiLevelType w:val="hybridMultilevel"/>
    <w:tmpl w:val="8E26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3540">
    <w:abstractNumId w:val="4"/>
  </w:num>
  <w:num w:numId="2" w16cid:durableId="1860074353">
    <w:abstractNumId w:val="6"/>
  </w:num>
  <w:num w:numId="3" w16cid:durableId="764614422">
    <w:abstractNumId w:val="0"/>
  </w:num>
  <w:num w:numId="4" w16cid:durableId="62456970">
    <w:abstractNumId w:val="2"/>
  </w:num>
  <w:num w:numId="5" w16cid:durableId="1141386302">
    <w:abstractNumId w:val="9"/>
  </w:num>
  <w:num w:numId="6" w16cid:durableId="2114202950">
    <w:abstractNumId w:val="3"/>
  </w:num>
  <w:num w:numId="7" w16cid:durableId="1141389903">
    <w:abstractNumId w:val="1"/>
  </w:num>
  <w:num w:numId="8" w16cid:durableId="1358967183">
    <w:abstractNumId w:val="8"/>
  </w:num>
  <w:num w:numId="9" w16cid:durableId="615016346">
    <w:abstractNumId w:val="7"/>
  </w:num>
  <w:num w:numId="10" w16cid:durableId="1070734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B5"/>
    <w:rsid w:val="0026341A"/>
    <w:rsid w:val="00347FE7"/>
    <w:rsid w:val="0060460A"/>
    <w:rsid w:val="00606AF7"/>
    <w:rsid w:val="00700D09"/>
    <w:rsid w:val="00787FAF"/>
    <w:rsid w:val="008036B5"/>
    <w:rsid w:val="00887705"/>
    <w:rsid w:val="008D0015"/>
    <w:rsid w:val="00951EDD"/>
    <w:rsid w:val="009607EE"/>
    <w:rsid w:val="00A65DC9"/>
    <w:rsid w:val="00D80981"/>
    <w:rsid w:val="00E14941"/>
    <w:rsid w:val="00E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621F"/>
  <w15:chartTrackingRefBased/>
  <w15:docId w15:val="{3EDB593F-C177-4271-ADF7-2A9CFBA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6B5"/>
    <w:rPr>
      <w:rFonts w:ascii="Tahoma" w:hAnsi="Tahoma"/>
      <w:kern w:val="0"/>
      <w:sz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6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6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6B5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,Obiekt"/>
    <w:basedOn w:val="Normalny"/>
    <w:link w:val="AkapitzlistZnak"/>
    <w:uiPriority w:val="34"/>
    <w:qFormat/>
    <w:rsid w:val="00803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6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6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6B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rsid w:val="008036B5"/>
  </w:style>
  <w:style w:type="paragraph" w:styleId="NormalnyWeb">
    <w:name w:val="Normal (Web)"/>
    <w:basedOn w:val="Normalny"/>
    <w:uiPriority w:val="99"/>
    <w:unhideWhenUsed/>
    <w:rsid w:val="0080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1278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Helwig</dc:creator>
  <cp:keywords/>
  <dc:description/>
  <cp:lastModifiedBy>Janusz Helwig</cp:lastModifiedBy>
  <cp:revision>5</cp:revision>
  <dcterms:created xsi:type="dcterms:W3CDTF">2025-11-26T09:33:00Z</dcterms:created>
  <dcterms:modified xsi:type="dcterms:W3CDTF">2026-06-25T10:23:00Z</dcterms:modified>
</cp:coreProperties>
</file>