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97" w:rsidRDefault="00987697" w:rsidP="00987697">
      <w:pPr>
        <w:pStyle w:val="align-center"/>
        <w:jc w:val="center"/>
      </w:pPr>
      <w:r>
        <w:t>Uchwała Nr IV/16/15</w:t>
      </w:r>
      <w:r>
        <w:br/>
        <w:t>Rady Powiatu w Świdwinie</w:t>
      </w:r>
      <w:r>
        <w:br/>
        <w:t>z dnia 29 stycznia 2015 r.</w:t>
      </w:r>
      <w:r>
        <w:br/>
      </w:r>
      <w:r>
        <w:br/>
        <w:t>o zmianie Regulaminu Organizacyjnego Starostwa Powiatowego w Świdwinie</w:t>
      </w:r>
    </w:p>
    <w:p w:rsidR="00987697" w:rsidRDefault="00987697" w:rsidP="00987697">
      <w:pPr>
        <w:pStyle w:val="align-justify"/>
      </w:pPr>
      <w:r>
        <w:br/>
      </w:r>
      <w:r>
        <w:br/>
        <w:t>Na podstawie art. 35 ust.1 ustawy z dnia 5 czerwca 1998 r. o samorządzie powiatowym</w:t>
      </w:r>
      <w:r>
        <w:br/>
        <w:t xml:space="preserve">(Dz. U. z 2013r., poz. 595 z </w:t>
      </w:r>
      <w:proofErr w:type="spellStart"/>
      <w:r>
        <w:t>późn</w:t>
      </w:r>
      <w:proofErr w:type="spellEnd"/>
      <w:r>
        <w:t>. zm.), uchwala się, co następuje:</w:t>
      </w:r>
    </w:p>
    <w:p w:rsidR="00987697" w:rsidRDefault="00987697" w:rsidP="00987697">
      <w:pPr>
        <w:pStyle w:val="align-justify"/>
        <w:jc w:val="center"/>
      </w:pPr>
      <w:r>
        <w:t>§1</w:t>
      </w:r>
    </w:p>
    <w:p w:rsidR="00987697" w:rsidRDefault="00987697" w:rsidP="00987697">
      <w:pPr>
        <w:pStyle w:val="align-justify"/>
      </w:pPr>
      <w:r>
        <w:br/>
        <w:t>W Uchwale Nr VI/45/11 Rady Powiatu w Świdwinie z dnia 26 maja 2011 r. w sprawie Regulaminu Organizacyjnego Starostwa Powiatowego w Świdwinie, wprowadza się następujące zmiany:</w:t>
      </w:r>
      <w:r>
        <w:br/>
      </w:r>
      <w:r>
        <w:br/>
        <w:t>1)    w §10 otrzymuje brzmienie:</w:t>
      </w:r>
      <w:r>
        <w:br/>
        <w:t>" 1. Starostwo realizuje zadania zgodnie z prawem do ochrony prywatności, ochrony danych osobowych oraz bezpieczeństwa informacji.</w:t>
      </w:r>
      <w:r>
        <w:br/>
        <w:t>2. Z zastrzeżeniem wyjątków wynikających z ustaw Starostwo zapewnia dostęp do informacji publicznej związanej z działalnością organów Powiatu.</w:t>
      </w:r>
      <w:r>
        <w:br/>
        <w:t>3. Podstawą informacji o działalności Starostwa i organów Powiatu jest Biuletyn Informacji Publicznej."</w:t>
      </w:r>
      <w:r>
        <w:br/>
      </w:r>
      <w:r>
        <w:br/>
        <w:t>2)    §13 ust. 1 otrzymuje brzmienie:</w:t>
      </w:r>
      <w:r>
        <w:br/>
        <w:t>„§13. 1. W skład Starostwa wchodzą następujące komórki organizacyjne, które przy oznakowaniu spraw używają symboli:</w:t>
      </w:r>
      <w:r>
        <w:br/>
        <w:t>1)    Wydział Architektury i Budownictwa  – AB,</w:t>
      </w:r>
      <w:r>
        <w:br/>
        <w:t>2)    Wydział Finansowy – WF,</w:t>
      </w:r>
      <w:r>
        <w:br/>
        <w:t>3)    Wydział Geodezji i Gospodarki Nieruchomościami – GG,</w:t>
      </w:r>
      <w:r>
        <w:br/>
        <w:t>- Referat Geodezji,</w:t>
      </w:r>
      <w:r>
        <w:br/>
        <w:t>- Referat Gospodarki Nieruchomościami,</w:t>
      </w:r>
      <w:r>
        <w:br/>
        <w:t>4)    Wydział Komunikacji i Drogownictwa – KM,</w:t>
      </w:r>
      <w:r>
        <w:br/>
        <w:t>- Referat Terenowy w Połczynie – Zdroju,</w:t>
      </w:r>
      <w:r>
        <w:br/>
        <w:t>5)    Wydział Ochrony Środowiska – OŚ,</w:t>
      </w:r>
      <w:r>
        <w:br/>
        <w:t>6)    Wydział Organizacyjny – WO,</w:t>
      </w:r>
      <w:r>
        <w:br/>
        <w:t>7)    Wydział Promocji – PP,</w:t>
      </w:r>
      <w:r>
        <w:br/>
        <w:t>8)    Wydział Spraw Społeczno - Oświatowych - SO,</w:t>
      </w:r>
      <w:r>
        <w:br/>
        <w:t>9)    Wydział Zarządzania Kryzysowego – ZK,</w:t>
      </w:r>
      <w:r>
        <w:br/>
        <w:t>10)    Biuro Rady Powiatu – BR,</w:t>
      </w:r>
      <w:r>
        <w:br/>
        <w:t>11)    Pełnomocnik ds. Ochrony Informacji Niejawnych – IN,</w:t>
      </w:r>
      <w:r>
        <w:br/>
        <w:t>12)    Stanowisko pracy ds. Kontroli Zarządczej – KW,</w:t>
      </w:r>
      <w:r>
        <w:br/>
        <w:t>13)    Stanowisko pracy ds. Zamówień Publicznych i Inwestycji– ZP,</w:t>
      </w:r>
      <w:r>
        <w:br/>
        <w:t xml:space="preserve">14)    Powiatowy Rzecznik Konsumentów – </w:t>
      </w:r>
      <w:proofErr w:type="spellStart"/>
      <w:r>
        <w:t>RzK</w:t>
      </w:r>
      <w:proofErr w:type="spellEnd"/>
      <w:r>
        <w:t>,</w:t>
      </w:r>
      <w:r>
        <w:br/>
        <w:t>15)    Radca Prawny – RP,</w:t>
      </w:r>
      <w:r>
        <w:br/>
        <w:t>16)    Audytor Wewnętrzny – AW,</w:t>
      </w:r>
      <w:r>
        <w:br/>
        <w:t>17)    Administrator Bezpieczeństwa Informacji -ABI.</w:t>
      </w:r>
      <w:r>
        <w:br/>
      </w:r>
      <w:r>
        <w:br/>
      </w:r>
      <w:r>
        <w:lastRenderedPageBreak/>
        <w:t xml:space="preserve">3)    w §17 ust.4  dodaje się </w:t>
      </w:r>
      <w:proofErr w:type="spellStart"/>
      <w:r>
        <w:t>pkt</w:t>
      </w:r>
      <w:proofErr w:type="spellEnd"/>
      <w:r>
        <w:t xml:space="preserve"> 8 w brzmieniu:</w:t>
      </w:r>
      <w:r>
        <w:br/>
        <w:t>„8) podejmowanie działań zapewniających przestrzeganie zasad ochrony prywatności, ochrony danych osobowych oraz bezpieczeństwa informacji.”</w:t>
      </w:r>
      <w:r>
        <w:br/>
      </w:r>
      <w:r>
        <w:br/>
      </w:r>
      <w:r>
        <w:br/>
        <w:t>4)    §19 otrzymuje brzmienie:</w:t>
      </w:r>
      <w:r>
        <w:br/>
        <w:t>„§19. Starosta sprawuje bezpośredni nadzór nad działalnością:</w:t>
      </w:r>
      <w:r>
        <w:br/>
        <w:t xml:space="preserve">1)    Wicestarosty, </w:t>
      </w:r>
      <w:r>
        <w:br/>
        <w:t>2)    Sekretarza,</w:t>
      </w:r>
      <w:r>
        <w:br/>
        <w:t>3)     Skarbnika,</w:t>
      </w:r>
      <w:r>
        <w:br/>
        <w:t>4)    Wydziału Ochrony Środowiska,</w:t>
      </w:r>
      <w:r>
        <w:br/>
        <w:t>5)    Wydziału Promocji,</w:t>
      </w:r>
      <w:r>
        <w:br/>
        <w:t>6)    Wydziału Spraw Społeczno - Oświatowych,</w:t>
      </w:r>
      <w:r>
        <w:br/>
        <w:t>7)    Wydziału Zarządzania Kryzysowego,</w:t>
      </w:r>
      <w:r>
        <w:br/>
        <w:t>8)    Pełnomocnika ds. Ochrony Informacji Niejawnych,</w:t>
      </w:r>
      <w:r>
        <w:br/>
        <w:t>9)    Powiatowego Rzecznika Konsumentów,</w:t>
      </w:r>
      <w:r>
        <w:br/>
        <w:t>10)    Audytora Wewnętrznego,</w:t>
      </w:r>
      <w:r>
        <w:br/>
        <w:t>11)    Stanowiska Pracy ds. Kontroli Zarządczej,</w:t>
      </w:r>
      <w:r>
        <w:br/>
        <w:t>12)    Stanowiska Pracy ds. Zamówień Publicznych i Inwestycji,</w:t>
      </w:r>
      <w:r>
        <w:br/>
        <w:t>13)    Radcy Prawnego,</w:t>
      </w:r>
      <w:r>
        <w:br/>
        <w:t>14)    Administratora Bezpieczeństwa Informacji”.</w:t>
      </w:r>
      <w:r>
        <w:br/>
        <w:t xml:space="preserve">5)    w § 21 skreśla się </w:t>
      </w:r>
      <w:proofErr w:type="spellStart"/>
      <w:r>
        <w:t>pkt</w:t>
      </w:r>
      <w:proofErr w:type="spellEnd"/>
      <w:r>
        <w:t xml:space="preserve"> 4 .</w:t>
      </w:r>
      <w:r>
        <w:br/>
        <w:t xml:space="preserve">6)    w §26 w ust.2 dodaje się </w:t>
      </w:r>
      <w:proofErr w:type="spellStart"/>
      <w:r>
        <w:t>pkt</w:t>
      </w:r>
      <w:proofErr w:type="spellEnd"/>
      <w:r>
        <w:t xml:space="preserve"> 12 w brzmieniu:</w:t>
      </w:r>
      <w:r>
        <w:br/>
        <w:t>„12) nadzór nad przestrzeganiem przez podległych pracowników obowiązujących zasad ochrony prywatności, ochrony danych osobowych oraz bezpieczeństwa informacji.”</w:t>
      </w:r>
    </w:p>
    <w:p w:rsidR="00987697" w:rsidRDefault="00987697" w:rsidP="00987697">
      <w:pPr>
        <w:pStyle w:val="align-justify"/>
        <w:jc w:val="center"/>
      </w:pPr>
      <w:r>
        <w:br/>
      </w:r>
      <w:r>
        <w:br/>
        <w:t>§2</w:t>
      </w:r>
    </w:p>
    <w:p w:rsidR="00987697" w:rsidRDefault="00987697" w:rsidP="00987697">
      <w:pPr>
        <w:pStyle w:val="align-justify"/>
      </w:pPr>
      <w:r>
        <w:br/>
        <w:t>Wykonanie uchwały powierza się Staroście Świdwińskiemu.</w:t>
      </w:r>
    </w:p>
    <w:p w:rsidR="00987697" w:rsidRDefault="00987697" w:rsidP="00987697">
      <w:pPr>
        <w:pStyle w:val="align-justify"/>
        <w:jc w:val="center"/>
      </w:pPr>
      <w:r>
        <w:br/>
        <w:t>§ 3</w:t>
      </w:r>
      <w:r>
        <w:br/>
        <w:t>Uchwała wchodzi w życie z dniem podjęcia, z mocą obowiązującą od 1 marca 2015 r.</w:t>
      </w:r>
    </w:p>
    <w:p w:rsidR="00987697" w:rsidRDefault="00987697" w:rsidP="00987697">
      <w:pPr>
        <w:pStyle w:val="align-center"/>
        <w:spacing w:after="240" w:afterAutospacing="0"/>
        <w:jc w:val="center"/>
      </w:pPr>
      <w:r>
        <w:t>U Z A S A D N I E N I E</w:t>
      </w:r>
    </w:p>
    <w:p w:rsidR="00987697" w:rsidRDefault="00987697" w:rsidP="00987697">
      <w:pPr>
        <w:pStyle w:val="align-center"/>
        <w:spacing w:after="240" w:afterAutospacing="0"/>
      </w:pPr>
    </w:p>
    <w:p w:rsidR="00987697" w:rsidRDefault="00987697" w:rsidP="00987697">
      <w:pPr>
        <w:pStyle w:val="align-justify"/>
      </w:pPr>
      <w:r>
        <w:br/>
        <w:t>Zmiany do Regulaminu Organizacyjnego Starostwa Powiatowego w Świdwinie, przyjętego uchwałą Rady Powiatu  Nr VI/45/11 z dnia 26 maja 2011r. są wynikiem zmiany przepisów ustawy o ochronie danych osobowych oraz innego rozłożenia zadań w komórkach organizacyjnych Starostwa.</w:t>
      </w:r>
      <w:r>
        <w:br/>
        <w:t>W tym celu proponuje się:</w:t>
      </w:r>
      <w:r>
        <w:br/>
        <w:t>- utworzenie stanowiska Administratora Bezpieczeństwa Informacji, które zgodnie z ustawą o ochronie danych osobowych będzie podlegać bezpośrednio kierownikowi jednostki czyli Staroście.</w:t>
      </w:r>
      <w:r>
        <w:br/>
      </w:r>
      <w:r>
        <w:lastRenderedPageBreak/>
        <w:t>- utworzenie Wydziału Spraw Społeczno - Oświatowych,</w:t>
      </w:r>
      <w:r>
        <w:br/>
        <w:t>- likwidację Wydziału Spraw Społecznych oraz Wydziału Edukacji.</w:t>
      </w:r>
      <w:r>
        <w:br/>
      </w:r>
      <w:r>
        <w:br/>
        <w:t>W ocenie Zarządu Powiatu wprowadzenie nowych rozwiązań organizacyjnych umożliwi skuteczne, efektywne i ekonomiczne wykonywanie zadań.</w:t>
      </w:r>
      <w:r>
        <w:br/>
        <w:t>Zmiany powyższe spowodują inne rozłożenie zadań w niektórych wydziałach co zostanie, zgodnie z §16 ust.3 Regulaminu Organizacyjnego, określone w zarządzeniach Starosty.</w:t>
      </w:r>
      <w:r>
        <w:br/>
        <w:t>Wsparciem dla planowanej reorganizacji będą dodatkowe zmiany, nie wymagające zmiany Regulaminu Organizacyjnego Starostwa Powiatowego.</w:t>
      </w:r>
    </w:p>
    <w:p w:rsidR="008A7474" w:rsidRDefault="008A7474"/>
    <w:sectPr w:rsidR="008A7474" w:rsidSect="008A7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87697"/>
    <w:rsid w:val="00000675"/>
    <w:rsid w:val="00000D15"/>
    <w:rsid w:val="00005DF4"/>
    <w:rsid w:val="0000733A"/>
    <w:rsid w:val="00007EEA"/>
    <w:rsid w:val="00010A7C"/>
    <w:rsid w:val="00017DE0"/>
    <w:rsid w:val="00020190"/>
    <w:rsid w:val="00020583"/>
    <w:rsid w:val="00024970"/>
    <w:rsid w:val="00027BA8"/>
    <w:rsid w:val="0003052E"/>
    <w:rsid w:val="00032365"/>
    <w:rsid w:val="00042FAE"/>
    <w:rsid w:val="0004606B"/>
    <w:rsid w:val="0004769B"/>
    <w:rsid w:val="00047883"/>
    <w:rsid w:val="00047B7A"/>
    <w:rsid w:val="00047F97"/>
    <w:rsid w:val="00051DF5"/>
    <w:rsid w:val="00052488"/>
    <w:rsid w:val="00052D56"/>
    <w:rsid w:val="00055F95"/>
    <w:rsid w:val="00061685"/>
    <w:rsid w:val="00061FE3"/>
    <w:rsid w:val="00064F10"/>
    <w:rsid w:val="000655E9"/>
    <w:rsid w:val="00066ECC"/>
    <w:rsid w:val="000711D3"/>
    <w:rsid w:val="0007190A"/>
    <w:rsid w:val="0007259C"/>
    <w:rsid w:val="00072725"/>
    <w:rsid w:val="000748F9"/>
    <w:rsid w:val="00075730"/>
    <w:rsid w:val="00075DDB"/>
    <w:rsid w:val="00076156"/>
    <w:rsid w:val="00077E2E"/>
    <w:rsid w:val="00083AC1"/>
    <w:rsid w:val="00084178"/>
    <w:rsid w:val="00086BE5"/>
    <w:rsid w:val="000914C6"/>
    <w:rsid w:val="00092394"/>
    <w:rsid w:val="00094446"/>
    <w:rsid w:val="000945FA"/>
    <w:rsid w:val="00094C01"/>
    <w:rsid w:val="00095232"/>
    <w:rsid w:val="00096BF6"/>
    <w:rsid w:val="00097518"/>
    <w:rsid w:val="00097661"/>
    <w:rsid w:val="000A0F6A"/>
    <w:rsid w:val="000A2EC6"/>
    <w:rsid w:val="000A4976"/>
    <w:rsid w:val="000A4B7B"/>
    <w:rsid w:val="000A56EB"/>
    <w:rsid w:val="000A6A0D"/>
    <w:rsid w:val="000B0F13"/>
    <w:rsid w:val="000B1EF8"/>
    <w:rsid w:val="000B4165"/>
    <w:rsid w:val="000B59A9"/>
    <w:rsid w:val="000B59E7"/>
    <w:rsid w:val="000B6630"/>
    <w:rsid w:val="000B6D4D"/>
    <w:rsid w:val="000B71A9"/>
    <w:rsid w:val="000C2590"/>
    <w:rsid w:val="000C2B25"/>
    <w:rsid w:val="000C2BDE"/>
    <w:rsid w:val="000C5090"/>
    <w:rsid w:val="000C5B34"/>
    <w:rsid w:val="000D4015"/>
    <w:rsid w:val="000D4B9D"/>
    <w:rsid w:val="000D4F08"/>
    <w:rsid w:val="000D60CC"/>
    <w:rsid w:val="000D7108"/>
    <w:rsid w:val="000E1D2D"/>
    <w:rsid w:val="000E1F5C"/>
    <w:rsid w:val="000E48D4"/>
    <w:rsid w:val="000E51BE"/>
    <w:rsid w:val="000F15ED"/>
    <w:rsid w:val="000F1812"/>
    <w:rsid w:val="00100576"/>
    <w:rsid w:val="00102897"/>
    <w:rsid w:val="00104197"/>
    <w:rsid w:val="00105025"/>
    <w:rsid w:val="00105F27"/>
    <w:rsid w:val="001072BE"/>
    <w:rsid w:val="00107512"/>
    <w:rsid w:val="001129AE"/>
    <w:rsid w:val="001155A5"/>
    <w:rsid w:val="00117C11"/>
    <w:rsid w:val="00120013"/>
    <w:rsid w:val="00120F46"/>
    <w:rsid w:val="00122C67"/>
    <w:rsid w:val="001230CD"/>
    <w:rsid w:val="00123B67"/>
    <w:rsid w:val="00124417"/>
    <w:rsid w:val="001248AB"/>
    <w:rsid w:val="00124F22"/>
    <w:rsid w:val="00125B87"/>
    <w:rsid w:val="00126021"/>
    <w:rsid w:val="001278B0"/>
    <w:rsid w:val="001302ED"/>
    <w:rsid w:val="00133B13"/>
    <w:rsid w:val="00134901"/>
    <w:rsid w:val="001358CA"/>
    <w:rsid w:val="0014147E"/>
    <w:rsid w:val="00141747"/>
    <w:rsid w:val="00142B3F"/>
    <w:rsid w:val="0014336D"/>
    <w:rsid w:val="00147A35"/>
    <w:rsid w:val="00151484"/>
    <w:rsid w:val="00153B5B"/>
    <w:rsid w:val="0015465B"/>
    <w:rsid w:val="00155473"/>
    <w:rsid w:val="00155963"/>
    <w:rsid w:val="001563C2"/>
    <w:rsid w:val="00164017"/>
    <w:rsid w:val="00165671"/>
    <w:rsid w:val="001666F5"/>
    <w:rsid w:val="00166FBE"/>
    <w:rsid w:val="0016710C"/>
    <w:rsid w:val="0017122B"/>
    <w:rsid w:val="001719D1"/>
    <w:rsid w:val="001720A6"/>
    <w:rsid w:val="00173C7D"/>
    <w:rsid w:val="001769C5"/>
    <w:rsid w:val="00176BBF"/>
    <w:rsid w:val="00177721"/>
    <w:rsid w:val="00177EBA"/>
    <w:rsid w:val="001800BC"/>
    <w:rsid w:val="00180D67"/>
    <w:rsid w:val="00181219"/>
    <w:rsid w:val="001848E0"/>
    <w:rsid w:val="001873B1"/>
    <w:rsid w:val="00187BC3"/>
    <w:rsid w:val="0019093E"/>
    <w:rsid w:val="00191143"/>
    <w:rsid w:val="00193B40"/>
    <w:rsid w:val="001A25EF"/>
    <w:rsid w:val="001A4FC1"/>
    <w:rsid w:val="001A6AB5"/>
    <w:rsid w:val="001A71D4"/>
    <w:rsid w:val="001B16A7"/>
    <w:rsid w:val="001B17F5"/>
    <w:rsid w:val="001B2A17"/>
    <w:rsid w:val="001B3C27"/>
    <w:rsid w:val="001B59F8"/>
    <w:rsid w:val="001B6FF2"/>
    <w:rsid w:val="001B71BB"/>
    <w:rsid w:val="001C0FFC"/>
    <w:rsid w:val="001C1055"/>
    <w:rsid w:val="001C1D28"/>
    <w:rsid w:val="001C3380"/>
    <w:rsid w:val="001C3CA6"/>
    <w:rsid w:val="001C41F3"/>
    <w:rsid w:val="001C48E3"/>
    <w:rsid w:val="001D0291"/>
    <w:rsid w:val="001D0621"/>
    <w:rsid w:val="001D3982"/>
    <w:rsid w:val="001D5E66"/>
    <w:rsid w:val="001D61ED"/>
    <w:rsid w:val="001D686A"/>
    <w:rsid w:val="001E140E"/>
    <w:rsid w:val="001E18DD"/>
    <w:rsid w:val="001E2C73"/>
    <w:rsid w:val="001E4166"/>
    <w:rsid w:val="001E48A8"/>
    <w:rsid w:val="001E5F3E"/>
    <w:rsid w:val="001F2986"/>
    <w:rsid w:val="001F56D6"/>
    <w:rsid w:val="001F5CA4"/>
    <w:rsid w:val="001F651B"/>
    <w:rsid w:val="00202EB5"/>
    <w:rsid w:val="002030F9"/>
    <w:rsid w:val="002034D2"/>
    <w:rsid w:val="00204C6F"/>
    <w:rsid w:val="00205491"/>
    <w:rsid w:val="00206E51"/>
    <w:rsid w:val="00210179"/>
    <w:rsid w:val="002135D2"/>
    <w:rsid w:val="00214065"/>
    <w:rsid w:val="00214A19"/>
    <w:rsid w:val="00215B6C"/>
    <w:rsid w:val="002160A3"/>
    <w:rsid w:val="00216D07"/>
    <w:rsid w:val="0022287A"/>
    <w:rsid w:val="00222B29"/>
    <w:rsid w:val="00222BBE"/>
    <w:rsid w:val="00224867"/>
    <w:rsid w:val="00225F69"/>
    <w:rsid w:val="00226C5C"/>
    <w:rsid w:val="002300D9"/>
    <w:rsid w:val="00231FEE"/>
    <w:rsid w:val="0023432B"/>
    <w:rsid w:val="002346C6"/>
    <w:rsid w:val="00234CB8"/>
    <w:rsid w:val="00235454"/>
    <w:rsid w:val="00236D2A"/>
    <w:rsid w:val="00240527"/>
    <w:rsid w:val="00240A29"/>
    <w:rsid w:val="00244116"/>
    <w:rsid w:val="002447B7"/>
    <w:rsid w:val="0024506E"/>
    <w:rsid w:val="00245648"/>
    <w:rsid w:val="00246F33"/>
    <w:rsid w:val="00252EA6"/>
    <w:rsid w:val="00253356"/>
    <w:rsid w:val="0025381A"/>
    <w:rsid w:val="0025405F"/>
    <w:rsid w:val="00255267"/>
    <w:rsid w:val="00256CB2"/>
    <w:rsid w:val="00262D90"/>
    <w:rsid w:val="0026763F"/>
    <w:rsid w:val="002700A4"/>
    <w:rsid w:val="00270337"/>
    <w:rsid w:val="002728DE"/>
    <w:rsid w:val="00275866"/>
    <w:rsid w:val="00276E9D"/>
    <w:rsid w:val="0028057C"/>
    <w:rsid w:val="00280FA4"/>
    <w:rsid w:val="002822A9"/>
    <w:rsid w:val="00284000"/>
    <w:rsid w:val="002853AE"/>
    <w:rsid w:val="00285890"/>
    <w:rsid w:val="00287D30"/>
    <w:rsid w:val="0029037E"/>
    <w:rsid w:val="00290C81"/>
    <w:rsid w:val="0029213C"/>
    <w:rsid w:val="00293C11"/>
    <w:rsid w:val="00294C80"/>
    <w:rsid w:val="00297325"/>
    <w:rsid w:val="00297D19"/>
    <w:rsid w:val="002A07B4"/>
    <w:rsid w:val="002A193C"/>
    <w:rsid w:val="002A479D"/>
    <w:rsid w:val="002B1DCF"/>
    <w:rsid w:val="002B3A25"/>
    <w:rsid w:val="002B4ACC"/>
    <w:rsid w:val="002B5865"/>
    <w:rsid w:val="002C2AE5"/>
    <w:rsid w:val="002C689D"/>
    <w:rsid w:val="002D0E40"/>
    <w:rsid w:val="002D3054"/>
    <w:rsid w:val="002D69E8"/>
    <w:rsid w:val="002D75BF"/>
    <w:rsid w:val="002E0761"/>
    <w:rsid w:val="002E0E1D"/>
    <w:rsid w:val="002E1D1F"/>
    <w:rsid w:val="002E3A4A"/>
    <w:rsid w:val="002E40D4"/>
    <w:rsid w:val="002E691A"/>
    <w:rsid w:val="002F021E"/>
    <w:rsid w:val="002F115C"/>
    <w:rsid w:val="002F2900"/>
    <w:rsid w:val="002F3F15"/>
    <w:rsid w:val="002F4250"/>
    <w:rsid w:val="00301442"/>
    <w:rsid w:val="00301FCD"/>
    <w:rsid w:val="00302190"/>
    <w:rsid w:val="00304D6C"/>
    <w:rsid w:val="003059F4"/>
    <w:rsid w:val="00310859"/>
    <w:rsid w:val="00314A7E"/>
    <w:rsid w:val="003150DA"/>
    <w:rsid w:val="00315AC3"/>
    <w:rsid w:val="00320425"/>
    <w:rsid w:val="0032081C"/>
    <w:rsid w:val="00322CA9"/>
    <w:rsid w:val="00327E6C"/>
    <w:rsid w:val="003300BC"/>
    <w:rsid w:val="00330D10"/>
    <w:rsid w:val="003321F1"/>
    <w:rsid w:val="00333127"/>
    <w:rsid w:val="0033405E"/>
    <w:rsid w:val="0033799B"/>
    <w:rsid w:val="00337FF5"/>
    <w:rsid w:val="00343B86"/>
    <w:rsid w:val="003451F5"/>
    <w:rsid w:val="0034569D"/>
    <w:rsid w:val="0035074B"/>
    <w:rsid w:val="00352FB6"/>
    <w:rsid w:val="0035446C"/>
    <w:rsid w:val="00355559"/>
    <w:rsid w:val="00355D51"/>
    <w:rsid w:val="00356BC2"/>
    <w:rsid w:val="00356F2C"/>
    <w:rsid w:val="00357C41"/>
    <w:rsid w:val="00361D9B"/>
    <w:rsid w:val="00363157"/>
    <w:rsid w:val="00363254"/>
    <w:rsid w:val="00365316"/>
    <w:rsid w:val="0036604E"/>
    <w:rsid w:val="0037508D"/>
    <w:rsid w:val="0037567A"/>
    <w:rsid w:val="00375F95"/>
    <w:rsid w:val="003824F7"/>
    <w:rsid w:val="00382C3D"/>
    <w:rsid w:val="00382EB8"/>
    <w:rsid w:val="0038682B"/>
    <w:rsid w:val="00387D6C"/>
    <w:rsid w:val="00390EAC"/>
    <w:rsid w:val="00391859"/>
    <w:rsid w:val="00392AA5"/>
    <w:rsid w:val="00394352"/>
    <w:rsid w:val="00396DDA"/>
    <w:rsid w:val="00396F70"/>
    <w:rsid w:val="00397D3B"/>
    <w:rsid w:val="003A12AA"/>
    <w:rsid w:val="003A4796"/>
    <w:rsid w:val="003A523A"/>
    <w:rsid w:val="003A789C"/>
    <w:rsid w:val="003B1E8B"/>
    <w:rsid w:val="003B2FCE"/>
    <w:rsid w:val="003B3629"/>
    <w:rsid w:val="003B43DC"/>
    <w:rsid w:val="003B43E3"/>
    <w:rsid w:val="003B4D8B"/>
    <w:rsid w:val="003B5D51"/>
    <w:rsid w:val="003B78BF"/>
    <w:rsid w:val="003C19CA"/>
    <w:rsid w:val="003C1EBC"/>
    <w:rsid w:val="003C34D2"/>
    <w:rsid w:val="003C3661"/>
    <w:rsid w:val="003D28E1"/>
    <w:rsid w:val="003D2EF0"/>
    <w:rsid w:val="003D6B8D"/>
    <w:rsid w:val="003D6E3D"/>
    <w:rsid w:val="003E0B09"/>
    <w:rsid w:val="003E4EFB"/>
    <w:rsid w:val="003E5C72"/>
    <w:rsid w:val="003E655C"/>
    <w:rsid w:val="003E7B71"/>
    <w:rsid w:val="003F11E9"/>
    <w:rsid w:val="003F2E60"/>
    <w:rsid w:val="003F4A9A"/>
    <w:rsid w:val="004002D3"/>
    <w:rsid w:val="004031FE"/>
    <w:rsid w:val="00404316"/>
    <w:rsid w:val="00404D8F"/>
    <w:rsid w:val="004052A4"/>
    <w:rsid w:val="00405444"/>
    <w:rsid w:val="00411A7C"/>
    <w:rsid w:val="00412E49"/>
    <w:rsid w:val="00416E74"/>
    <w:rsid w:val="004201CD"/>
    <w:rsid w:val="0042068B"/>
    <w:rsid w:val="00423017"/>
    <w:rsid w:val="0042745C"/>
    <w:rsid w:val="00430974"/>
    <w:rsid w:val="004313C6"/>
    <w:rsid w:val="00432092"/>
    <w:rsid w:val="00433FF8"/>
    <w:rsid w:val="0043446C"/>
    <w:rsid w:val="00440B3C"/>
    <w:rsid w:val="00441310"/>
    <w:rsid w:val="00441755"/>
    <w:rsid w:val="00442F70"/>
    <w:rsid w:val="00442FE9"/>
    <w:rsid w:val="0044300F"/>
    <w:rsid w:val="004458CD"/>
    <w:rsid w:val="00445D7E"/>
    <w:rsid w:val="00447214"/>
    <w:rsid w:val="0045261D"/>
    <w:rsid w:val="004536A2"/>
    <w:rsid w:val="0045515D"/>
    <w:rsid w:val="00455834"/>
    <w:rsid w:val="00456A7D"/>
    <w:rsid w:val="00466075"/>
    <w:rsid w:val="00466847"/>
    <w:rsid w:val="00466A01"/>
    <w:rsid w:val="004744FF"/>
    <w:rsid w:val="00475772"/>
    <w:rsid w:val="0048267A"/>
    <w:rsid w:val="0048307B"/>
    <w:rsid w:val="004844EF"/>
    <w:rsid w:val="00485173"/>
    <w:rsid w:val="00486205"/>
    <w:rsid w:val="0048635C"/>
    <w:rsid w:val="00486733"/>
    <w:rsid w:val="00487A68"/>
    <w:rsid w:val="0049008B"/>
    <w:rsid w:val="00493BC9"/>
    <w:rsid w:val="00493F20"/>
    <w:rsid w:val="00496C4A"/>
    <w:rsid w:val="0049721B"/>
    <w:rsid w:val="004A002D"/>
    <w:rsid w:val="004A1051"/>
    <w:rsid w:val="004A3F55"/>
    <w:rsid w:val="004A5A8A"/>
    <w:rsid w:val="004A5D24"/>
    <w:rsid w:val="004B1A35"/>
    <w:rsid w:val="004B1BAB"/>
    <w:rsid w:val="004B454D"/>
    <w:rsid w:val="004B71AA"/>
    <w:rsid w:val="004B7935"/>
    <w:rsid w:val="004B7B91"/>
    <w:rsid w:val="004C20AE"/>
    <w:rsid w:val="004C333F"/>
    <w:rsid w:val="004C6EE6"/>
    <w:rsid w:val="004D0982"/>
    <w:rsid w:val="004D1D1F"/>
    <w:rsid w:val="004D1F9A"/>
    <w:rsid w:val="004D2026"/>
    <w:rsid w:val="004D2743"/>
    <w:rsid w:val="004D7147"/>
    <w:rsid w:val="004D779E"/>
    <w:rsid w:val="004E0B79"/>
    <w:rsid w:val="004E13DA"/>
    <w:rsid w:val="004E1511"/>
    <w:rsid w:val="004E419B"/>
    <w:rsid w:val="004E4313"/>
    <w:rsid w:val="004E4860"/>
    <w:rsid w:val="004E587F"/>
    <w:rsid w:val="004E7118"/>
    <w:rsid w:val="004F22C1"/>
    <w:rsid w:val="004F4140"/>
    <w:rsid w:val="004F4FC5"/>
    <w:rsid w:val="004F5E8A"/>
    <w:rsid w:val="004F5F3B"/>
    <w:rsid w:val="004F5F9F"/>
    <w:rsid w:val="004F78A2"/>
    <w:rsid w:val="00500E11"/>
    <w:rsid w:val="00501792"/>
    <w:rsid w:val="00503D33"/>
    <w:rsid w:val="00503E73"/>
    <w:rsid w:val="00505453"/>
    <w:rsid w:val="005060B5"/>
    <w:rsid w:val="00507373"/>
    <w:rsid w:val="00507E01"/>
    <w:rsid w:val="00507E49"/>
    <w:rsid w:val="00510C93"/>
    <w:rsid w:val="00511795"/>
    <w:rsid w:val="00511A08"/>
    <w:rsid w:val="00511A3D"/>
    <w:rsid w:val="0051282A"/>
    <w:rsid w:val="00512A94"/>
    <w:rsid w:val="00514015"/>
    <w:rsid w:val="005144F5"/>
    <w:rsid w:val="00515B75"/>
    <w:rsid w:val="00517644"/>
    <w:rsid w:val="00521ECB"/>
    <w:rsid w:val="005241DA"/>
    <w:rsid w:val="00525D32"/>
    <w:rsid w:val="00525F23"/>
    <w:rsid w:val="00527856"/>
    <w:rsid w:val="00527E30"/>
    <w:rsid w:val="005303E2"/>
    <w:rsid w:val="005318FB"/>
    <w:rsid w:val="00532633"/>
    <w:rsid w:val="0053314B"/>
    <w:rsid w:val="00533401"/>
    <w:rsid w:val="005347E6"/>
    <w:rsid w:val="00534D10"/>
    <w:rsid w:val="005377C6"/>
    <w:rsid w:val="00541F32"/>
    <w:rsid w:val="00543862"/>
    <w:rsid w:val="0054485E"/>
    <w:rsid w:val="00544CA6"/>
    <w:rsid w:val="005465E7"/>
    <w:rsid w:val="00550115"/>
    <w:rsid w:val="00551B2B"/>
    <w:rsid w:val="00552CD2"/>
    <w:rsid w:val="00553C11"/>
    <w:rsid w:val="005540FC"/>
    <w:rsid w:val="005542DD"/>
    <w:rsid w:val="005557A2"/>
    <w:rsid w:val="00556016"/>
    <w:rsid w:val="00556C14"/>
    <w:rsid w:val="0056404A"/>
    <w:rsid w:val="0056536A"/>
    <w:rsid w:val="00565451"/>
    <w:rsid w:val="00567DCE"/>
    <w:rsid w:val="005708DE"/>
    <w:rsid w:val="00571244"/>
    <w:rsid w:val="00571E3E"/>
    <w:rsid w:val="00572F2D"/>
    <w:rsid w:val="005740FE"/>
    <w:rsid w:val="0057549F"/>
    <w:rsid w:val="0057676B"/>
    <w:rsid w:val="00577EF2"/>
    <w:rsid w:val="00582BF8"/>
    <w:rsid w:val="0058568F"/>
    <w:rsid w:val="00592909"/>
    <w:rsid w:val="00592E32"/>
    <w:rsid w:val="005A0389"/>
    <w:rsid w:val="005A4880"/>
    <w:rsid w:val="005A5437"/>
    <w:rsid w:val="005A7160"/>
    <w:rsid w:val="005A7B56"/>
    <w:rsid w:val="005B15E0"/>
    <w:rsid w:val="005B1C8E"/>
    <w:rsid w:val="005B1E38"/>
    <w:rsid w:val="005B2353"/>
    <w:rsid w:val="005B27FF"/>
    <w:rsid w:val="005B4269"/>
    <w:rsid w:val="005B5C71"/>
    <w:rsid w:val="005B6102"/>
    <w:rsid w:val="005B627D"/>
    <w:rsid w:val="005C4E7D"/>
    <w:rsid w:val="005C7149"/>
    <w:rsid w:val="005D048B"/>
    <w:rsid w:val="005D5BAA"/>
    <w:rsid w:val="005D61E0"/>
    <w:rsid w:val="005D7775"/>
    <w:rsid w:val="005D78AF"/>
    <w:rsid w:val="005E2528"/>
    <w:rsid w:val="005E3ADC"/>
    <w:rsid w:val="005E490D"/>
    <w:rsid w:val="005E51DE"/>
    <w:rsid w:val="005E7437"/>
    <w:rsid w:val="005F0864"/>
    <w:rsid w:val="005F0ACF"/>
    <w:rsid w:val="005F0DAF"/>
    <w:rsid w:val="005F2A8D"/>
    <w:rsid w:val="005F4390"/>
    <w:rsid w:val="005F6F00"/>
    <w:rsid w:val="005F73C2"/>
    <w:rsid w:val="005F7DE4"/>
    <w:rsid w:val="006032AD"/>
    <w:rsid w:val="00603671"/>
    <w:rsid w:val="006038D9"/>
    <w:rsid w:val="00603E07"/>
    <w:rsid w:val="0060583A"/>
    <w:rsid w:val="00605BA4"/>
    <w:rsid w:val="0060609B"/>
    <w:rsid w:val="00607B2C"/>
    <w:rsid w:val="00610431"/>
    <w:rsid w:val="00611657"/>
    <w:rsid w:val="00611FAD"/>
    <w:rsid w:val="00620E69"/>
    <w:rsid w:val="006230BC"/>
    <w:rsid w:val="00623624"/>
    <w:rsid w:val="00624964"/>
    <w:rsid w:val="00625E29"/>
    <w:rsid w:val="0062683B"/>
    <w:rsid w:val="00627F77"/>
    <w:rsid w:val="00630B15"/>
    <w:rsid w:val="006323A5"/>
    <w:rsid w:val="00632E4F"/>
    <w:rsid w:val="006346CB"/>
    <w:rsid w:val="0063572D"/>
    <w:rsid w:val="006436D5"/>
    <w:rsid w:val="0064386B"/>
    <w:rsid w:val="00643FD1"/>
    <w:rsid w:val="00644095"/>
    <w:rsid w:val="006449A1"/>
    <w:rsid w:val="00645EDC"/>
    <w:rsid w:val="00650132"/>
    <w:rsid w:val="00651205"/>
    <w:rsid w:val="006512E0"/>
    <w:rsid w:val="00654443"/>
    <w:rsid w:val="00654BD3"/>
    <w:rsid w:val="00654E4A"/>
    <w:rsid w:val="0065636C"/>
    <w:rsid w:val="00657C24"/>
    <w:rsid w:val="00657D1E"/>
    <w:rsid w:val="006630B1"/>
    <w:rsid w:val="00663DB5"/>
    <w:rsid w:val="00663E77"/>
    <w:rsid w:val="006662D9"/>
    <w:rsid w:val="00666AEA"/>
    <w:rsid w:val="00666FEC"/>
    <w:rsid w:val="006713A8"/>
    <w:rsid w:val="0067193F"/>
    <w:rsid w:val="00671A55"/>
    <w:rsid w:val="00674A6E"/>
    <w:rsid w:val="00674B58"/>
    <w:rsid w:val="00676804"/>
    <w:rsid w:val="00677F91"/>
    <w:rsid w:val="00681B71"/>
    <w:rsid w:val="006830F1"/>
    <w:rsid w:val="006847F5"/>
    <w:rsid w:val="00687E02"/>
    <w:rsid w:val="00691255"/>
    <w:rsid w:val="0069487C"/>
    <w:rsid w:val="006A0E63"/>
    <w:rsid w:val="006A292E"/>
    <w:rsid w:val="006A4198"/>
    <w:rsid w:val="006A432E"/>
    <w:rsid w:val="006A4416"/>
    <w:rsid w:val="006A4B03"/>
    <w:rsid w:val="006A4D02"/>
    <w:rsid w:val="006A533B"/>
    <w:rsid w:val="006A6A28"/>
    <w:rsid w:val="006A729C"/>
    <w:rsid w:val="006B1042"/>
    <w:rsid w:val="006B2D58"/>
    <w:rsid w:val="006B34BC"/>
    <w:rsid w:val="006B4035"/>
    <w:rsid w:val="006B4BDB"/>
    <w:rsid w:val="006B5A22"/>
    <w:rsid w:val="006C0838"/>
    <w:rsid w:val="006C143D"/>
    <w:rsid w:val="006C2DCE"/>
    <w:rsid w:val="006C57F2"/>
    <w:rsid w:val="006C5D5A"/>
    <w:rsid w:val="006D0F84"/>
    <w:rsid w:val="006D161A"/>
    <w:rsid w:val="006D4414"/>
    <w:rsid w:val="006D6320"/>
    <w:rsid w:val="006D6979"/>
    <w:rsid w:val="006D6D72"/>
    <w:rsid w:val="006D7EF0"/>
    <w:rsid w:val="006E1F5F"/>
    <w:rsid w:val="006E29D9"/>
    <w:rsid w:val="006E5431"/>
    <w:rsid w:val="006E5CB4"/>
    <w:rsid w:val="006E65CC"/>
    <w:rsid w:val="006F00B8"/>
    <w:rsid w:val="006F0CAB"/>
    <w:rsid w:val="006F0F0A"/>
    <w:rsid w:val="006F1FF4"/>
    <w:rsid w:val="006F3362"/>
    <w:rsid w:val="006F476F"/>
    <w:rsid w:val="006F4C2B"/>
    <w:rsid w:val="006F6996"/>
    <w:rsid w:val="006F6EC9"/>
    <w:rsid w:val="007028B8"/>
    <w:rsid w:val="00702B94"/>
    <w:rsid w:val="00702D35"/>
    <w:rsid w:val="00702E80"/>
    <w:rsid w:val="00703423"/>
    <w:rsid w:val="00704D50"/>
    <w:rsid w:val="00705176"/>
    <w:rsid w:val="00706AF6"/>
    <w:rsid w:val="00711636"/>
    <w:rsid w:val="00711786"/>
    <w:rsid w:val="00713C1B"/>
    <w:rsid w:val="0071483F"/>
    <w:rsid w:val="007149E3"/>
    <w:rsid w:val="00717487"/>
    <w:rsid w:val="00721CFF"/>
    <w:rsid w:val="0072224C"/>
    <w:rsid w:val="00722A22"/>
    <w:rsid w:val="00726E10"/>
    <w:rsid w:val="00730BB3"/>
    <w:rsid w:val="00732753"/>
    <w:rsid w:val="007348E1"/>
    <w:rsid w:val="007361DE"/>
    <w:rsid w:val="00737DDC"/>
    <w:rsid w:val="00740B79"/>
    <w:rsid w:val="007410AB"/>
    <w:rsid w:val="00742742"/>
    <w:rsid w:val="0075021B"/>
    <w:rsid w:val="00751EC9"/>
    <w:rsid w:val="0075695F"/>
    <w:rsid w:val="007606CC"/>
    <w:rsid w:val="00763EFE"/>
    <w:rsid w:val="00766780"/>
    <w:rsid w:val="007728FC"/>
    <w:rsid w:val="0077468B"/>
    <w:rsid w:val="00775E33"/>
    <w:rsid w:val="00781019"/>
    <w:rsid w:val="00782D82"/>
    <w:rsid w:val="00785704"/>
    <w:rsid w:val="00785C30"/>
    <w:rsid w:val="00793A85"/>
    <w:rsid w:val="00795BE0"/>
    <w:rsid w:val="007969F6"/>
    <w:rsid w:val="007A3D15"/>
    <w:rsid w:val="007A3FAD"/>
    <w:rsid w:val="007A520B"/>
    <w:rsid w:val="007A7FE2"/>
    <w:rsid w:val="007B0F26"/>
    <w:rsid w:val="007B10BB"/>
    <w:rsid w:val="007B1B05"/>
    <w:rsid w:val="007B1BBC"/>
    <w:rsid w:val="007B2AAE"/>
    <w:rsid w:val="007C0286"/>
    <w:rsid w:val="007C255D"/>
    <w:rsid w:val="007C3E77"/>
    <w:rsid w:val="007C6336"/>
    <w:rsid w:val="007C6888"/>
    <w:rsid w:val="007C7EA7"/>
    <w:rsid w:val="007D1C74"/>
    <w:rsid w:val="007D1C7A"/>
    <w:rsid w:val="007D2BB6"/>
    <w:rsid w:val="007D32AC"/>
    <w:rsid w:val="007D3353"/>
    <w:rsid w:val="007D418A"/>
    <w:rsid w:val="007E18CA"/>
    <w:rsid w:val="007E1F7D"/>
    <w:rsid w:val="007E23E6"/>
    <w:rsid w:val="007E35AF"/>
    <w:rsid w:val="007E4DD9"/>
    <w:rsid w:val="007E5E0F"/>
    <w:rsid w:val="007F10CF"/>
    <w:rsid w:val="007F3ABD"/>
    <w:rsid w:val="007F7450"/>
    <w:rsid w:val="007F75FA"/>
    <w:rsid w:val="00800FE9"/>
    <w:rsid w:val="00802278"/>
    <w:rsid w:val="008029F4"/>
    <w:rsid w:val="00802E50"/>
    <w:rsid w:val="00802E63"/>
    <w:rsid w:val="00803A78"/>
    <w:rsid w:val="0080435C"/>
    <w:rsid w:val="008061FA"/>
    <w:rsid w:val="00807947"/>
    <w:rsid w:val="00810926"/>
    <w:rsid w:val="0081242A"/>
    <w:rsid w:val="00813B1C"/>
    <w:rsid w:val="008145ED"/>
    <w:rsid w:val="00815521"/>
    <w:rsid w:val="008156BD"/>
    <w:rsid w:val="00816BEB"/>
    <w:rsid w:val="00820303"/>
    <w:rsid w:val="00823806"/>
    <w:rsid w:val="008240F8"/>
    <w:rsid w:val="008255B7"/>
    <w:rsid w:val="00826E43"/>
    <w:rsid w:val="00827132"/>
    <w:rsid w:val="0082735C"/>
    <w:rsid w:val="008274CA"/>
    <w:rsid w:val="008301FF"/>
    <w:rsid w:val="00833138"/>
    <w:rsid w:val="00833761"/>
    <w:rsid w:val="00837B41"/>
    <w:rsid w:val="008403A2"/>
    <w:rsid w:val="00841047"/>
    <w:rsid w:val="00841DA3"/>
    <w:rsid w:val="00844966"/>
    <w:rsid w:val="00844ACF"/>
    <w:rsid w:val="00846B87"/>
    <w:rsid w:val="008504A3"/>
    <w:rsid w:val="008509DB"/>
    <w:rsid w:val="00851317"/>
    <w:rsid w:val="00851674"/>
    <w:rsid w:val="00855891"/>
    <w:rsid w:val="00857DEF"/>
    <w:rsid w:val="00857FD3"/>
    <w:rsid w:val="00861966"/>
    <w:rsid w:val="00861F11"/>
    <w:rsid w:val="00863A6C"/>
    <w:rsid w:val="008701CD"/>
    <w:rsid w:val="00871359"/>
    <w:rsid w:val="0087235E"/>
    <w:rsid w:val="00872841"/>
    <w:rsid w:val="00874934"/>
    <w:rsid w:val="0087522E"/>
    <w:rsid w:val="0088129B"/>
    <w:rsid w:val="00882183"/>
    <w:rsid w:val="00884C62"/>
    <w:rsid w:val="0088744F"/>
    <w:rsid w:val="0089058A"/>
    <w:rsid w:val="0089253E"/>
    <w:rsid w:val="00893E8A"/>
    <w:rsid w:val="00894C1F"/>
    <w:rsid w:val="008967B2"/>
    <w:rsid w:val="00896D4A"/>
    <w:rsid w:val="0089766E"/>
    <w:rsid w:val="008A05A8"/>
    <w:rsid w:val="008A1B82"/>
    <w:rsid w:val="008A39B7"/>
    <w:rsid w:val="008A5401"/>
    <w:rsid w:val="008A6A50"/>
    <w:rsid w:val="008A73AD"/>
    <w:rsid w:val="008A7474"/>
    <w:rsid w:val="008A7E7B"/>
    <w:rsid w:val="008B0028"/>
    <w:rsid w:val="008B1128"/>
    <w:rsid w:val="008B2434"/>
    <w:rsid w:val="008B291E"/>
    <w:rsid w:val="008B3C9E"/>
    <w:rsid w:val="008B40F9"/>
    <w:rsid w:val="008B4A54"/>
    <w:rsid w:val="008B520A"/>
    <w:rsid w:val="008B57E3"/>
    <w:rsid w:val="008B7C32"/>
    <w:rsid w:val="008C08E6"/>
    <w:rsid w:val="008C2098"/>
    <w:rsid w:val="008C3A31"/>
    <w:rsid w:val="008C3CEF"/>
    <w:rsid w:val="008C73CE"/>
    <w:rsid w:val="008C7F88"/>
    <w:rsid w:val="008D0703"/>
    <w:rsid w:val="008D2405"/>
    <w:rsid w:val="008D4A55"/>
    <w:rsid w:val="008D4ACC"/>
    <w:rsid w:val="008D4BEF"/>
    <w:rsid w:val="008D50A6"/>
    <w:rsid w:val="008E0B5D"/>
    <w:rsid w:val="008E127E"/>
    <w:rsid w:val="008E1B42"/>
    <w:rsid w:val="008E216D"/>
    <w:rsid w:val="008E4054"/>
    <w:rsid w:val="008E429E"/>
    <w:rsid w:val="008F003F"/>
    <w:rsid w:val="008F16DE"/>
    <w:rsid w:val="008F1A6D"/>
    <w:rsid w:val="008F3111"/>
    <w:rsid w:val="008F4790"/>
    <w:rsid w:val="008F52BE"/>
    <w:rsid w:val="008F5491"/>
    <w:rsid w:val="008F6883"/>
    <w:rsid w:val="008F6B22"/>
    <w:rsid w:val="00900A69"/>
    <w:rsid w:val="00901655"/>
    <w:rsid w:val="00905770"/>
    <w:rsid w:val="0090731B"/>
    <w:rsid w:val="009100B7"/>
    <w:rsid w:val="00912B1C"/>
    <w:rsid w:val="00912C7E"/>
    <w:rsid w:val="009137B5"/>
    <w:rsid w:val="0091536C"/>
    <w:rsid w:val="00915D61"/>
    <w:rsid w:val="009172F8"/>
    <w:rsid w:val="00917DCD"/>
    <w:rsid w:val="00920C69"/>
    <w:rsid w:val="00923187"/>
    <w:rsid w:val="00923AFD"/>
    <w:rsid w:val="009258F5"/>
    <w:rsid w:val="009264FC"/>
    <w:rsid w:val="0093160D"/>
    <w:rsid w:val="00931930"/>
    <w:rsid w:val="00942DE9"/>
    <w:rsid w:val="009448DD"/>
    <w:rsid w:val="00950192"/>
    <w:rsid w:val="00951006"/>
    <w:rsid w:val="00951B9A"/>
    <w:rsid w:val="00952695"/>
    <w:rsid w:val="00953608"/>
    <w:rsid w:val="00954426"/>
    <w:rsid w:val="0095510A"/>
    <w:rsid w:val="00955710"/>
    <w:rsid w:val="00957ECF"/>
    <w:rsid w:val="00960DD9"/>
    <w:rsid w:val="00960F77"/>
    <w:rsid w:val="00961EC1"/>
    <w:rsid w:val="00964482"/>
    <w:rsid w:val="0096563E"/>
    <w:rsid w:val="00970C36"/>
    <w:rsid w:val="00970DC1"/>
    <w:rsid w:val="009716D1"/>
    <w:rsid w:val="00974126"/>
    <w:rsid w:val="00975551"/>
    <w:rsid w:val="00977A13"/>
    <w:rsid w:val="00980A68"/>
    <w:rsid w:val="00983C08"/>
    <w:rsid w:val="00984107"/>
    <w:rsid w:val="009866B0"/>
    <w:rsid w:val="00987697"/>
    <w:rsid w:val="00987C08"/>
    <w:rsid w:val="00990EE6"/>
    <w:rsid w:val="00993124"/>
    <w:rsid w:val="0099535E"/>
    <w:rsid w:val="00995841"/>
    <w:rsid w:val="00995B8E"/>
    <w:rsid w:val="00997A57"/>
    <w:rsid w:val="009A2C09"/>
    <w:rsid w:val="009A338C"/>
    <w:rsid w:val="009A35C9"/>
    <w:rsid w:val="009A47D5"/>
    <w:rsid w:val="009A50B1"/>
    <w:rsid w:val="009A5B51"/>
    <w:rsid w:val="009A7B0E"/>
    <w:rsid w:val="009B15B1"/>
    <w:rsid w:val="009B2A6A"/>
    <w:rsid w:val="009B4E2A"/>
    <w:rsid w:val="009C1272"/>
    <w:rsid w:val="009C3A50"/>
    <w:rsid w:val="009C507D"/>
    <w:rsid w:val="009C59EA"/>
    <w:rsid w:val="009C5F18"/>
    <w:rsid w:val="009C6C80"/>
    <w:rsid w:val="009D07FC"/>
    <w:rsid w:val="009D525A"/>
    <w:rsid w:val="009D548D"/>
    <w:rsid w:val="009D684E"/>
    <w:rsid w:val="009E03CB"/>
    <w:rsid w:val="009E226E"/>
    <w:rsid w:val="009E3AE1"/>
    <w:rsid w:val="009E52AC"/>
    <w:rsid w:val="009E63FE"/>
    <w:rsid w:val="009E6648"/>
    <w:rsid w:val="009F0C92"/>
    <w:rsid w:val="009F2CB8"/>
    <w:rsid w:val="009F35CB"/>
    <w:rsid w:val="009F5349"/>
    <w:rsid w:val="009F65F7"/>
    <w:rsid w:val="009F695C"/>
    <w:rsid w:val="009F7D2F"/>
    <w:rsid w:val="00A0085D"/>
    <w:rsid w:val="00A00A2D"/>
    <w:rsid w:val="00A01F54"/>
    <w:rsid w:val="00A0459E"/>
    <w:rsid w:val="00A04B36"/>
    <w:rsid w:val="00A04C6C"/>
    <w:rsid w:val="00A06B24"/>
    <w:rsid w:val="00A06DE1"/>
    <w:rsid w:val="00A070E6"/>
    <w:rsid w:val="00A1334F"/>
    <w:rsid w:val="00A15DDB"/>
    <w:rsid w:val="00A16A1D"/>
    <w:rsid w:val="00A223B6"/>
    <w:rsid w:val="00A25893"/>
    <w:rsid w:val="00A25EE5"/>
    <w:rsid w:val="00A317C2"/>
    <w:rsid w:val="00A31E8E"/>
    <w:rsid w:val="00A34C91"/>
    <w:rsid w:val="00A353A4"/>
    <w:rsid w:val="00A35714"/>
    <w:rsid w:val="00A36933"/>
    <w:rsid w:val="00A37BAE"/>
    <w:rsid w:val="00A40519"/>
    <w:rsid w:val="00A444CC"/>
    <w:rsid w:val="00A477D7"/>
    <w:rsid w:val="00A5053C"/>
    <w:rsid w:val="00A51F2F"/>
    <w:rsid w:val="00A53786"/>
    <w:rsid w:val="00A55925"/>
    <w:rsid w:val="00A55A15"/>
    <w:rsid w:val="00A55F29"/>
    <w:rsid w:val="00A608E3"/>
    <w:rsid w:val="00A614B3"/>
    <w:rsid w:val="00A6352C"/>
    <w:rsid w:val="00A635A1"/>
    <w:rsid w:val="00A6417E"/>
    <w:rsid w:val="00A64899"/>
    <w:rsid w:val="00A70335"/>
    <w:rsid w:val="00A70C98"/>
    <w:rsid w:val="00A70F17"/>
    <w:rsid w:val="00A80150"/>
    <w:rsid w:val="00A80301"/>
    <w:rsid w:val="00A80760"/>
    <w:rsid w:val="00A854C0"/>
    <w:rsid w:val="00A863CE"/>
    <w:rsid w:val="00A86D14"/>
    <w:rsid w:val="00A87B07"/>
    <w:rsid w:val="00A9171B"/>
    <w:rsid w:val="00A9181A"/>
    <w:rsid w:val="00A9223D"/>
    <w:rsid w:val="00A93029"/>
    <w:rsid w:val="00A950AE"/>
    <w:rsid w:val="00A95427"/>
    <w:rsid w:val="00A958D1"/>
    <w:rsid w:val="00A96AD2"/>
    <w:rsid w:val="00AA2FFC"/>
    <w:rsid w:val="00AA332B"/>
    <w:rsid w:val="00AA3F11"/>
    <w:rsid w:val="00AA4A02"/>
    <w:rsid w:val="00AB0D74"/>
    <w:rsid w:val="00AB3E73"/>
    <w:rsid w:val="00AB46FC"/>
    <w:rsid w:val="00AB4931"/>
    <w:rsid w:val="00AB4CF4"/>
    <w:rsid w:val="00AB5C4C"/>
    <w:rsid w:val="00AC0408"/>
    <w:rsid w:val="00AC07EA"/>
    <w:rsid w:val="00AC0C4F"/>
    <w:rsid w:val="00AC5E03"/>
    <w:rsid w:val="00AC6C71"/>
    <w:rsid w:val="00AD01FA"/>
    <w:rsid w:val="00AD4F59"/>
    <w:rsid w:val="00AD71E2"/>
    <w:rsid w:val="00AE00AF"/>
    <w:rsid w:val="00AE6E96"/>
    <w:rsid w:val="00AE7C7D"/>
    <w:rsid w:val="00AF0561"/>
    <w:rsid w:val="00AF10F1"/>
    <w:rsid w:val="00AF1976"/>
    <w:rsid w:val="00AF1F61"/>
    <w:rsid w:val="00AF2251"/>
    <w:rsid w:val="00AF2C43"/>
    <w:rsid w:val="00AF7170"/>
    <w:rsid w:val="00B00983"/>
    <w:rsid w:val="00B0164D"/>
    <w:rsid w:val="00B02119"/>
    <w:rsid w:val="00B02A6D"/>
    <w:rsid w:val="00B04449"/>
    <w:rsid w:val="00B04DDB"/>
    <w:rsid w:val="00B04E57"/>
    <w:rsid w:val="00B0636E"/>
    <w:rsid w:val="00B07046"/>
    <w:rsid w:val="00B07376"/>
    <w:rsid w:val="00B15CAD"/>
    <w:rsid w:val="00B17B04"/>
    <w:rsid w:val="00B2018C"/>
    <w:rsid w:val="00B21568"/>
    <w:rsid w:val="00B25609"/>
    <w:rsid w:val="00B27118"/>
    <w:rsid w:val="00B271EA"/>
    <w:rsid w:val="00B2736C"/>
    <w:rsid w:val="00B30522"/>
    <w:rsid w:val="00B3085B"/>
    <w:rsid w:val="00B318B1"/>
    <w:rsid w:val="00B31B01"/>
    <w:rsid w:val="00B32E3A"/>
    <w:rsid w:val="00B32F1F"/>
    <w:rsid w:val="00B352A2"/>
    <w:rsid w:val="00B358A2"/>
    <w:rsid w:val="00B36763"/>
    <w:rsid w:val="00B42211"/>
    <w:rsid w:val="00B42DFC"/>
    <w:rsid w:val="00B470B1"/>
    <w:rsid w:val="00B47897"/>
    <w:rsid w:val="00B47915"/>
    <w:rsid w:val="00B53256"/>
    <w:rsid w:val="00B5518A"/>
    <w:rsid w:val="00B5551C"/>
    <w:rsid w:val="00B563A8"/>
    <w:rsid w:val="00B568E2"/>
    <w:rsid w:val="00B56E09"/>
    <w:rsid w:val="00B57C0D"/>
    <w:rsid w:val="00B60633"/>
    <w:rsid w:val="00B6090E"/>
    <w:rsid w:val="00B60989"/>
    <w:rsid w:val="00B61915"/>
    <w:rsid w:val="00B627A8"/>
    <w:rsid w:val="00B639F3"/>
    <w:rsid w:val="00B669CE"/>
    <w:rsid w:val="00B71920"/>
    <w:rsid w:val="00B719CB"/>
    <w:rsid w:val="00B71B0E"/>
    <w:rsid w:val="00B72325"/>
    <w:rsid w:val="00B73132"/>
    <w:rsid w:val="00B73FC5"/>
    <w:rsid w:val="00B75164"/>
    <w:rsid w:val="00B75FC7"/>
    <w:rsid w:val="00B807A1"/>
    <w:rsid w:val="00B83046"/>
    <w:rsid w:val="00B86C9D"/>
    <w:rsid w:val="00B90727"/>
    <w:rsid w:val="00B91BCA"/>
    <w:rsid w:val="00B91C2B"/>
    <w:rsid w:val="00B951DE"/>
    <w:rsid w:val="00B97DE9"/>
    <w:rsid w:val="00BA0684"/>
    <w:rsid w:val="00BA082B"/>
    <w:rsid w:val="00BA13DC"/>
    <w:rsid w:val="00BA221F"/>
    <w:rsid w:val="00BA64E5"/>
    <w:rsid w:val="00BA6D1D"/>
    <w:rsid w:val="00BB0A99"/>
    <w:rsid w:val="00BB0E58"/>
    <w:rsid w:val="00BB2B71"/>
    <w:rsid w:val="00BB3414"/>
    <w:rsid w:val="00BB3C69"/>
    <w:rsid w:val="00BB49D5"/>
    <w:rsid w:val="00BB58D1"/>
    <w:rsid w:val="00BB73BF"/>
    <w:rsid w:val="00BC010E"/>
    <w:rsid w:val="00BC03ED"/>
    <w:rsid w:val="00BC1F6F"/>
    <w:rsid w:val="00BC3142"/>
    <w:rsid w:val="00BC4412"/>
    <w:rsid w:val="00BC523E"/>
    <w:rsid w:val="00BC73BE"/>
    <w:rsid w:val="00BD3677"/>
    <w:rsid w:val="00BE0DBB"/>
    <w:rsid w:val="00BE187B"/>
    <w:rsid w:val="00BE4E5E"/>
    <w:rsid w:val="00BE6739"/>
    <w:rsid w:val="00BF142B"/>
    <w:rsid w:val="00BF3473"/>
    <w:rsid w:val="00BF55B3"/>
    <w:rsid w:val="00BF584A"/>
    <w:rsid w:val="00BF61EE"/>
    <w:rsid w:val="00C00B04"/>
    <w:rsid w:val="00C0216E"/>
    <w:rsid w:val="00C04ED9"/>
    <w:rsid w:val="00C05125"/>
    <w:rsid w:val="00C0545F"/>
    <w:rsid w:val="00C078DC"/>
    <w:rsid w:val="00C10B8F"/>
    <w:rsid w:val="00C15903"/>
    <w:rsid w:val="00C15F8C"/>
    <w:rsid w:val="00C23CC9"/>
    <w:rsid w:val="00C25AC2"/>
    <w:rsid w:val="00C25B33"/>
    <w:rsid w:val="00C3210F"/>
    <w:rsid w:val="00C3240A"/>
    <w:rsid w:val="00C32A4E"/>
    <w:rsid w:val="00C34492"/>
    <w:rsid w:val="00C34D5B"/>
    <w:rsid w:val="00C3555A"/>
    <w:rsid w:val="00C3784E"/>
    <w:rsid w:val="00C40BC3"/>
    <w:rsid w:val="00C41FFE"/>
    <w:rsid w:val="00C538BC"/>
    <w:rsid w:val="00C641B9"/>
    <w:rsid w:val="00C65649"/>
    <w:rsid w:val="00C66143"/>
    <w:rsid w:val="00C661FE"/>
    <w:rsid w:val="00C6774A"/>
    <w:rsid w:val="00C67A18"/>
    <w:rsid w:val="00C7027C"/>
    <w:rsid w:val="00C715E0"/>
    <w:rsid w:val="00C71EF9"/>
    <w:rsid w:val="00C736B1"/>
    <w:rsid w:val="00C73CCE"/>
    <w:rsid w:val="00C74304"/>
    <w:rsid w:val="00C754B2"/>
    <w:rsid w:val="00C75A59"/>
    <w:rsid w:val="00C7705C"/>
    <w:rsid w:val="00C80E90"/>
    <w:rsid w:val="00C811E9"/>
    <w:rsid w:val="00C8236C"/>
    <w:rsid w:val="00C8272C"/>
    <w:rsid w:val="00C830D4"/>
    <w:rsid w:val="00C831AF"/>
    <w:rsid w:val="00C87249"/>
    <w:rsid w:val="00C93A10"/>
    <w:rsid w:val="00C966EA"/>
    <w:rsid w:val="00C97CA9"/>
    <w:rsid w:val="00CA084E"/>
    <w:rsid w:val="00CA375F"/>
    <w:rsid w:val="00CA53FE"/>
    <w:rsid w:val="00CA62AD"/>
    <w:rsid w:val="00CA67F8"/>
    <w:rsid w:val="00CA7E1E"/>
    <w:rsid w:val="00CB0C47"/>
    <w:rsid w:val="00CB121A"/>
    <w:rsid w:val="00CB2CB9"/>
    <w:rsid w:val="00CB3060"/>
    <w:rsid w:val="00CB3BB8"/>
    <w:rsid w:val="00CC03DE"/>
    <w:rsid w:val="00CC0ED5"/>
    <w:rsid w:val="00CC117C"/>
    <w:rsid w:val="00CC128C"/>
    <w:rsid w:val="00CC14A1"/>
    <w:rsid w:val="00CC1E54"/>
    <w:rsid w:val="00CC49A6"/>
    <w:rsid w:val="00CC4B6E"/>
    <w:rsid w:val="00CC6344"/>
    <w:rsid w:val="00CC71BC"/>
    <w:rsid w:val="00CD1EEC"/>
    <w:rsid w:val="00CD26D7"/>
    <w:rsid w:val="00CD28C9"/>
    <w:rsid w:val="00CD67A2"/>
    <w:rsid w:val="00CD7B65"/>
    <w:rsid w:val="00CE090E"/>
    <w:rsid w:val="00CE2DEC"/>
    <w:rsid w:val="00CE3004"/>
    <w:rsid w:val="00CE3997"/>
    <w:rsid w:val="00CE4FA4"/>
    <w:rsid w:val="00CE5A57"/>
    <w:rsid w:val="00CF1801"/>
    <w:rsid w:val="00CF1A03"/>
    <w:rsid w:val="00CF572C"/>
    <w:rsid w:val="00CF6681"/>
    <w:rsid w:val="00D0066F"/>
    <w:rsid w:val="00D01E91"/>
    <w:rsid w:val="00D02389"/>
    <w:rsid w:val="00D03331"/>
    <w:rsid w:val="00D0445F"/>
    <w:rsid w:val="00D04B66"/>
    <w:rsid w:val="00D05AC4"/>
    <w:rsid w:val="00D11953"/>
    <w:rsid w:val="00D127EB"/>
    <w:rsid w:val="00D145BB"/>
    <w:rsid w:val="00D14ECD"/>
    <w:rsid w:val="00D15314"/>
    <w:rsid w:val="00D156D1"/>
    <w:rsid w:val="00D208FB"/>
    <w:rsid w:val="00D21672"/>
    <w:rsid w:val="00D23600"/>
    <w:rsid w:val="00D23D1C"/>
    <w:rsid w:val="00D24F6E"/>
    <w:rsid w:val="00D2521B"/>
    <w:rsid w:val="00D25464"/>
    <w:rsid w:val="00D26187"/>
    <w:rsid w:val="00D26A4D"/>
    <w:rsid w:val="00D27475"/>
    <w:rsid w:val="00D277D0"/>
    <w:rsid w:val="00D31A99"/>
    <w:rsid w:val="00D376EC"/>
    <w:rsid w:val="00D37759"/>
    <w:rsid w:val="00D41228"/>
    <w:rsid w:val="00D425DE"/>
    <w:rsid w:val="00D451FB"/>
    <w:rsid w:val="00D4732E"/>
    <w:rsid w:val="00D51E8D"/>
    <w:rsid w:val="00D532BE"/>
    <w:rsid w:val="00D624C6"/>
    <w:rsid w:val="00D62812"/>
    <w:rsid w:val="00D62B1A"/>
    <w:rsid w:val="00D63EDC"/>
    <w:rsid w:val="00D6696E"/>
    <w:rsid w:val="00D66AAE"/>
    <w:rsid w:val="00D66C19"/>
    <w:rsid w:val="00D71100"/>
    <w:rsid w:val="00D71A6F"/>
    <w:rsid w:val="00D71DE8"/>
    <w:rsid w:val="00D73E2D"/>
    <w:rsid w:val="00D73ECC"/>
    <w:rsid w:val="00D76BF4"/>
    <w:rsid w:val="00D776E6"/>
    <w:rsid w:val="00D80A58"/>
    <w:rsid w:val="00D82676"/>
    <w:rsid w:val="00D833DA"/>
    <w:rsid w:val="00D85906"/>
    <w:rsid w:val="00D90454"/>
    <w:rsid w:val="00D922B7"/>
    <w:rsid w:val="00D93F84"/>
    <w:rsid w:val="00D96186"/>
    <w:rsid w:val="00D96E84"/>
    <w:rsid w:val="00D973CD"/>
    <w:rsid w:val="00DA1CA8"/>
    <w:rsid w:val="00DA227C"/>
    <w:rsid w:val="00DA4EE0"/>
    <w:rsid w:val="00DA5F25"/>
    <w:rsid w:val="00DB2DD7"/>
    <w:rsid w:val="00DB336D"/>
    <w:rsid w:val="00DB3F8B"/>
    <w:rsid w:val="00DB75E0"/>
    <w:rsid w:val="00DB7FA7"/>
    <w:rsid w:val="00DC02CD"/>
    <w:rsid w:val="00DC2045"/>
    <w:rsid w:val="00DC47F3"/>
    <w:rsid w:val="00DD0D0C"/>
    <w:rsid w:val="00DD209D"/>
    <w:rsid w:val="00DD5747"/>
    <w:rsid w:val="00DD597D"/>
    <w:rsid w:val="00DD6F1F"/>
    <w:rsid w:val="00DE23BC"/>
    <w:rsid w:val="00DE2C1F"/>
    <w:rsid w:val="00DE527F"/>
    <w:rsid w:val="00DE7863"/>
    <w:rsid w:val="00DF0103"/>
    <w:rsid w:val="00DF050F"/>
    <w:rsid w:val="00DF07EF"/>
    <w:rsid w:val="00DF20CE"/>
    <w:rsid w:val="00DF2A6E"/>
    <w:rsid w:val="00DF71A3"/>
    <w:rsid w:val="00E02D0A"/>
    <w:rsid w:val="00E066FF"/>
    <w:rsid w:val="00E070C8"/>
    <w:rsid w:val="00E074C8"/>
    <w:rsid w:val="00E1074A"/>
    <w:rsid w:val="00E10887"/>
    <w:rsid w:val="00E10926"/>
    <w:rsid w:val="00E119B9"/>
    <w:rsid w:val="00E134DF"/>
    <w:rsid w:val="00E1423D"/>
    <w:rsid w:val="00E14D5A"/>
    <w:rsid w:val="00E15157"/>
    <w:rsid w:val="00E173B1"/>
    <w:rsid w:val="00E174DC"/>
    <w:rsid w:val="00E21630"/>
    <w:rsid w:val="00E23F41"/>
    <w:rsid w:val="00E23FC8"/>
    <w:rsid w:val="00E2591B"/>
    <w:rsid w:val="00E26248"/>
    <w:rsid w:val="00E26584"/>
    <w:rsid w:val="00E27673"/>
    <w:rsid w:val="00E27CFA"/>
    <w:rsid w:val="00E31024"/>
    <w:rsid w:val="00E324AB"/>
    <w:rsid w:val="00E3465C"/>
    <w:rsid w:val="00E35984"/>
    <w:rsid w:val="00E35B07"/>
    <w:rsid w:val="00E37258"/>
    <w:rsid w:val="00E37EB3"/>
    <w:rsid w:val="00E411DF"/>
    <w:rsid w:val="00E42040"/>
    <w:rsid w:val="00E43BC3"/>
    <w:rsid w:val="00E45319"/>
    <w:rsid w:val="00E474E4"/>
    <w:rsid w:val="00E4784D"/>
    <w:rsid w:val="00E632F9"/>
    <w:rsid w:val="00E64884"/>
    <w:rsid w:val="00E67EAC"/>
    <w:rsid w:val="00E74E9C"/>
    <w:rsid w:val="00E763BD"/>
    <w:rsid w:val="00E76C11"/>
    <w:rsid w:val="00E77BCB"/>
    <w:rsid w:val="00E81E1B"/>
    <w:rsid w:val="00E868E3"/>
    <w:rsid w:val="00E8771B"/>
    <w:rsid w:val="00E90002"/>
    <w:rsid w:val="00E936F4"/>
    <w:rsid w:val="00E9524D"/>
    <w:rsid w:val="00EA014A"/>
    <w:rsid w:val="00EA0440"/>
    <w:rsid w:val="00EA04AE"/>
    <w:rsid w:val="00EA119A"/>
    <w:rsid w:val="00EA13A0"/>
    <w:rsid w:val="00EA15A1"/>
    <w:rsid w:val="00EA1E5E"/>
    <w:rsid w:val="00EA3734"/>
    <w:rsid w:val="00EA5139"/>
    <w:rsid w:val="00EA52E3"/>
    <w:rsid w:val="00EA5AB2"/>
    <w:rsid w:val="00EA6F25"/>
    <w:rsid w:val="00EB176C"/>
    <w:rsid w:val="00EB263D"/>
    <w:rsid w:val="00EB3ED8"/>
    <w:rsid w:val="00EB501C"/>
    <w:rsid w:val="00EB5718"/>
    <w:rsid w:val="00EB68C7"/>
    <w:rsid w:val="00EB7D53"/>
    <w:rsid w:val="00EC1DD7"/>
    <w:rsid w:val="00ED4E75"/>
    <w:rsid w:val="00ED5DC9"/>
    <w:rsid w:val="00ED7DA6"/>
    <w:rsid w:val="00ED7DBC"/>
    <w:rsid w:val="00EE03B5"/>
    <w:rsid w:val="00EE1D68"/>
    <w:rsid w:val="00EE223F"/>
    <w:rsid w:val="00EE2607"/>
    <w:rsid w:val="00EE26C2"/>
    <w:rsid w:val="00EE435B"/>
    <w:rsid w:val="00EE6D8B"/>
    <w:rsid w:val="00EE7ABC"/>
    <w:rsid w:val="00EF105F"/>
    <w:rsid w:val="00EF37FA"/>
    <w:rsid w:val="00EF3AF7"/>
    <w:rsid w:val="00EF67DB"/>
    <w:rsid w:val="00F00DFE"/>
    <w:rsid w:val="00F02650"/>
    <w:rsid w:val="00F027CC"/>
    <w:rsid w:val="00F04B85"/>
    <w:rsid w:val="00F0576B"/>
    <w:rsid w:val="00F07323"/>
    <w:rsid w:val="00F10D4B"/>
    <w:rsid w:val="00F1133A"/>
    <w:rsid w:val="00F11DEE"/>
    <w:rsid w:val="00F129EE"/>
    <w:rsid w:val="00F2027A"/>
    <w:rsid w:val="00F20685"/>
    <w:rsid w:val="00F20A40"/>
    <w:rsid w:val="00F3153B"/>
    <w:rsid w:val="00F32949"/>
    <w:rsid w:val="00F332CE"/>
    <w:rsid w:val="00F343D7"/>
    <w:rsid w:val="00F36799"/>
    <w:rsid w:val="00F37DC1"/>
    <w:rsid w:val="00F43764"/>
    <w:rsid w:val="00F444D0"/>
    <w:rsid w:val="00F455AF"/>
    <w:rsid w:val="00F45675"/>
    <w:rsid w:val="00F45A60"/>
    <w:rsid w:val="00F45CD5"/>
    <w:rsid w:val="00F4600D"/>
    <w:rsid w:val="00F46533"/>
    <w:rsid w:val="00F47089"/>
    <w:rsid w:val="00F5370A"/>
    <w:rsid w:val="00F55959"/>
    <w:rsid w:val="00F56532"/>
    <w:rsid w:val="00F56BC4"/>
    <w:rsid w:val="00F56F27"/>
    <w:rsid w:val="00F61DD0"/>
    <w:rsid w:val="00F62B40"/>
    <w:rsid w:val="00F63250"/>
    <w:rsid w:val="00F63D3D"/>
    <w:rsid w:val="00F643ED"/>
    <w:rsid w:val="00F65D72"/>
    <w:rsid w:val="00F67644"/>
    <w:rsid w:val="00F709C2"/>
    <w:rsid w:val="00F70FDC"/>
    <w:rsid w:val="00F7371A"/>
    <w:rsid w:val="00F75C3A"/>
    <w:rsid w:val="00F7722E"/>
    <w:rsid w:val="00F827C6"/>
    <w:rsid w:val="00F82F72"/>
    <w:rsid w:val="00F83969"/>
    <w:rsid w:val="00F856E9"/>
    <w:rsid w:val="00F8645C"/>
    <w:rsid w:val="00F935FC"/>
    <w:rsid w:val="00F93FC4"/>
    <w:rsid w:val="00F972FB"/>
    <w:rsid w:val="00FA09C5"/>
    <w:rsid w:val="00FA1B63"/>
    <w:rsid w:val="00FA2620"/>
    <w:rsid w:val="00FA3D03"/>
    <w:rsid w:val="00FA3EF6"/>
    <w:rsid w:val="00FA4851"/>
    <w:rsid w:val="00FA7795"/>
    <w:rsid w:val="00FB1D5F"/>
    <w:rsid w:val="00FB4C03"/>
    <w:rsid w:val="00FB4F55"/>
    <w:rsid w:val="00FB5FCC"/>
    <w:rsid w:val="00FC0F27"/>
    <w:rsid w:val="00FC1DE3"/>
    <w:rsid w:val="00FC30D2"/>
    <w:rsid w:val="00FC4C45"/>
    <w:rsid w:val="00FC7A0B"/>
    <w:rsid w:val="00FD0E2E"/>
    <w:rsid w:val="00FD14FC"/>
    <w:rsid w:val="00FD3676"/>
    <w:rsid w:val="00FD52F9"/>
    <w:rsid w:val="00FE206E"/>
    <w:rsid w:val="00FE4003"/>
    <w:rsid w:val="00FF0EC4"/>
    <w:rsid w:val="00FF24C5"/>
    <w:rsid w:val="00FF280F"/>
    <w:rsid w:val="00FF4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4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lign-center">
    <w:name w:val="align-center"/>
    <w:basedOn w:val="Normalny"/>
    <w:rsid w:val="00987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lign-justify">
    <w:name w:val="align-justify"/>
    <w:basedOn w:val="Normalny"/>
    <w:rsid w:val="00987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6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592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AndrzejS</dc:creator>
  <cp:lastModifiedBy>AndrzejS</cp:lastModifiedBy>
  <cp:revision>1</cp:revision>
  <dcterms:created xsi:type="dcterms:W3CDTF">2015-02-09T06:53:00Z</dcterms:created>
  <dcterms:modified xsi:type="dcterms:W3CDTF">2015-02-09T06:59:00Z</dcterms:modified>
</cp:coreProperties>
</file>