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36CEC" w14:textId="56BD218B" w:rsidR="00691BAC" w:rsidRPr="00D24326" w:rsidRDefault="00691BAC" w:rsidP="008C3FAF">
      <w:pPr>
        <w:jc w:val="center"/>
        <w:rPr>
          <w:b/>
          <w:bCs/>
          <w:i/>
          <w:iCs/>
          <w:color w:val="FF0000"/>
          <w:sz w:val="32"/>
          <w:szCs w:val="32"/>
        </w:rPr>
      </w:pPr>
      <w:r w:rsidRPr="00D24326">
        <w:rPr>
          <w:b/>
          <w:bCs/>
          <w:i/>
          <w:iCs/>
          <w:sz w:val="32"/>
          <w:szCs w:val="32"/>
        </w:rPr>
        <w:t xml:space="preserve">PROTOKÓŁ Nr </w:t>
      </w:r>
      <w:r w:rsidR="002311AD" w:rsidRPr="00D24326">
        <w:rPr>
          <w:b/>
          <w:bCs/>
          <w:i/>
          <w:iCs/>
          <w:sz w:val="32"/>
          <w:szCs w:val="32"/>
        </w:rPr>
        <w:t>V</w:t>
      </w:r>
      <w:r w:rsidR="00783881">
        <w:rPr>
          <w:b/>
          <w:bCs/>
          <w:i/>
          <w:iCs/>
          <w:sz w:val="32"/>
          <w:szCs w:val="32"/>
        </w:rPr>
        <w:t>I</w:t>
      </w:r>
      <w:r w:rsidRPr="00D24326">
        <w:rPr>
          <w:b/>
          <w:bCs/>
          <w:i/>
          <w:iCs/>
          <w:sz w:val="32"/>
          <w:szCs w:val="32"/>
        </w:rPr>
        <w:t>/2</w:t>
      </w:r>
      <w:r w:rsidR="00022955" w:rsidRPr="00D24326">
        <w:rPr>
          <w:b/>
          <w:bCs/>
          <w:i/>
          <w:iCs/>
          <w:sz w:val="32"/>
          <w:szCs w:val="32"/>
        </w:rPr>
        <w:t>4</w:t>
      </w:r>
    </w:p>
    <w:p w14:paraId="6D46997C" w14:textId="306339B6" w:rsidR="00691BAC" w:rsidRPr="00D24326" w:rsidRDefault="00C25223" w:rsidP="008C3FAF">
      <w:pPr>
        <w:jc w:val="center"/>
        <w:rPr>
          <w:b/>
          <w:bCs/>
          <w:i/>
          <w:iCs/>
          <w:sz w:val="28"/>
          <w:szCs w:val="28"/>
        </w:rPr>
      </w:pPr>
      <w:r w:rsidRPr="00D24326">
        <w:rPr>
          <w:b/>
          <w:bCs/>
          <w:i/>
          <w:iCs/>
          <w:sz w:val="28"/>
          <w:szCs w:val="28"/>
        </w:rPr>
        <w:t xml:space="preserve">z </w:t>
      </w:r>
      <w:r w:rsidR="00691BAC" w:rsidRPr="00D24326">
        <w:rPr>
          <w:b/>
          <w:bCs/>
          <w:i/>
          <w:iCs/>
          <w:sz w:val="28"/>
          <w:szCs w:val="28"/>
        </w:rPr>
        <w:t xml:space="preserve">sesji Rady Powiatu Świdwińskiego </w:t>
      </w:r>
      <w:r w:rsidR="00691BAC" w:rsidRPr="00D24326">
        <w:rPr>
          <w:b/>
          <w:bCs/>
          <w:i/>
          <w:iCs/>
          <w:sz w:val="28"/>
          <w:szCs w:val="28"/>
        </w:rPr>
        <w:br/>
        <w:t xml:space="preserve">odbytej dnia </w:t>
      </w:r>
      <w:r w:rsidR="00783881">
        <w:rPr>
          <w:b/>
          <w:bCs/>
          <w:i/>
          <w:iCs/>
          <w:sz w:val="28"/>
          <w:szCs w:val="28"/>
        </w:rPr>
        <w:t>31 października</w:t>
      </w:r>
      <w:r w:rsidR="00E9775F" w:rsidRPr="00D24326">
        <w:rPr>
          <w:b/>
          <w:bCs/>
          <w:i/>
          <w:iCs/>
          <w:sz w:val="28"/>
          <w:szCs w:val="28"/>
        </w:rPr>
        <w:t xml:space="preserve"> </w:t>
      </w:r>
      <w:r w:rsidR="00691BAC" w:rsidRPr="00D24326">
        <w:rPr>
          <w:b/>
          <w:bCs/>
          <w:i/>
          <w:iCs/>
          <w:sz w:val="28"/>
          <w:szCs w:val="28"/>
        </w:rPr>
        <w:t>202</w:t>
      </w:r>
      <w:r w:rsidR="009548E9" w:rsidRPr="00D24326">
        <w:rPr>
          <w:b/>
          <w:bCs/>
          <w:i/>
          <w:iCs/>
          <w:sz w:val="28"/>
          <w:szCs w:val="28"/>
        </w:rPr>
        <w:t>4</w:t>
      </w:r>
      <w:r w:rsidR="00691BAC" w:rsidRPr="00D24326">
        <w:rPr>
          <w:b/>
          <w:bCs/>
          <w:i/>
          <w:iCs/>
          <w:sz w:val="28"/>
          <w:szCs w:val="28"/>
        </w:rPr>
        <w:t xml:space="preserve"> r.</w:t>
      </w:r>
    </w:p>
    <w:p w14:paraId="487B1EB6" w14:textId="77777777" w:rsidR="00342C51" w:rsidRPr="00D24326" w:rsidRDefault="00342C51" w:rsidP="008C3FAF">
      <w:pPr>
        <w:jc w:val="center"/>
        <w:rPr>
          <w:b/>
          <w:bCs/>
          <w:i/>
          <w:iCs/>
          <w:sz w:val="28"/>
          <w:szCs w:val="28"/>
        </w:rPr>
      </w:pPr>
      <w:r w:rsidRPr="00D24326">
        <w:rPr>
          <w:b/>
          <w:bCs/>
          <w:i/>
          <w:iCs/>
          <w:sz w:val="28"/>
          <w:szCs w:val="28"/>
        </w:rPr>
        <w:t xml:space="preserve">w sali konferencyjnej </w:t>
      </w:r>
      <w:r w:rsidR="00AD60FF" w:rsidRPr="00D24326">
        <w:rPr>
          <w:b/>
          <w:bCs/>
          <w:i/>
          <w:iCs/>
          <w:sz w:val="28"/>
          <w:szCs w:val="28"/>
        </w:rPr>
        <w:t xml:space="preserve">Centrum Nauki </w:t>
      </w:r>
      <w:proofErr w:type="spellStart"/>
      <w:r w:rsidR="00AD60FF" w:rsidRPr="00D24326">
        <w:rPr>
          <w:b/>
          <w:bCs/>
          <w:i/>
          <w:iCs/>
          <w:sz w:val="28"/>
          <w:szCs w:val="28"/>
        </w:rPr>
        <w:t>Cordis</w:t>
      </w:r>
      <w:proofErr w:type="spellEnd"/>
      <w:r w:rsidRPr="00D24326">
        <w:rPr>
          <w:b/>
          <w:bCs/>
          <w:i/>
          <w:iCs/>
          <w:sz w:val="28"/>
          <w:szCs w:val="28"/>
        </w:rPr>
        <w:t xml:space="preserve"> w Świdwinie</w:t>
      </w:r>
    </w:p>
    <w:p w14:paraId="3655FEEA" w14:textId="77777777" w:rsidR="009671D3" w:rsidRPr="00D24326" w:rsidRDefault="009671D3" w:rsidP="009671D3">
      <w:pPr>
        <w:widowControl w:val="0"/>
        <w:overflowPunct w:val="0"/>
        <w:autoSpaceDE w:val="0"/>
        <w:autoSpaceDN w:val="0"/>
        <w:adjustRightInd w:val="0"/>
        <w:ind w:left="360"/>
        <w:rPr>
          <w:b/>
          <w:bCs/>
          <w:i/>
          <w:iCs/>
          <w:sz w:val="28"/>
          <w:szCs w:val="28"/>
        </w:rPr>
      </w:pPr>
    </w:p>
    <w:p w14:paraId="1C2125D6" w14:textId="77777777" w:rsidR="009671D3" w:rsidRPr="00D24326" w:rsidRDefault="009671D3" w:rsidP="009671D3">
      <w:pPr>
        <w:widowControl w:val="0"/>
        <w:overflowPunct w:val="0"/>
        <w:autoSpaceDE w:val="0"/>
        <w:autoSpaceDN w:val="0"/>
        <w:adjustRightInd w:val="0"/>
        <w:ind w:left="360"/>
        <w:rPr>
          <w:b/>
          <w:bCs/>
          <w:i/>
          <w:iCs/>
          <w:sz w:val="28"/>
          <w:szCs w:val="28"/>
        </w:rPr>
      </w:pPr>
    </w:p>
    <w:p w14:paraId="3EB53984" w14:textId="77777777" w:rsidR="00ED48C0" w:rsidRPr="00D24326" w:rsidRDefault="00ED48C0" w:rsidP="00E954D2">
      <w:pPr>
        <w:widowControl w:val="0"/>
        <w:numPr>
          <w:ilvl w:val="0"/>
          <w:numId w:val="1"/>
        </w:numPr>
        <w:overflowPunct w:val="0"/>
        <w:autoSpaceDE w:val="0"/>
        <w:autoSpaceDN w:val="0"/>
        <w:adjustRightInd w:val="0"/>
        <w:rPr>
          <w:b/>
          <w:bCs/>
          <w:i/>
          <w:iCs/>
          <w:sz w:val="28"/>
          <w:szCs w:val="28"/>
        </w:rPr>
      </w:pPr>
      <w:r w:rsidRPr="00D24326">
        <w:rPr>
          <w:b/>
          <w:bCs/>
          <w:i/>
          <w:iCs/>
          <w:sz w:val="28"/>
          <w:szCs w:val="28"/>
        </w:rPr>
        <w:t>Otwarcie sesji.</w:t>
      </w:r>
    </w:p>
    <w:p w14:paraId="496C4E53" w14:textId="77777777" w:rsidR="00ED48C0" w:rsidRPr="00D24326" w:rsidRDefault="00ED48C0" w:rsidP="00E954D2">
      <w:pPr>
        <w:widowControl w:val="0"/>
        <w:overflowPunct w:val="0"/>
        <w:autoSpaceDE w:val="0"/>
        <w:autoSpaceDN w:val="0"/>
        <w:adjustRightInd w:val="0"/>
        <w:jc w:val="both"/>
        <w:rPr>
          <w:b/>
          <w:bCs/>
          <w:i/>
          <w:iCs/>
          <w:sz w:val="28"/>
          <w:szCs w:val="28"/>
        </w:rPr>
      </w:pPr>
    </w:p>
    <w:p w14:paraId="5B05AA08" w14:textId="00F363C2" w:rsidR="00ED48C0" w:rsidRPr="00D24326" w:rsidRDefault="00ED48C0" w:rsidP="00E954D2">
      <w:pPr>
        <w:ind w:firstLine="708"/>
        <w:contextualSpacing/>
        <w:jc w:val="both"/>
        <w:rPr>
          <w:i/>
          <w:sz w:val="28"/>
          <w:szCs w:val="28"/>
        </w:rPr>
      </w:pPr>
      <w:r w:rsidRPr="00D24326">
        <w:rPr>
          <w:i/>
          <w:sz w:val="28"/>
          <w:szCs w:val="28"/>
        </w:rPr>
        <w:t>Przewodnicząc</w:t>
      </w:r>
      <w:r w:rsidR="00CA0160" w:rsidRPr="00D24326">
        <w:rPr>
          <w:i/>
          <w:sz w:val="28"/>
          <w:szCs w:val="28"/>
        </w:rPr>
        <w:t>y</w:t>
      </w:r>
      <w:r w:rsidRPr="00D24326">
        <w:rPr>
          <w:i/>
          <w:sz w:val="28"/>
          <w:szCs w:val="28"/>
        </w:rPr>
        <w:t xml:space="preserve"> Rady Powiatu </w:t>
      </w:r>
      <w:r w:rsidR="00CA0160" w:rsidRPr="00D24326">
        <w:rPr>
          <w:b/>
          <w:i/>
          <w:sz w:val="28"/>
          <w:szCs w:val="28"/>
        </w:rPr>
        <w:t>Jerzy Anielski</w:t>
      </w:r>
      <w:r w:rsidRPr="00D24326">
        <w:rPr>
          <w:b/>
          <w:i/>
          <w:sz w:val="28"/>
          <w:szCs w:val="28"/>
        </w:rPr>
        <w:t xml:space="preserve"> </w:t>
      </w:r>
      <w:r w:rsidR="00E45BD9" w:rsidRPr="00D24326">
        <w:rPr>
          <w:i/>
          <w:sz w:val="28"/>
          <w:szCs w:val="28"/>
        </w:rPr>
        <w:t xml:space="preserve">otwierając obrady </w:t>
      </w:r>
      <w:r w:rsidR="00AB78CD" w:rsidRPr="00D24326">
        <w:rPr>
          <w:i/>
          <w:sz w:val="28"/>
          <w:szCs w:val="28"/>
        </w:rPr>
        <w:br/>
      </w:r>
      <w:r w:rsidRPr="00D24326">
        <w:rPr>
          <w:i/>
          <w:sz w:val="28"/>
          <w:szCs w:val="28"/>
        </w:rPr>
        <w:t xml:space="preserve"> </w:t>
      </w:r>
      <w:r w:rsidR="00320F13" w:rsidRPr="00D24326">
        <w:rPr>
          <w:i/>
          <w:sz w:val="28"/>
          <w:szCs w:val="28"/>
        </w:rPr>
        <w:t xml:space="preserve">powitał Panie i Panów radnych, </w:t>
      </w:r>
      <w:r w:rsidR="00341D7B" w:rsidRPr="00D24326">
        <w:rPr>
          <w:i/>
          <w:sz w:val="28"/>
          <w:szCs w:val="28"/>
        </w:rPr>
        <w:t>Mirosława Majkę</w:t>
      </w:r>
      <w:r w:rsidR="00DC0ABC" w:rsidRPr="00D24326">
        <w:rPr>
          <w:i/>
          <w:sz w:val="28"/>
          <w:szCs w:val="28"/>
        </w:rPr>
        <w:t xml:space="preserve"> </w:t>
      </w:r>
      <w:r w:rsidR="00341D7B" w:rsidRPr="00D24326">
        <w:rPr>
          <w:i/>
          <w:sz w:val="28"/>
          <w:szCs w:val="28"/>
        </w:rPr>
        <w:t>S</w:t>
      </w:r>
      <w:r w:rsidR="00DC0ABC" w:rsidRPr="00D24326">
        <w:rPr>
          <w:i/>
          <w:sz w:val="28"/>
          <w:szCs w:val="28"/>
        </w:rPr>
        <w:t>tarostę Powiatu</w:t>
      </w:r>
      <w:r w:rsidR="004F77C4" w:rsidRPr="00D24326">
        <w:rPr>
          <w:i/>
          <w:sz w:val="28"/>
          <w:szCs w:val="28"/>
        </w:rPr>
        <w:t xml:space="preserve">, </w:t>
      </w:r>
      <w:r w:rsidR="00737821" w:rsidRPr="00D24326">
        <w:rPr>
          <w:i/>
          <w:sz w:val="28"/>
          <w:szCs w:val="28"/>
        </w:rPr>
        <w:br/>
      </w:r>
      <w:r w:rsidR="004F77C4" w:rsidRPr="00D24326">
        <w:rPr>
          <w:i/>
          <w:sz w:val="28"/>
          <w:szCs w:val="28"/>
        </w:rPr>
        <w:t xml:space="preserve">Zdzisława Pawelca Wicestarostę Powiatu </w:t>
      </w:r>
      <w:r w:rsidR="009B1B45" w:rsidRPr="00D24326">
        <w:rPr>
          <w:i/>
          <w:sz w:val="28"/>
          <w:szCs w:val="28"/>
        </w:rPr>
        <w:t>oraz</w:t>
      </w:r>
      <w:r w:rsidR="00DC0ABC" w:rsidRPr="00D24326">
        <w:rPr>
          <w:i/>
          <w:sz w:val="28"/>
          <w:szCs w:val="28"/>
        </w:rPr>
        <w:t xml:space="preserve"> </w:t>
      </w:r>
      <w:r w:rsidR="004933E9" w:rsidRPr="00D24326">
        <w:rPr>
          <w:i/>
          <w:sz w:val="28"/>
          <w:szCs w:val="28"/>
        </w:rPr>
        <w:t xml:space="preserve">pozostałych </w:t>
      </w:r>
      <w:r w:rsidR="002841C8" w:rsidRPr="00D24326">
        <w:rPr>
          <w:i/>
          <w:sz w:val="28"/>
          <w:szCs w:val="28"/>
        </w:rPr>
        <w:t>C</w:t>
      </w:r>
      <w:r w:rsidR="00320F13" w:rsidRPr="00D24326">
        <w:rPr>
          <w:i/>
          <w:sz w:val="28"/>
          <w:szCs w:val="28"/>
        </w:rPr>
        <w:t>złonk</w:t>
      </w:r>
      <w:r w:rsidR="002841C8" w:rsidRPr="00D24326">
        <w:rPr>
          <w:i/>
          <w:sz w:val="28"/>
          <w:szCs w:val="28"/>
        </w:rPr>
        <w:t>ów</w:t>
      </w:r>
      <w:r w:rsidR="00320F13" w:rsidRPr="00D24326">
        <w:rPr>
          <w:i/>
          <w:sz w:val="28"/>
          <w:szCs w:val="28"/>
        </w:rPr>
        <w:t xml:space="preserve"> Zarządu</w:t>
      </w:r>
      <w:r w:rsidR="00DC0ABC" w:rsidRPr="00D24326">
        <w:rPr>
          <w:i/>
          <w:sz w:val="28"/>
          <w:szCs w:val="28"/>
        </w:rPr>
        <w:t>.</w:t>
      </w:r>
      <w:r w:rsidR="0007310E" w:rsidRPr="00D24326">
        <w:rPr>
          <w:i/>
          <w:sz w:val="28"/>
          <w:szCs w:val="28"/>
        </w:rPr>
        <w:t xml:space="preserve"> </w:t>
      </w:r>
      <w:r w:rsidR="00DC0ABC" w:rsidRPr="00D24326">
        <w:rPr>
          <w:i/>
          <w:sz w:val="28"/>
          <w:szCs w:val="28"/>
        </w:rPr>
        <w:t xml:space="preserve">Przywitał również </w:t>
      </w:r>
      <w:r w:rsidR="002B4FDB" w:rsidRPr="00D24326">
        <w:rPr>
          <w:i/>
          <w:sz w:val="28"/>
          <w:szCs w:val="28"/>
        </w:rPr>
        <w:t>Skarbnik</w:t>
      </w:r>
      <w:r w:rsidR="001309F3" w:rsidRPr="00D24326">
        <w:rPr>
          <w:i/>
          <w:sz w:val="28"/>
          <w:szCs w:val="28"/>
        </w:rPr>
        <w:t>a</w:t>
      </w:r>
      <w:r w:rsidR="002B4FDB" w:rsidRPr="00D24326">
        <w:rPr>
          <w:i/>
          <w:sz w:val="28"/>
          <w:szCs w:val="28"/>
        </w:rPr>
        <w:t xml:space="preserve"> Powiatu</w:t>
      </w:r>
      <w:r w:rsidR="001309F3" w:rsidRPr="00D24326">
        <w:rPr>
          <w:i/>
          <w:sz w:val="28"/>
          <w:szCs w:val="28"/>
        </w:rPr>
        <w:t xml:space="preserve"> </w:t>
      </w:r>
      <w:r w:rsidR="002B4FDB" w:rsidRPr="00D24326">
        <w:rPr>
          <w:i/>
          <w:sz w:val="28"/>
          <w:szCs w:val="28"/>
        </w:rPr>
        <w:t>Ann</w:t>
      </w:r>
      <w:r w:rsidR="00DC0ABC" w:rsidRPr="00D24326">
        <w:rPr>
          <w:i/>
          <w:sz w:val="28"/>
          <w:szCs w:val="28"/>
        </w:rPr>
        <w:t>ę</w:t>
      </w:r>
      <w:r w:rsidR="00A16BFE" w:rsidRPr="00D24326">
        <w:rPr>
          <w:i/>
          <w:sz w:val="28"/>
          <w:szCs w:val="28"/>
        </w:rPr>
        <w:t xml:space="preserve"> </w:t>
      </w:r>
      <w:proofErr w:type="spellStart"/>
      <w:r w:rsidR="00A16BFE" w:rsidRPr="00D24326">
        <w:rPr>
          <w:i/>
          <w:sz w:val="28"/>
          <w:szCs w:val="28"/>
        </w:rPr>
        <w:t>Buniak</w:t>
      </w:r>
      <w:proofErr w:type="spellEnd"/>
      <w:r w:rsidR="00DC0ABC" w:rsidRPr="00D24326">
        <w:rPr>
          <w:i/>
          <w:sz w:val="28"/>
          <w:szCs w:val="28"/>
        </w:rPr>
        <w:t>,</w:t>
      </w:r>
      <w:r w:rsidR="00A16BFE" w:rsidRPr="00D24326">
        <w:rPr>
          <w:i/>
          <w:sz w:val="28"/>
          <w:szCs w:val="28"/>
        </w:rPr>
        <w:t xml:space="preserve"> </w:t>
      </w:r>
      <w:r w:rsidR="00795533">
        <w:rPr>
          <w:i/>
          <w:sz w:val="28"/>
          <w:szCs w:val="28"/>
        </w:rPr>
        <w:t xml:space="preserve">Sekretarza Powiatu – Mirosława Pierza, </w:t>
      </w:r>
      <w:r w:rsidR="006A592B" w:rsidRPr="00D24326">
        <w:rPr>
          <w:i/>
          <w:sz w:val="28"/>
          <w:szCs w:val="28"/>
        </w:rPr>
        <w:t xml:space="preserve">Krzysztofa </w:t>
      </w:r>
      <w:proofErr w:type="spellStart"/>
      <w:r w:rsidR="006A592B" w:rsidRPr="00D24326">
        <w:rPr>
          <w:i/>
          <w:sz w:val="28"/>
          <w:szCs w:val="28"/>
        </w:rPr>
        <w:t>Żebryka</w:t>
      </w:r>
      <w:proofErr w:type="spellEnd"/>
      <w:r w:rsidR="001B0BA3" w:rsidRPr="00D24326">
        <w:rPr>
          <w:i/>
          <w:sz w:val="28"/>
          <w:szCs w:val="28"/>
        </w:rPr>
        <w:t xml:space="preserve"> -</w:t>
      </w:r>
      <w:r w:rsidR="001A2CD8" w:rsidRPr="00D24326">
        <w:rPr>
          <w:i/>
          <w:sz w:val="28"/>
          <w:szCs w:val="28"/>
        </w:rPr>
        <w:t xml:space="preserve"> </w:t>
      </w:r>
      <w:r w:rsidR="00DC0ABC" w:rsidRPr="00D24326">
        <w:rPr>
          <w:i/>
          <w:sz w:val="28"/>
          <w:szCs w:val="28"/>
        </w:rPr>
        <w:t>Radcę Prawnego Starostwa</w:t>
      </w:r>
      <w:r w:rsidR="00320F13" w:rsidRPr="00D24326">
        <w:rPr>
          <w:i/>
          <w:sz w:val="28"/>
          <w:szCs w:val="28"/>
        </w:rPr>
        <w:t>. Powitał także</w:t>
      </w:r>
      <w:r w:rsidR="004F77C4" w:rsidRPr="00D24326">
        <w:rPr>
          <w:i/>
          <w:sz w:val="28"/>
          <w:szCs w:val="28"/>
        </w:rPr>
        <w:t xml:space="preserve"> </w:t>
      </w:r>
      <w:r w:rsidR="00A100FD" w:rsidRPr="00D24326">
        <w:rPr>
          <w:i/>
          <w:sz w:val="28"/>
          <w:szCs w:val="28"/>
        </w:rPr>
        <w:t xml:space="preserve">dyrektorów i kierowników jednostek, naczelników Starostwa </w:t>
      </w:r>
      <w:r w:rsidR="00341D7B" w:rsidRPr="00D24326">
        <w:rPr>
          <w:i/>
          <w:sz w:val="28"/>
          <w:szCs w:val="28"/>
        </w:rPr>
        <w:t>oraz osoby obserwujące sesj</w:t>
      </w:r>
      <w:r w:rsidR="002841C8" w:rsidRPr="00D24326">
        <w:rPr>
          <w:i/>
          <w:sz w:val="28"/>
          <w:szCs w:val="28"/>
        </w:rPr>
        <w:t>ę</w:t>
      </w:r>
      <w:r w:rsidR="00341D7B" w:rsidRPr="00D24326">
        <w:rPr>
          <w:i/>
          <w:sz w:val="28"/>
          <w:szCs w:val="28"/>
        </w:rPr>
        <w:t xml:space="preserve"> za pomocą urządzeń elektronicznych.</w:t>
      </w:r>
      <w:r w:rsidR="0001725F" w:rsidRPr="00D24326">
        <w:rPr>
          <w:i/>
          <w:sz w:val="28"/>
          <w:szCs w:val="28"/>
        </w:rPr>
        <w:t xml:space="preserve"> </w:t>
      </w:r>
    </w:p>
    <w:p w14:paraId="0358D39F" w14:textId="77777777" w:rsidR="000E049D" w:rsidRPr="00D24326" w:rsidRDefault="000E049D" w:rsidP="00E954D2">
      <w:pPr>
        <w:widowControl w:val="0"/>
        <w:overflowPunct w:val="0"/>
        <w:autoSpaceDE w:val="0"/>
        <w:autoSpaceDN w:val="0"/>
        <w:adjustRightInd w:val="0"/>
        <w:rPr>
          <w:b/>
          <w:bCs/>
          <w:i/>
          <w:iCs/>
        </w:rPr>
      </w:pPr>
    </w:p>
    <w:p w14:paraId="01BB1EA8" w14:textId="77777777" w:rsidR="00ED48C0" w:rsidRPr="00D24326" w:rsidRDefault="00ED48C0" w:rsidP="00E954D2">
      <w:pPr>
        <w:pStyle w:val="Akapitzlist"/>
        <w:widowControl w:val="0"/>
        <w:numPr>
          <w:ilvl w:val="0"/>
          <w:numId w:val="1"/>
        </w:numPr>
        <w:overflowPunct w:val="0"/>
        <w:autoSpaceDE w:val="0"/>
        <w:autoSpaceDN w:val="0"/>
        <w:adjustRightInd w:val="0"/>
        <w:spacing w:after="0" w:line="240" w:lineRule="auto"/>
        <w:rPr>
          <w:rFonts w:ascii="Times New Roman" w:hAnsi="Times New Roman" w:cs="Times New Roman"/>
          <w:b/>
          <w:bCs/>
          <w:i/>
          <w:iCs/>
          <w:sz w:val="28"/>
          <w:szCs w:val="28"/>
        </w:rPr>
      </w:pPr>
      <w:r w:rsidRPr="00D24326">
        <w:rPr>
          <w:rFonts w:ascii="Times New Roman" w:hAnsi="Times New Roman" w:cs="Times New Roman"/>
          <w:b/>
          <w:bCs/>
          <w:i/>
          <w:iCs/>
          <w:sz w:val="28"/>
          <w:szCs w:val="28"/>
        </w:rPr>
        <w:t>Sprawy regulaminowe:</w:t>
      </w:r>
    </w:p>
    <w:p w14:paraId="0293C6BC" w14:textId="77777777" w:rsidR="00AD6F7A" w:rsidRPr="00D24326" w:rsidRDefault="00AD6F7A" w:rsidP="00AD6F7A">
      <w:pPr>
        <w:pStyle w:val="Akapitzlist"/>
        <w:widowControl w:val="0"/>
        <w:overflowPunct w:val="0"/>
        <w:autoSpaceDE w:val="0"/>
        <w:autoSpaceDN w:val="0"/>
        <w:adjustRightInd w:val="0"/>
        <w:spacing w:after="0" w:line="240" w:lineRule="auto"/>
        <w:ind w:left="360"/>
        <w:rPr>
          <w:rFonts w:ascii="Times New Roman" w:hAnsi="Times New Roman" w:cs="Times New Roman"/>
          <w:b/>
          <w:bCs/>
          <w:i/>
          <w:iCs/>
          <w:sz w:val="28"/>
          <w:szCs w:val="28"/>
        </w:rPr>
      </w:pPr>
    </w:p>
    <w:p w14:paraId="7A3BDA82" w14:textId="6F611ACC" w:rsidR="00D57CE4" w:rsidRPr="00D24326" w:rsidRDefault="00F16239" w:rsidP="008C3FAF">
      <w:pPr>
        <w:ind w:firstLine="708"/>
        <w:jc w:val="both"/>
        <w:rPr>
          <w:i/>
          <w:sz w:val="28"/>
          <w:szCs w:val="28"/>
        </w:rPr>
      </w:pPr>
      <w:r w:rsidRPr="00D24326">
        <w:rPr>
          <w:b/>
          <w:i/>
          <w:sz w:val="28"/>
          <w:szCs w:val="28"/>
        </w:rPr>
        <w:t>Przewodniczący Rady</w:t>
      </w:r>
      <w:r w:rsidRPr="00D24326">
        <w:rPr>
          <w:i/>
          <w:sz w:val="28"/>
          <w:szCs w:val="28"/>
        </w:rPr>
        <w:t xml:space="preserve"> poinformował, że w obradach sesji uczestniczy </w:t>
      </w:r>
      <w:r w:rsidRPr="00D24326">
        <w:rPr>
          <w:i/>
          <w:sz w:val="28"/>
          <w:szCs w:val="28"/>
        </w:rPr>
        <w:br/>
        <w:t>1</w:t>
      </w:r>
      <w:r w:rsidR="00EA3A21">
        <w:rPr>
          <w:i/>
          <w:sz w:val="28"/>
          <w:szCs w:val="28"/>
        </w:rPr>
        <w:t>6</w:t>
      </w:r>
      <w:r w:rsidRPr="00D24326">
        <w:rPr>
          <w:i/>
          <w:sz w:val="28"/>
          <w:szCs w:val="28"/>
        </w:rPr>
        <w:t xml:space="preserve"> radnych. Obrady sesji Rady Powiatu są prawomocne. </w:t>
      </w:r>
    </w:p>
    <w:p w14:paraId="41045EAC" w14:textId="77777777" w:rsidR="00EA3A21" w:rsidRDefault="00EA3A21" w:rsidP="00EA3A21">
      <w:pPr>
        <w:jc w:val="right"/>
        <w:rPr>
          <w:i/>
        </w:rPr>
      </w:pPr>
    </w:p>
    <w:p w14:paraId="653AB79D" w14:textId="531E0075" w:rsidR="00753C58" w:rsidRPr="00D24326" w:rsidRDefault="00EA3A21" w:rsidP="00EA3A21">
      <w:pPr>
        <w:jc w:val="right"/>
        <w:rPr>
          <w:i/>
        </w:rPr>
      </w:pPr>
      <w:r>
        <w:rPr>
          <w:i/>
        </w:rPr>
        <w:t>Nieobecny radny Wiesław Wieczorek.</w:t>
      </w:r>
    </w:p>
    <w:p w14:paraId="3C891EA6" w14:textId="77777777" w:rsidR="003A2E84" w:rsidRPr="00D24326" w:rsidRDefault="003A2E84" w:rsidP="003A2E84">
      <w:pPr>
        <w:jc w:val="right"/>
        <w:rPr>
          <w:i/>
        </w:rPr>
      </w:pPr>
    </w:p>
    <w:p w14:paraId="53E6E436" w14:textId="77777777" w:rsidR="00EE7965" w:rsidRDefault="00EE7965" w:rsidP="00EE7965">
      <w:pPr>
        <w:ind w:firstLine="360"/>
        <w:jc w:val="both"/>
        <w:rPr>
          <w:i/>
          <w:sz w:val="28"/>
          <w:szCs w:val="28"/>
        </w:rPr>
      </w:pPr>
      <w:r w:rsidRPr="00A100FD">
        <w:rPr>
          <w:b/>
          <w:bCs/>
          <w:i/>
          <w:sz w:val="28"/>
          <w:szCs w:val="28"/>
        </w:rPr>
        <w:t>Przewodniczący Rady</w:t>
      </w:r>
      <w:r>
        <w:rPr>
          <w:i/>
          <w:sz w:val="28"/>
          <w:szCs w:val="28"/>
        </w:rPr>
        <w:t xml:space="preserve"> zapytał czy są proponowane zmiany w porządku obrad?</w:t>
      </w:r>
    </w:p>
    <w:p w14:paraId="5BCDE05B" w14:textId="77777777" w:rsidR="00EE7965" w:rsidRDefault="00EE7965" w:rsidP="00EE7965">
      <w:pPr>
        <w:ind w:firstLine="360"/>
        <w:jc w:val="both"/>
        <w:rPr>
          <w:i/>
          <w:sz w:val="28"/>
          <w:szCs w:val="28"/>
        </w:rPr>
      </w:pPr>
    </w:p>
    <w:p w14:paraId="0424DCC0" w14:textId="77777777" w:rsidR="00EE7965" w:rsidRPr="00753C58" w:rsidRDefault="00EE7965" w:rsidP="00EE7965">
      <w:pPr>
        <w:ind w:firstLine="360"/>
        <w:jc w:val="both"/>
        <w:rPr>
          <w:i/>
          <w:sz w:val="28"/>
          <w:szCs w:val="28"/>
        </w:rPr>
      </w:pPr>
      <w:r w:rsidRPr="00753C58">
        <w:rPr>
          <w:i/>
          <w:sz w:val="28"/>
          <w:szCs w:val="28"/>
        </w:rPr>
        <w:t>Radni nie zgłosili zmian.</w:t>
      </w:r>
    </w:p>
    <w:p w14:paraId="3A8C60B6" w14:textId="77777777" w:rsidR="00022955" w:rsidRPr="00D24326" w:rsidRDefault="00022955" w:rsidP="00022955">
      <w:pPr>
        <w:jc w:val="both"/>
        <w:rPr>
          <w:b/>
          <w:bCs/>
          <w:i/>
          <w:iCs/>
          <w:u w:val="single"/>
        </w:rPr>
      </w:pPr>
    </w:p>
    <w:p w14:paraId="6173379D" w14:textId="77777777" w:rsidR="00EE7965" w:rsidRPr="00697E38" w:rsidRDefault="00EE7965" w:rsidP="00EE7965">
      <w:pPr>
        <w:jc w:val="both"/>
        <w:rPr>
          <w:b/>
          <w:bCs/>
          <w:i/>
          <w:iCs/>
          <w:u w:val="single"/>
        </w:rPr>
      </w:pPr>
      <w:r w:rsidRPr="00697E38">
        <w:rPr>
          <w:b/>
          <w:bCs/>
          <w:i/>
          <w:iCs/>
          <w:u w:val="single"/>
        </w:rPr>
        <w:t>Porządek obrad:</w:t>
      </w:r>
    </w:p>
    <w:p w14:paraId="1C297F3E" w14:textId="77777777" w:rsidR="00EE7965" w:rsidRDefault="00EE7965">
      <w:pPr>
        <w:widowControl w:val="0"/>
        <w:numPr>
          <w:ilvl w:val="0"/>
          <w:numId w:val="5"/>
        </w:numPr>
        <w:overflowPunct w:val="0"/>
        <w:autoSpaceDE w:val="0"/>
        <w:autoSpaceDN w:val="0"/>
        <w:adjustRightInd w:val="0"/>
        <w:ind w:left="284"/>
        <w:jc w:val="both"/>
        <w:rPr>
          <w:b/>
          <w:bCs/>
          <w:i/>
          <w:iCs/>
        </w:rPr>
      </w:pPr>
      <w:r w:rsidRPr="00697E38">
        <w:rPr>
          <w:b/>
          <w:bCs/>
          <w:i/>
          <w:iCs/>
        </w:rPr>
        <w:t>Otwarcie sesji.</w:t>
      </w:r>
    </w:p>
    <w:p w14:paraId="7F033500" w14:textId="77777777" w:rsidR="00EE7965" w:rsidRPr="00697E38" w:rsidRDefault="00EE7965">
      <w:pPr>
        <w:widowControl w:val="0"/>
        <w:numPr>
          <w:ilvl w:val="0"/>
          <w:numId w:val="5"/>
        </w:numPr>
        <w:overflowPunct w:val="0"/>
        <w:autoSpaceDE w:val="0"/>
        <w:autoSpaceDN w:val="0"/>
        <w:adjustRightInd w:val="0"/>
        <w:ind w:left="284"/>
        <w:jc w:val="both"/>
        <w:rPr>
          <w:b/>
          <w:bCs/>
          <w:i/>
          <w:iCs/>
        </w:rPr>
      </w:pPr>
      <w:r w:rsidRPr="00697E38">
        <w:rPr>
          <w:b/>
          <w:bCs/>
          <w:i/>
          <w:iCs/>
        </w:rPr>
        <w:t>Sprawy regulaminowe:</w:t>
      </w:r>
    </w:p>
    <w:p w14:paraId="39154C25" w14:textId="77777777" w:rsidR="00EE7965" w:rsidRPr="00697E38" w:rsidRDefault="00EE7965">
      <w:pPr>
        <w:widowControl w:val="0"/>
        <w:numPr>
          <w:ilvl w:val="0"/>
          <w:numId w:val="8"/>
        </w:numPr>
        <w:overflowPunct w:val="0"/>
        <w:autoSpaceDE w:val="0"/>
        <w:autoSpaceDN w:val="0"/>
        <w:adjustRightInd w:val="0"/>
        <w:ind w:left="709"/>
        <w:jc w:val="both"/>
        <w:rPr>
          <w:i/>
          <w:iCs/>
        </w:rPr>
      </w:pPr>
      <w:r w:rsidRPr="00697E38">
        <w:rPr>
          <w:i/>
          <w:iCs/>
        </w:rPr>
        <w:t>stwierdzenie quorum</w:t>
      </w:r>
    </w:p>
    <w:p w14:paraId="0116E6C3" w14:textId="77777777" w:rsidR="00EE7965" w:rsidRPr="00697E38" w:rsidRDefault="00EE7965">
      <w:pPr>
        <w:widowControl w:val="0"/>
        <w:numPr>
          <w:ilvl w:val="0"/>
          <w:numId w:val="8"/>
        </w:numPr>
        <w:overflowPunct w:val="0"/>
        <w:autoSpaceDE w:val="0"/>
        <w:autoSpaceDN w:val="0"/>
        <w:adjustRightInd w:val="0"/>
        <w:ind w:left="709"/>
        <w:jc w:val="both"/>
        <w:rPr>
          <w:i/>
          <w:iCs/>
        </w:rPr>
      </w:pPr>
      <w:r w:rsidRPr="00697E38">
        <w:rPr>
          <w:i/>
          <w:iCs/>
        </w:rPr>
        <w:t>przyjęcie porządku obrad</w:t>
      </w:r>
    </w:p>
    <w:p w14:paraId="669F669B" w14:textId="77777777" w:rsidR="00EE7965" w:rsidRDefault="00EE7965">
      <w:pPr>
        <w:widowControl w:val="0"/>
        <w:numPr>
          <w:ilvl w:val="0"/>
          <w:numId w:val="8"/>
        </w:numPr>
        <w:overflowPunct w:val="0"/>
        <w:autoSpaceDE w:val="0"/>
        <w:autoSpaceDN w:val="0"/>
        <w:adjustRightInd w:val="0"/>
        <w:ind w:left="709"/>
        <w:jc w:val="both"/>
        <w:rPr>
          <w:i/>
          <w:iCs/>
        </w:rPr>
      </w:pPr>
      <w:r w:rsidRPr="00697E38">
        <w:rPr>
          <w:i/>
          <w:iCs/>
        </w:rPr>
        <w:t xml:space="preserve">przyjęcie protokołu z </w:t>
      </w:r>
      <w:r>
        <w:rPr>
          <w:i/>
          <w:iCs/>
        </w:rPr>
        <w:t>V</w:t>
      </w:r>
      <w:r w:rsidRPr="00697E38">
        <w:rPr>
          <w:i/>
          <w:iCs/>
        </w:rPr>
        <w:t xml:space="preserve"> sesji</w:t>
      </w:r>
    </w:p>
    <w:p w14:paraId="0C30491D" w14:textId="77777777" w:rsidR="00EE7965" w:rsidRPr="00697E38" w:rsidRDefault="00EE7965">
      <w:pPr>
        <w:pStyle w:val="Standard"/>
        <w:numPr>
          <w:ilvl w:val="0"/>
          <w:numId w:val="5"/>
        </w:numPr>
        <w:ind w:left="284"/>
        <w:jc w:val="both"/>
        <w:textAlignment w:val="auto"/>
        <w:rPr>
          <w:rFonts w:cs="Times New Roman"/>
          <w:b/>
          <w:i/>
          <w:iCs/>
          <w:color w:val="000000"/>
          <w:lang w:eastAsia="pl-PL"/>
        </w:rPr>
      </w:pPr>
      <w:proofErr w:type="spellStart"/>
      <w:r w:rsidRPr="00697E38">
        <w:rPr>
          <w:b/>
          <w:bCs/>
          <w:i/>
          <w:iCs/>
        </w:rPr>
        <w:t>Informacja</w:t>
      </w:r>
      <w:proofErr w:type="spellEnd"/>
      <w:r w:rsidRPr="00697E38">
        <w:rPr>
          <w:b/>
          <w:bCs/>
          <w:i/>
          <w:iCs/>
        </w:rPr>
        <w:t xml:space="preserve"> z </w:t>
      </w:r>
      <w:proofErr w:type="spellStart"/>
      <w:r w:rsidRPr="00697E38">
        <w:rPr>
          <w:b/>
          <w:bCs/>
          <w:i/>
          <w:iCs/>
        </w:rPr>
        <w:t>pracy</w:t>
      </w:r>
      <w:proofErr w:type="spellEnd"/>
      <w:r w:rsidRPr="00697E38">
        <w:rPr>
          <w:b/>
          <w:bCs/>
          <w:i/>
          <w:iCs/>
        </w:rPr>
        <w:t xml:space="preserve"> </w:t>
      </w:r>
      <w:proofErr w:type="spellStart"/>
      <w:r w:rsidRPr="00697E38">
        <w:rPr>
          <w:b/>
          <w:bCs/>
          <w:i/>
          <w:iCs/>
        </w:rPr>
        <w:t>Zarządu</w:t>
      </w:r>
      <w:proofErr w:type="spellEnd"/>
      <w:r w:rsidRPr="00697E38">
        <w:rPr>
          <w:b/>
          <w:bCs/>
          <w:i/>
          <w:iCs/>
        </w:rPr>
        <w:t xml:space="preserve"> </w:t>
      </w:r>
      <w:proofErr w:type="spellStart"/>
      <w:r w:rsidRPr="00697E38">
        <w:rPr>
          <w:b/>
          <w:bCs/>
          <w:i/>
          <w:iCs/>
        </w:rPr>
        <w:t>Powiatu</w:t>
      </w:r>
      <w:proofErr w:type="spellEnd"/>
      <w:r w:rsidRPr="00697E38">
        <w:rPr>
          <w:b/>
          <w:bCs/>
          <w:i/>
          <w:iCs/>
        </w:rPr>
        <w:t xml:space="preserve"> w </w:t>
      </w:r>
      <w:proofErr w:type="spellStart"/>
      <w:r w:rsidRPr="00697E38">
        <w:rPr>
          <w:b/>
          <w:bCs/>
          <w:i/>
          <w:iCs/>
        </w:rPr>
        <w:t>okresie</w:t>
      </w:r>
      <w:proofErr w:type="spellEnd"/>
      <w:r w:rsidRPr="00697E38">
        <w:rPr>
          <w:b/>
          <w:bCs/>
          <w:i/>
          <w:iCs/>
        </w:rPr>
        <w:t xml:space="preserve"> </w:t>
      </w:r>
      <w:proofErr w:type="spellStart"/>
      <w:r w:rsidRPr="00697E38">
        <w:rPr>
          <w:b/>
          <w:bCs/>
          <w:i/>
          <w:iCs/>
        </w:rPr>
        <w:t>międzysesyjnym</w:t>
      </w:r>
      <w:proofErr w:type="spellEnd"/>
      <w:r w:rsidRPr="00697E38">
        <w:rPr>
          <w:b/>
          <w:bCs/>
          <w:i/>
          <w:iCs/>
        </w:rPr>
        <w:t xml:space="preserve">.     </w:t>
      </w:r>
    </w:p>
    <w:p w14:paraId="3371A5B1" w14:textId="77777777" w:rsidR="00EE7965" w:rsidRPr="00B96ADF" w:rsidRDefault="00EE7965">
      <w:pPr>
        <w:pStyle w:val="Standard"/>
        <w:numPr>
          <w:ilvl w:val="0"/>
          <w:numId w:val="5"/>
        </w:numPr>
        <w:ind w:left="284" w:right="-284"/>
        <w:jc w:val="both"/>
        <w:textAlignment w:val="auto"/>
        <w:rPr>
          <w:rFonts w:cs="Times New Roman"/>
          <w:b/>
          <w:bCs/>
          <w:i/>
          <w:lang w:eastAsia="pl-PL"/>
        </w:rPr>
      </w:pPr>
      <w:proofErr w:type="spellStart"/>
      <w:r w:rsidRPr="00B96ADF">
        <w:rPr>
          <w:rFonts w:cs="Times New Roman"/>
          <w:b/>
          <w:bCs/>
          <w:i/>
          <w:lang w:eastAsia="pl-PL"/>
        </w:rPr>
        <w:t>Informacja</w:t>
      </w:r>
      <w:proofErr w:type="spellEnd"/>
      <w:r w:rsidRPr="00B96ADF">
        <w:rPr>
          <w:rFonts w:cs="Times New Roman"/>
          <w:b/>
          <w:bCs/>
          <w:i/>
          <w:lang w:eastAsia="pl-PL"/>
        </w:rPr>
        <w:t xml:space="preserve"> w </w:t>
      </w:r>
      <w:proofErr w:type="spellStart"/>
      <w:r w:rsidRPr="00B96ADF">
        <w:rPr>
          <w:rFonts w:cs="Times New Roman"/>
          <w:b/>
          <w:bCs/>
          <w:i/>
          <w:lang w:eastAsia="pl-PL"/>
        </w:rPr>
        <w:t>sprawie</w:t>
      </w:r>
      <w:proofErr w:type="spellEnd"/>
      <w:r w:rsidRPr="00B96ADF">
        <w:rPr>
          <w:rFonts w:cs="Times New Roman"/>
          <w:b/>
          <w:bCs/>
          <w:i/>
          <w:lang w:eastAsia="pl-PL"/>
        </w:rPr>
        <w:t xml:space="preserve"> </w:t>
      </w:r>
      <w:proofErr w:type="spellStart"/>
      <w:r w:rsidRPr="00B96ADF">
        <w:rPr>
          <w:rFonts w:cs="Times New Roman"/>
          <w:b/>
          <w:bCs/>
          <w:i/>
          <w:lang w:eastAsia="pl-PL"/>
        </w:rPr>
        <w:t>oświadczeń</w:t>
      </w:r>
      <w:proofErr w:type="spellEnd"/>
      <w:r w:rsidRPr="00B96ADF">
        <w:rPr>
          <w:rFonts w:cs="Times New Roman"/>
          <w:b/>
          <w:bCs/>
          <w:i/>
          <w:lang w:eastAsia="pl-PL"/>
        </w:rPr>
        <w:t xml:space="preserve"> </w:t>
      </w:r>
      <w:proofErr w:type="spellStart"/>
      <w:r w:rsidRPr="00B96ADF">
        <w:rPr>
          <w:rFonts w:cs="Times New Roman"/>
          <w:b/>
          <w:bCs/>
          <w:i/>
          <w:lang w:eastAsia="pl-PL"/>
        </w:rPr>
        <w:t>majątkowych</w:t>
      </w:r>
      <w:proofErr w:type="spellEnd"/>
      <w:r w:rsidRPr="00B96ADF">
        <w:rPr>
          <w:rFonts w:cs="Times New Roman"/>
          <w:b/>
          <w:bCs/>
          <w:i/>
          <w:lang w:eastAsia="pl-PL"/>
        </w:rPr>
        <w:t xml:space="preserve"> </w:t>
      </w:r>
      <w:proofErr w:type="spellStart"/>
      <w:r w:rsidRPr="00B96ADF">
        <w:rPr>
          <w:rFonts w:cs="Times New Roman"/>
          <w:b/>
          <w:bCs/>
          <w:i/>
          <w:lang w:eastAsia="pl-PL"/>
        </w:rPr>
        <w:t>za</w:t>
      </w:r>
      <w:proofErr w:type="spellEnd"/>
      <w:r w:rsidRPr="00B96ADF">
        <w:rPr>
          <w:rFonts w:cs="Times New Roman"/>
          <w:b/>
          <w:bCs/>
          <w:i/>
          <w:lang w:eastAsia="pl-PL"/>
        </w:rPr>
        <w:t xml:space="preserve"> 2023 r.</w:t>
      </w:r>
    </w:p>
    <w:p w14:paraId="29EE4E12" w14:textId="77777777" w:rsidR="00EE7965" w:rsidRPr="00B96ADF" w:rsidRDefault="00EE7965">
      <w:pPr>
        <w:numPr>
          <w:ilvl w:val="0"/>
          <w:numId w:val="5"/>
        </w:numPr>
        <w:ind w:left="284"/>
        <w:jc w:val="both"/>
        <w:rPr>
          <w:b/>
          <w:bCs/>
          <w:i/>
          <w:color w:val="000000"/>
        </w:rPr>
      </w:pPr>
      <w:r w:rsidRPr="00B96ADF">
        <w:rPr>
          <w:b/>
          <w:bCs/>
          <w:i/>
          <w:color w:val="000000"/>
        </w:rPr>
        <w:t xml:space="preserve">Informacja o stanie realizacji zadań oświatowych Powiatu Świdwińskiego </w:t>
      </w:r>
      <w:r w:rsidRPr="00B96ADF">
        <w:rPr>
          <w:b/>
          <w:bCs/>
          <w:i/>
          <w:color w:val="000000"/>
        </w:rPr>
        <w:br/>
        <w:t>w roku szkolnym 2023/2024.</w:t>
      </w:r>
    </w:p>
    <w:p w14:paraId="3635C90E" w14:textId="77777777" w:rsidR="00EE7965" w:rsidRPr="00B96ADF" w:rsidRDefault="00EE7965">
      <w:pPr>
        <w:numPr>
          <w:ilvl w:val="0"/>
          <w:numId w:val="5"/>
        </w:numPr>
        <w:ind w:left="284"/>
        <w:jc w:val="both"/>
        <w:rPr>
          <w:b/>
          <w:bCs/>
          <w:i/>
          <w:color w:val="000000"/>
        </w:rPr>
      </w:pPr>
      <w:r w:rsidRPr="00B96ADF">
        <w:rPr>
          <w:b/>
          <w:bCs/>
          <w:i/>
          <w:color w:val="000000"/>
        </w:rPr>
        <w:t>Informację o funkcjonowaniu Centrum Nauki „</w:t>
      </w:r>
      <w:proofErr w:type="spellStart"/>
      <w:r w:rsidRPr="00B96ADF">
        <w:rPr>
          <w:b/>
          <w:bCs/>
          <w:i/>
          <w:color w:val="000000"/>
        </w:rPr>
        <w:t>Cordis</w:t>
      </w:r>
      <w:proofErr w:type="spellEnd"/>
      <w:r w:rsidRPr="00B96ADF">
        <w:rPr>
          <w:b/>
          <w:bCs/>
          <w:i/>
          <w:color w:val="000000"/>
        </w:rPr>
        <w:t xml:space="preserve"> im. Rudolfa </w:t>
      </w:r>
      <w:proofErr w:type="spellStart"/>
      <w:r w:rsidRPr="00B96ADF">
        <w:rPr>
          <w:b/>
          <w:bCs/>
          <w:i/>
          <w:color w:val="000000"/>
        </w:rPr>
        <w:t>Virchowa</w:t>
      </w:r>
      <w:proofErr w:type="spellEnd"/>
      <w:r w:rsidRPr="00B96ADF">
        <w:rPr>
          <w:b/>
          <w:bCs/>
          <w:i/>
          <w:color w:val="000000"/>
        </w:rPr>
        <w:t>”.</w:t>
      </w:r>
    </w:p>
    <w:p w14:paraId="486EE09F" w14:textId="77777777" w:rsidR="00EE7965" w:rsidRDefault="00EE7965">
      <w:pPr>
        <w:widowControl w:val="0"/>
        <w:numPr>
          <w:ilvl w:val="0"/>
          <w:numId w:val="5"/>
        </w:numPr>
        <w:overflowPunct w:val="0"/>
        <w:autoSpaceDE w:val="0"/>
        <w:autoSpaceDN w:val="0"/>
        <w:adjustRightInd w:val="0"/>
        <w:ind w:left="284"/>
        <w:jc w:val="both"/>
        <w:rPr>
          <w:b/>
          <w:bCs/>
          <w:i/>
          <w:iCs/>
        </w:rPr>
      </w:pPr>
      <w:r>
        <w:rPr>
          <w:b/>
          <w:bCs/>
          <w:i/>
          <w:iCs/>
        </w:rPr>
        <w:t>Podjęcie uchwał:</w:t>
      </w:r>
    </w:p>
    <w:p w14:paraId="60AC18FD" w14:textId="77777777" w:rsidR="00EE7965" w:rsidRDefault="00EE7965">
      <w:pPr>
        <w:widowControl w:val="0"/>
        <w:numPr>
          <w:ilvl w:val="0"/>
          <w:numId w:val="9"/>
        </w:numPr>
        <w:overflowPunct w:val="0"/>
        <w:autoSpaceDE w:val="0"/>
        <w:autoSpaceDN w:val="0"/>
        <w:adjustRightInd w:val="0"/>
        <w:ind w:left="426"/>
        <w:jc w:val="both"/>
        <w:rPr>
          <w:bCs/>
          <w:i/>
          <w:iCs/>
        </w:rPr>
      </w:pPr>
      <w:r w:rsidRPr="00B96ADF">
        <w:rPr>
          <w:bCs/>
          <w:i/>
          <w:iCs/>
        </w:rPr>
        <w:t>w sprawie ustalenia wysokości opłat związanych z usunięciem i przechowywaniem pojazdów oraz wysokości kosztów powstałych w razie odstąpienia od usunięcia pojazdu obowiązujących w roku 2025</w:t>
      </w:r>
    </w:p>
    <w:p w14:paraId="45478AF6" w14:textId="77777777" w:rsidR="00EE7965" w:rsidRPr="00242021" w:rsidRDefault="00EE7965">
      <w:pPr>
        <w:widowControl w:val="0"/>
        <w:numPr>
          <w:ilvl w:val="0"/>
          <w:numId w:val="9"/>
        </w:numPr>
        <w:suppressAutoHyphens/>
        <w:overflowPunct w:val="0"/>
        <w:autoSpaceDE w:val="0"/>
        <w:autoSpaceDN w:val="0"/>
        <w:adjustRightInd w:val="0"/>
        <w:ind w:left="426" w:hanging="357"/>
        <w:jc w:val="both"/>
        <w:rPr>
          <w:bCs/>
          <w:i/>
          <w:iCs/>
        </w:rPr>
      </w:pPr>
      <w:r w:rsidRPr="004F0754">
        <w:rPr>
          <w:bCs/>
          <w:i/>
          <w:iCs/>
        </w:rPr>
        <w:t xml:space="preserve">w sprawie uchwalenia „Programu współpracy Powiatu Świdwińskiego </w:t>
      </w:r>
      <w:r>
        <w:rPr>
          <w:bCs/>
          <w:i/>
          <w:iCs/>
        </w:rPr>
        <w:br/>
      </w:r>
      <w:r w:rsidRPr="004F0754">
        <w:rPr>
          <w:bCs/>
          <w:i/>
          <w:iCs/>
        </w:rPr>
        <w:t>z organizacjami pozarządowymi oraz podmiotami wymienionymi w art. 3 ust. 3 ustawy o działalności pożytku publicznego i o wolontariacie w 2025 roku”</w:t>
      </w:r>
    </w:p>
    <w:p w14:paraId="64AACC2B" w14:textId="2755793A" w:rsidR="00EE7965" w:rsidRPr="004F0754" w:rsidRDefault="00EE7965">
      <w:pPr>
        <w:widowControl w:val="0"/>
        <w:numPr>
          <w:ilvl w:val="0"/>
          <w:numId w:val="9"/>
        </w:numPr>
        <w:overflowPunct w:val="0"/>
        <w:autoSpaceDE w:val="0"/>
        <w:autoSpaceDN w:val="0"/>
        <w:adjustRightInd w:val="0"/>
        <w:ind w:left="426" w:hanging="357"/>
        <w:jc w:val="both"/>
        <w:rPr>
          <w:bCs/>
          <w:i/>
          <w:iCs/>
        </w:rPr>
      </w:pPr>
      <w:r w:rsidRPr="004F0754">
        <w:rPr>
          <w:bCs/>
          <w:i/>
          <w:iCs/>
        </w:rPr>
        <w:t xml:space="preserve">w sprawie zmiany uchwały nr LVII/274/24 Rady Powiatu Świdwińskiego z dnia 28 marca </w:t>
      </w:r>
      <w:r w:rsidRPr="004F0754">
        <w:rPr>
          <w:bCs/>
          <w:i/>
          <w:iCs/>
        </w:rPr>
        <w:lastRenderedPageBreak/>
        <w:t>2024 r. w sprawie przeznaczenia środków finansowych przekazanych                        z Państwowego Funduszu Rehabilitacji Osób Niepełnosprawnych na realizację zadań                           w zakresie rehabilitacji zawodowej i społecznej w 2024 roku</w:t>
      </w:r>
    </w:p>
    <w:p w14:paraId="07676E6F" w14:textId="77777777" w:rsidR="00EE7965" w:rsidRPr="00EE7965" w:rsidRDefault="00EE7965">
      <w:pPr>
        <w:pStyle w:val="Tekstpodstawowy"/>
        <w:numPr>
          <w:ilvl w:val="0"/>
          <w:numId w:val="9"/>
        </w:numPr>
        <w:ind w:left="426" w:hanging="357"/>
        <w:rPr>
          <w:bCs/>
          <w:i/>
          <w:iCs/>
          <w:sz w:val="24"/>
          <w:szCs w:val="24"/>
        </w:rPr>
      </w:pPr>
      <w:r w:rsidRPr="00EE7965">
        <w:rPr>
          <w:bCs/>
          <w:i/>
          <w:iCs/>
          <w:sz w:val="24"/>
          <w:szCs w:val="24"/>
        </w:rPr>
        <w:t xml:space="preserve">w sprawie zmiany uchwały Nr LVII/277/24 Rady Powiatu Świdwińskiego </w:t>
      </w:r>
      <w:r w:rsidRPr="00EE7965">
        <w:rPr>
          <w:bCs/>
          <w:i/>
          <w:iCs/>
          <w:sz w:val="24"/>
          <w:szCs w:val="24"/>
        </w:rPr>
        <w:br/>
        <w:t>z dnia 28 marca 2024 r. w sprawie udzielenia dotacji w 2024 roku na wykonanie prac konserwatorskich i restauratorskich przy zabytku wpisanym do rejestru zabytków ruchomych</w:t>
      </w:r>
    </w:p>
    <w:p w14:paraId="26043F83" w14:textId="77777777" w:rsidR="00EE7965" w:rsidRDefault="00EE7965">
      <w:pPr>
        <w:widowControl w:val="0"/>
        <w:numPr>
          <w:ilvl w:val="0"/>
          <w:numId w:val="3"/>
        </w:numPr>
        <w:overflowPunct w:val="0"/>
        <w:autoSpaceDE w:val="0"/>
        <w:autoSpaceDN w:val="0"/>
        <w:adjustRightInd w:val="0"/>
        <w:ind w:left="426" w:hanging="283"/>
        <w:jc w:val="both"/>
        <w:rPr>
          <w:i/>
          <w:iCs/>
        </w:rPr>
      </w:pPr>
      <w:r w:rsidRPr="00697E38">
        <w:rPr>
          <w:i/>
          <w:iCs/>
        </w:rPr>
        <w:t xml:space="preserve">zmieniająca uchwałę w sprawie uchwalenia budżetu Powiatu Świdwińskiego </w:t>
      </w:r>
      <w:r w:rsidRPr="00697E38">
        <w:rPr>
          <w:i/>
          <w:iCs/>
        </w:rPr>
        <w:br/>
        <w:t>na 202</w:t>
      </w:r>
      <w:r>
        <w:rPr>
          <w:i/>
          <w:iCs/>
        </w:rPr>
        <w:t>4</w:t>
      </w:r>
      <w:r w:rsidRPr="00697E38">
        <w:rPr>
          <w:i/>
          <w:iCs/>
        </w:rPr>
        <w:t xml:space="preserve"> rok</w:t>
      </w:r>
      <w:r>
        <w:rPr>
          <w:i/>
          <w:iCs/>
        </w:rPr>
        <w:t>,</w:t>
      </w:r>
    </w:p>
    <w:p w14:paraId="0C055E5C" w14:textId="77777777" w:rsidR="00EE7965" w:rsidRPr="00697E38" w:rsidRDefault="00EE7965">
      <w:pPr>
        <w:numPr>
          <w:ilvl w:val="0"/>
          <w:numId w:val="5"/>
        </w:numPr>
        <w:autoSpaceDN w:val="0"/>
        <w:ind w:left="284"/>
        <w:jc w:val="both"/>
        <w:rPr>
          <w:b/>
          <w:bCs/>
          <w:i/>
          <w:iCs/>
        </w:rPr>
      </w:pPr>
      <w:r w:rsidRPr="00697E38">
        <w:rPr>
          <w:b/>
          <w:bCs/>
          <w:i/>
          <w:iCs/>
        </w:rPr>
        <w:t>Oświadczenia radnych.</w:t>
      </w:r>
    </w:p>
    <w:p w14:paraId="53E920B3" w14:textId="450193C3" w:rsidR="002311AD" w:rsidRPr="00D24326" w:rsidRDefault="00EE7965">
      <w:pPr>
        <w:widowControl w:val="0"/>
        <w:numPr>
          <w:ilvl w:val="0"/>
          <w:numId w:val="7"/>
        </w:numPr>
        <w:tabs>
          <w:tab w:val="left" w:pos="284"/>
        </w:tabs>
        <w:overflowPunct w:val="0"/>
        <w:autoSpaceDE w:val="0"/>
        <w:autoSpaceDN w:val="0"/>
        <w:adjustRightInd w:val="0"/>
        <w:ind w:left="284"/>
        <w:jc w:val="both"/>
        <w:rPr>
          <w:b/>
          <w:bCs/>
          <w:i/>
          <w:iCs/>
        </w:rPr>
      </w:pPr>
      <w:r w:rsidRPr="00697E38">
        <w:rPr>
          <w:b/>
          <w:bCs/>
          <w:i/>
          <w:iCs/>
        </w:rPr>
        <w:t>Zakończenie obrad sesji.</w:t>
      </w:r>
      <w:r w:rsidRPr="00697E38">
        <w:rPr>
          <w:i/>
        </w:rPr>
        <w:t xml:space="preserve">  </w:t>
      </w:r>
    </w:p>
    <w:p w14:paraId="3215D613" w14:textId="77777777" w:rsidR="005C442A" w:rsidRPr="00D24326" w:rsidRDefault="005C442A" w:rsidP="00EE7965">
      <w:pPr>
        <w:widowControl w:val="0"/>
        <w:overflowPunct w:val="0"/>
        <w:autoSpaceDE w:val="0"/>
        <w:autoSpaceDN w:val="0"/>
        <w:adjustRightInd w:val="0"/>
        <w:jc w:val="both"/>
        <w:rPr>
          <w:i/>
          <w:iCs/>
          <w:sz w:val="28"/>
          <w:szCs w:val="28"/>
        </w:rPr>
      </w:pPr>
    </w:p>
    <w:p w14:paraId="0AC2728B" w14:textId="6AA0583E" w:rsidR="00284663" w:rsidRPr="00D24326" w:rsidRDefault="00EE7965" w:rsidP="00EE7965">
      <w:pPr>
        <w:widowControl w:val="0"/>
        <w:overflowPunct w:val="0"/>
        <w:autoSpaceDE w:val="0"/>
        <w:autoSpaceDN w:val="0"/>
        <w:adjustRightInd w:val="0"/>
        <w:ind w:firstLine="424"/>
        <w:jc w:val="both"/>
        <w:rPr>
          <w:i/>
          <w:iCs/>
          <w:sz w:val="28"/>
          <w:szCs w:val="28"/>
        </w:rPr>
      </w:pPr>
      <w:r>
        <w:rPr>
          <w:i/>
          <w:iCs/>
          <w:sz w:val="28"/>
          <w:szCs w:val="28"/>
        </w:rPr>
        <w:t>P</w:t>
      </w:r>
      <w:r w:rsidR="004B18C6" w:rsidRPr="00D24326">
        <w:rPr>
          <w:i/>
          <w:iCs/>
          <w:sz w:val="28"/>
          <w:szCs w:val="28"/>
        </w:rPr>
        <w:t>orządek obrad</w:t>
      </w:r>
      <w:r w:rsidR="002841C8" w:rsidRPr="00D24326">
        <w:rPr>
          <w:i/>
          <w:iCs/>
          <w:sz w:val="28"/>
          <w:szCs w:val="28"/>
        </w:rPr>
        <w:t xml:space="preserve"> </w:t>
      </w:r>
      <w:r w:rsidR="004B18C6" w:rsidRPr="00D24326">
        <w:rPr>
          <w:i/>
          <w:iCs/>
          <w:sz w:val="28"/>
          <w:szCs w:val="28"/>
        </w:rPr>
        <w:t>został przyjęty jednogłośnie w głosowaniu.</w:t>
      </w:r>
    </w:p>
    <w:p w14:paraId="60B0F797" w14:textId="77777777" w:rsidR="000A085C" w:rsidRPr="00D24326" w:rsidRDefault="000A085C" w:rsidP="006A592B">
      <w:pPr>
        <w:widowControl w:val="0"/>
        <w:overflowPunct w:val="0"/>
        <w:autoSpaceDE w:val="0"/>
        <w:autoSpaceDN w:val="0"/>
        <w:adjustRightInd w:val="0"/>
        <w:ind w:left="284" w:firstLine="424"/>
        <w:jc w:val="both"/>
        <w:rPr>
          <w:i/>
          <w:iCs/>
          <w:sz w:val="28"/>
          <w:szCs w:val="28"/>
        </w:rPr>
      </w:pPr>
    </w:p>
    <w:p w14:paraId="0017456F" w14:textId="77777777" w:rsidR="000A085C" w:rsidRPr="00D24326" w:rsidRDefault="000A085C" w:rsidP="00572EB9">
      <w:pPr>
        <w:widowControl w:val="0"/>
        <w:overflowPunct w:val="0"/>
        <w:autoSpaceDE w:val="0"/>
        <w:autoSpaceDN w:val="0"/>
        <w:adjustRightInd w:val="0"/>
        <w:ind w:firstLine="424"/>
        <w:jc w:val="both"/>
        <w:rPr>
          <w:i/>
          <w:iCs/>
          <w:sz w:val="28"/>
          <w:szCs w:val="28"/>
        </w:rPr>
      </w:pPr>
      <w:r w:rsidRPr="00D24326">
        <w:rPr>
          <w:b/>
          <w:bCs/>
          <w:i/>
          <w:iCs/>
          <w:sz w:val="28"/>
          <w:szCs w:val="28"/>
        </w:rPr>
        <w:t>Przewodniczący Rady</w:t>
      </w:r>
      <w:r w:rsidRPr="00D24326">
        <w:rPr>
          <w:i/>
          <w:iCs/>
          <w:sz w:val="28"/>
          <w:szCs w:val="28"/>
        </w:rPr>
        <w:t xml:space="preserve"> </w:t>
      </w:r>
      <w:r w:rsidR="00FB4C01" w:rsidRPr="00D24326">
        <w:rPr>
          <w:i/>
          <w:iCs/>
          <w:sz w:val="28"/>
          <w:szCs w:val="28"/>
        </w:rPr>
        <w:t>poinformował, że do dnia wczorajszego</w:t>
      </w:r>
      <w:r w:rsidRPr="00D24326">
        <w:rPr>
          <w:i/>
          <w:iCs/>
          <w:sz w:val="28"/>
          <w:szCs w:val="28"/>
        </w:rPr>
        <w:t xml:space="preserve"> </w:t>
      </w:r>
      <w:r w:rsidR="00FB4C01" w:rsidRPr="00D24326">
        <w:rPr>
          <w:i/>
          <w:iCs/>
          <w:sz w:val="28"/>
          <w:szCs w:val="28"/>
        </w:rPr>
        <w:t>nikt nie</w:t>
      </w:r>
      <w:r w:rsidRPr="00D24326">
        <w:rPr>
          <w:i/>
          <w:iCs/>
          <w:sz w:val="28"/>
          <w:szCs w:val="28"/>
        </w:rPr>
        <w:t xml:space="preserve"> złożył uwag do protokołu z poprzedniej sesji</w:t>
      </w:r>
      <w:r w:rsidR="00FB4C01" w:rsidRPr="00D24326">
        <w:rPr>
          <w:i/>
          <w:iCs/>
          <w:sz w:val="28"/>
          <w:szCs w:val="28"/>
        </w:rPr>
        <w:t xml:space="preserve">. W związku z powyższym poprosił </w:t>
      </w:r>
      <w:r w:rsidR="00270F8E" w:rsidRPr="00D24326">
        <w:rPr>
          <w:i/>
          <w:iCs/>
          <w:sz w:val="28"/>
          <w:szCs w:val="28"/>
        </w:rPr>
        <w:br/>
      </w:r>
      <w:r w:rsidR="00FB4C01" w:rsidRPr="00D24326">
        <w:rPr>
          <w:i/>
          <w:iCs/>
          <w:sz w:val="28"/>
          <w:szCs w:val="28"/>
        </w:rPr>
        <w:t>o przyjęcie go w głosowaniu.</w:t>
      </w:r>
    </w:p>
    <w:p w14:paraId="17CF642E" w14:textId="77777777" w:rsidR="000A085C" w:rsidRPr="00D24326" w:rsidRDefault="000A085C" w:rsidP="00572EB9">
      <w:pPr>
        <w:widowControl w:val="0"/>
        <w:overflowPunct w:val="0"/>
        <w:autoSpaceDE w:val="0"/>
        <w:autoSpaceDN w:val="0"/>
        <w:adjustRightInd w:val="0"/>
        <w:ind w:left="284" w:firstLine="424"/>
        <w:jc w:val="both"/>
        <w:rPr>
          <w:i/>
          <w:iCs/>
          <w:sz w:val="28"/>
          <w:szCs w:val="28"/>
        </w:rPr>
      </w:pPr>
    </w:p>
    <w:p w14:paraId="0A42FCAD" w14:textId="77777777" w:rsidR="000A085C" w:rsidRPr="00D24326" w:rsidRDefault="000A085C" w:rsidP="00572EB9">
      <w:pPr>
        <w:widowControl w:val="0"/>
        <w:overflowPunct w:val="0"/>
        <w:autoSpaceDE w:val="0"/>
        <w:autoSpaceDN w:val="0"/>
        <w:adjustRightInd w:val="0"/>
        <w:ind w:firstLine="424"/>
        <w:jc w:val="both"/>
        <w:rPr>
          <w:i/>
          <w:iCs/>
          <w:sz w:val="28"/>
          <w:szCs w:val="28"/>
        </w:rPr>
      </w:pPr>
      <w:r w:rsidRPr="00D24326">
        <w:rPr>
          <w:i/>
          <w:iCs/>
          <w:sz w:val="28"/>
          <w:szCs w:val="28"/>
        </w:rPr>
        <w:t xml:space="preserve">Protokół został przyjęty </w:t>
      </w:r>
      <w:r w:rsidR="00FB4C01" w:rsidRPr="00D24326">
        <w:rPr>
          <w:i/>
          <w:iCs/>
          <w:sz w:val="28"/>
          <w:szCs w:val="28"/>
        </w:rPr>
        <w:t xml:space="preserve">jednogłośnie </w:t>
      </w:r>
      <w:r w:rsidR="00BE7144" w:rsidRPr="00D24326">
        <w:rPr>
          <w:i/>
          <w:iCs/>
          <w:sz w:val="28"/>
          <w:szCs w:val="28"/>
        </w:rPr>
        <w:t>1</w:t>
      </w:r>
      <w:r w:rsidR="003A2E84" w:rsidRPr="00D24326">
        <w:rPr>
          <w:i/>
          <w:iCs/>
          <w:sz w:val="28"/>
          <w:szCs w:val="28"/>
        </w:rPr>
        <w:t>6</w:t>
      </w:r>
      <w:r w:rsidR="00BE7144" w:rsidRPr="00D24326">
        <w:rPr>
          <w:i/>
          <w:iCs/>
          <w:sz w:val="28"/>
          <w:szCs w:val="28"/>
        </w:rPr>
        <w:t xml:space="preserve"> głosami za</w:t>
      </w:r>
      <w:r w:rsidR="00FB4C01" w:rsidRPr="00D24326">
        <w:rPr>
          <w:i/>
          <w:iCs/>
          <w:sz w:val="28"/>
          <w:szCs w:val="28"/>
        </w:rPr>
        <w:t>.</w:t>
      </w:r>
    </w:p>
    <w:p w14:paraId="46E43050" w14:textId="77777777" w:rsidR="00367864" w:rsidRPr="00D24326" w:rsidRDefault="00367864" w:rsidP="00572EB9">
      <w:pPr>
        <w:widowControl w:val="0"/>
        <w:overflowPunct w:val="0"/>
        <w:autoSpaceDE w:val="0"/>
        <w:autoSpaceDN w:val="0"/>
        <w:adjustRightInd w:val="0"/>
        <w:jc w:val="both"/>
        <w:rPr>
          <w:b/>
          <w:bCs/>
          <w:i/>
          <w:iCs/>
        </w:rPr>
      </w:pPr>
    </w:p>
    <w:p w14:paraId="3B1E4EF0" w14:textId="77777777" w:rsidR="00ED48C0" w:rsidRPr="00D24326" w:rsidRDefault="00A16BFE" w:rsidP="00572EB9">
      <w:pPr>
        <w:widowControl w:val="0"/>
        <w:overflowPunct w:val="0"/>
        <w:autoSpaceDE w:val="0"/>
        <w:autoSpaceDN w:val="0"/>
        <w:adjustRightInd w:val="0"/>
        <w:jc w:val="both"/>
        <w:rPr>
          <w:b/>
          <w:bCs/>
          <w:i/>
          <w:iCs/>
          <w:sz w:val="28"/>
          <w:szCs w:val="28"/>
        </w:rPr>
      </w:pPr>
      <w:r w:rsidRPr="00D24326">
        <w:rPr>
          <w:b/>
          <w:bCs/>
          <w:i/>
          <w:iCs/>
          <w:sz w:val="28"/>
          <w:szCs w:val="28"/>
        </w:rPr>
        <w:t>3</w:t>
      </w:r>
      <w:r w:rsidR="00A0566B" w:rsidRPr="00D24326">
        <w:rPr>
          <w:b/>
          <w:bCs/>
          <w:i/>
          <w:iCs/>
          <w:sz w:val="28"/>
          <w:szCs w:val="28"/>
        </w:rPr>
        <w:t xml:space="preserve">. </w:t>
      </w:r>
      <w:r w:rsidR="00ED48C0" w:rsidRPr="00D24326">
        <w:rPr>
          <w:b/>
          <w:bCs/>
          <w:i/>
          <w:iCs/>
          <w:sz w:val="28"/>
          <w:szCs w:val="28"/>
        </w:rPr>
        <w:t xml:space="preserve">Informacja z pracy Zarządu Powiatu w okresie międzysesyjnym.  </w:t>
      </w:r>
    </w:p>
    <w:p w14:paraId="14C727B4" w14:textId="77777777" w:rsidR="008554DF" w:rsidRPr="00D24326" w:rsidRDefault="008554DF" w:rsidP="00572EB9">
      <w:pPr>
        <w:widowControl w:val="0"/>
        <w:overflowPunct w:val="0"/>
        <w:autoSpaceDE w:val="0"/>
        <w:autoSpaceDN w:val="0"/>
        <w:adjustRightInd w:val="0"/>
        <w:jc w:val="both"/>
        <w:rPr>
          <w:b/>
          <w:bCs/>
          <w:i/>
          <w:iCs/>
        </w:rPr>
      </w:pPr>
    </w:p>
    <w:p w14:paraId="42F8D099" w14:textId="033FD737" w:rsidR="00144652" w:rsidRPr="00507FE0" w:rsidRDefault="00EF7168" w:rsidP="00507FE0">
      <w:pPr>
        <w:jc w:val="both"/>
        <w:rPr>
          <w:bCs/>
          <w:i/>
          <w:iCs/>
          <w:sz w:val="28"/>
          <w:szCs w:val="28"/>
        </w:rPr>
      </w:pPr>
      <w:r w:rsidRPr="00D24326">
        <w:rPr>
          <w:bCs/>
          <w:i/>
          <w:iCs/>
          <w:sz w:val="28"/>
          <w:szCs w:val="28"/>
        </w:rPr>
        <w:tab/>
      </w:r>
      <w:r w:rsidR="00E9775F" w:rsidRPr="00507FE0">
        <w:rPr>
          <w:bCs/>
          <w:i/>
          <w:iCs/>
          <w:sz w:val="28"/>
          <w:szCs w:val="28"/>
        </w:rPr>
        <w:t>S</w:t>
      </w:r>
      <w:r w:rsidR="002B4FDB" w:rsidRPr="00507FE0">
        <w:rPr>
          <w:bCs/>
          <w:i/>
          <w:iCs/>
          <w:sz w:val="28"/>
          <w:szCs w:val="28"/>
        </w:rPr>
        <w:t>tarosta</w:t>
      </w:r>
      <w:r w:rsidR="00946D5A" w:rsidRPr="00507FE0">
        <w:rPr>
          <w:bCs/>
          <w:i/>
          <w:iCs/>
          <w:sz w:val="28"/>
          <w:szCs w:val="28"/>
        </w:rPr>
        <w:t xml:space="preserve"> </w:t>
      </w:r>
      <w:r w:rsidR="00E9775F" w:rsidRPr="00D817DF">
        <w:rPr>
          <w:b/>
          <w:i/>
          <w:iCs/>
          <w:sz w:val="28"/>
          <w:szCs w:val="28"/>
        </w:rPr>
        <w:t>Mirosław Majka</w:t>
      </w:r>
      <w:r w:rsidR="00946D5A" w:rsidRPr="00507FE0">
        <w:rPr>
          <w:bCs/>
          <w:i/>
          <w:iCs/>
          <w:sz w:val="28"/>
          <w:szCs w:val="28"/>
        </w:rPr>
        <w:t xml:space="preserve"> poinformował, że</w:t>
      </w:r>
      <w:r w:rsidR="004349CD" w:rsidRPr="00507FE0">
        <w:rPr>
          <w:bCs/>
          <w:i/>
          <w:iCs/>
          <w:sz w:val="28"/>
          <w:szCs w:val="28"/>
        </w:rPr>
        <w:t xml:space="preserve"> </w:t>
      </w:r>
      <w:r w:rsidR="00795533">
        <w:rPr>
          <w:bCs/>
          <w:i/>
          <w:iCs/>
          <w:sz w:val="28"/>
          <w:szCs w:val="28"/>
        </w:rPr>
        <w:t>o</w:t>
      </w:r>
      <w:r w:rsidR="00144652" w:rsidRPr="00507FE0">
        <w:rPr>
          <w:bCs/>
          <w:i/>
          <w:iCs/>
          <w:sz w:val="28"/>
          <w:szCs w:val="28"/>
        </w:rPr>
        <w:t xml:space="preserve">d ostatniej sesji Rady Powiatu Zarząd Powiatu odbył </w:t>
      </w:r>
      <w:r w:rsidR="005C75C3">
        <w:rPr>
          <w:bCs/>
          <w:i/>
          <w:iCs/>
          <w:sz w:val="28"/>
          <w:szCs w:val="28"/>
        </w:rPr>
        <w:t>cztery</w:t>
      </w:r>
      <w:r w:rsidR="00144652" w:rsidRPr="00507FE0">
        <w:rPr>
          <w:bCs/>
          <w:i/>
          <w:iCs/>
          <w:sz w:val="28"/>
          <w:szCs w:val="28"/>
        </w:rPr>
        <w:t xml:space="preserve"> posiedzenia.</w:t>
      </w:r>
    </w:p>
    <w:p w14:paraId="5E674BE2" w14:textId="77777777" w:rsidR="00144652" w:rsidRPr="00507FE0" w:rsidRDefault="00144652" w:rsidP="00507FE0">
      <w:pPr>
        <w:jc w:val="both"/>
        <w:rPr>
          <w:bCs/>
          <w:i/>
          <w:iCs/>
          <w:sz w:val="28"/>
          <w:szCs w:val="28"/>
        </w:rPr>
      </w:pPr>
      <w:r w:rsidRPr="00507FE0">
        <w:rPr>
          <w:bCs/>
          <w:i/>
          <w:iCs/>
          <w:sz w:val="28"/>
          <w:szCs w:val="28"/>
        </w:rPr>
        <w:t>Zarząd Podjął 14 uchwał w tym:</w:t>
      </w:r>
    </w:p>
    <w:p w14:paraId="3BD6FB49" w14:textId="77777777" w:rsidR="00144652" w:rsidRPr="00507FE0" w:rsidRDefault="00144652" w:rsidP="00507FE0">
      <w:pPr>
        <w:jc w:val="both"/>
        <w:rPr>
          <w:bCs/>
          <w:i/>
          <w:iCs/>
          <w:sz w:val="28"/>
          <w:szCs w:val="28"/>
        </w:rPr>
      </w:pPr>
      <w:r w:rsidRPr="00507FE0">
        <w:rPr>
          <w:bCs/>
          <w:i/>
          <w:iCs/>
          <w:sz w:val="28"/>
          <w:szCs w:val="28"/>
        </w:rPr>
        <w:t xml:space="preserve"> 4 uchwały dotyczyły zmian w budżecie w toku jego wykonywania .</w:t>
      </w:r>
    </w:p>
    <w:p w14:paraId="417305B9" w14:textId="77777777" w:rsidR="00144652" w:rsidRPr="00507FE0" w:rsidRDefault="00144652" w:rsidP="00507FE0">
      <w:pPr>
        <w:jc w:val="both"/>
        <w:rPr>
          <w:bCs/>
          <w:i/>
          <w:iCs/>
          <w:sz w:val="28"/>
          <w:szCs w:val="28"/>
        </w:rPr>
      </w:pPr>
      <w:r w:rsidRPr="00507FE0">
        <w:rPr>
          <w:bCs/>
          <w:i/>
          <w:iCs/>
          <w:sz w:val="28"/>
          <w:szCs w:val="28"/>
        </w:rPr>
        <w:t>Po zmianach dokonanych podczas posiedzenia w dniu 15 października, budżet powiatu zamyka się:</w:t>
      </w:r>
    </w:p>
    <w:p w14:paraId="74AF5AC1" w14:textId="77777777" w:rsidR="00144652" w:rsidRPr="00507FE0" w:rsidRDefault="00144652" w:rsidP="00507FE0">
      <w:pPr>
        <w:jc w:val="both"/>
        <w:rPr>
          <w:bCs/>
          <w:i/>
          <w:iCs/>
          <w:sz w:val="28"/>
          <w:szCs w:val="28"/>
        </w:rPr>
      </w:pPr>
      <w:r w:rsidRPr="00507FE0">
        <w:rPr>
          <w:bCs/>
          <w:i/>
          <w:iCs/>
          <w:sz w:val="28"/>
          <w:szCs w:val="28"/>
        </w:rPr>
        <w:t>- Dochodami w wysokości:  146.012.742,00 zł,</w:t>
      </w:r>
    </w:p>
    <w:p w14:paraId="06398212" w14:textId="77777777" w:rsidR="00144652" w:rsidRPr="00507FE0" w:rsidRDefault="00144652" w:rsidP="00507FE0">
      <w:pPr>
        <w:jc w:val="both"/>
        <w:rPr>
          <w:bCs/>
          <w:i/>
          <w:iCs/>
          <w:sz w:val="28"/>
          <w:szCs w:val="28"/>
        </w:rPr>
      </w:pPr>
      <w:r w:rsidRPr="00507FE0">
        <w:rPr>
          <w:bCs/>
          <w:i/>
          <w:iCs/>
          <w:sz w:val="28"/>
          <w:szCs w:val="28"/>
        </w:rPr>
        <w:t xml:space="preserve">-  Wydatkami w wysokości :  147.590.242,00 zł,    </w:t>
      </w:r>
    </w:p>
    <w:p w14:paraId="673FAC00" w14:textId="77777777" w:rsidR="00144652" w:rsidRPr="00507FE0" w:rsidRDefault="00144652" w:rsidP="00507FE0">
      <w:pPr>
        <w:jc w:val="both"/>
        <w:rPr>
          <w:bCs/>
          <w:i/>
          <w:iCs/>
          <w:sz w:val="28"/>
          <w:szCs w:val="28"/>
        </w:rPr>
      </w:pPr>
      <w:r w:rsidRPr="00507FE0">
        <w:rPr>
          <w:bCs/>
          <w:i/>
          <w:iCs/>
          <w:sz w:val="28"/>
          <w:szCs w:val="28"/>
        </w:rPr>
        <w:t xml:space="preserve">-  Deficytem budżetowym w wysokości    1.577.500,00 zł. </w:t>
      </w:r>
    </w:p>
    <w:p w14:paraId="326C9C1F" w14:textId="239A4A5B" w:rsidR="00144652" w:rsidRPr="00507FE0" w:rsidRDefault="00144652" w:rsidP="00D817DF">
      <w:pPr>
        <w:jc w:val="both"/>
        <w:rPr>
          <w:bCs/>
          <w:i/>
          <w:iCs/>
          <w:sz w:val="28"/>
          <w:szCs w:val="28"/>
        </w:rPr>
      </w:pPr>
      <w:r w:rsidRPr="00507FE0">
        <w:rPr>
          <w:bCs/>
          <w:i/>
          <w:iCs/>
          <w:sz w:val="28"/>
          <w:szCs w:val="28"/>
        </w:rPr>
        <w:t>Na posiedzeniu  Zarząd podjął też</w:t>
      </w:r>
      <w:r w:rsidR="005C75C3">
        <w:rPr>
          <w:bCs/>
          <w:i/>
          <w:iCs/>
          <w:sz w:val="28"/>
          <w:szCs w:val="28"/>
        </w:rPr>
        <w:t>:</w:t>
      </w:r>
    </w:p>
    <w:p w14:paraId="3367D9BD" w14:textId="566FA8A5" w:rsidR="00144652" w:rsidRPr="00507FE0" w:rsidRDefault="00D817DF" w:rsidP="00D817DF">
      <w:pPr>
        <w:jc w:val="both"/>
        <w:rPr>
          <w:bCs/>
          <w:i/>
          <w:iCs/>
          <w:sz w:val="28"/>
          <w:szCs w:val="28"/>
        </w:rPr>
      </w:pPr>
      <w:r>
        <w:rPr>
          <w:bCs/>
          <w:i/>
          <w:iCs/>
          <w:sz w:val="28"/>
          <w:szCs w:val="28"/>
        </w:rPr>
        <w:t xml:space="preserve">- </w:t>
      </w:r>
      <w:r w:rsidR="00144652" w:rsidRPr="00507FE0">
        <w:rPr>
          <w:bCs/>
          <w:i/>
          <w:iCs/>
          <w:sz w:val="28"/>
          <w:szCs w:val="28"/>
        </w:rPr>
        <w:t>Uchwałę  w sprawie  wytycznych do opracowania projektu Budżetu Powiatu Świdwińskiego i projektu Wieloletnie Prognozy  Finansowej Powiatu Świdwińskiego na 2025 rok.</w:t>
      </w:r>
    </w:p>
    <w:p w14:paraId="04559D6F" w14:textId="451F4C2A" w:rsidR="00144652" w:rsidRPr="00507FE0" w:rsidRDefault="00D817DF" w:rsidP="00D817DF">
      <w:pPr>
        <w:jc w:val="both"/>
        <w:rPr>
          <w:bCs/>
          <w:i/>
          <w:iCs/>
          <w:sz w:val="28"/>
          <w:szCs w:val="28"/>
        </w:rPr>
      </w:pPr>
      <w:r>
        <w:rPr>
          <w:bCs/>
          <w:i/>
          <w:iCs/>
          <w:sz w:val="28"/>
          <w:szCs w:val="28"/>
        </w:rPr>
        <w:t xml:space="preserve">- </w:t>
      </w:r>
      <w:r w:rsidR="00144652" w:rsidRPr="00507FE0">
        <w:rPr>
          <w:bCs/>
          <w:i/>
          <w:iCs/>
          <w:sz w:val="28"/>
          <w:szCs w:val="28"/>
        </w:rPr>
        <w:t xml:space="preserve">Uchwałę w sprawie ogłoszenia naboru na członków komisji konkursowej do opiniowania ofert  złożonych w ramach otwartego konkursu na realizację zadań publicznych z zakresu udzielania nieodpłatnej pomocy prawnej lub świadczenia nieodpłatnego poradnictwa obywatelskiego oraz edukacji prawnej społeczeństwa na terenie Powiatu Świdwińskiego w 2025 roku.  </w:t>
      </w:r>
    </w:p>
    <w:p w14:paraId="0FCFD2B2" w14:textId="273BCFDD" w:rsidR="00144652" w:rsidRPr="00507FE0" w:rsidRDefault="00D817DF" w:rsidP="00795533">
      <w:pPr>
        <w:jc w:val="both"/>
        <w:rPr>
          <w:bCs/>
          <w:i/>
          <w:iCs/>
          <w:sz w:val="28"/>
          <w:szCs w:val="28"/>
        </w:rPr>
      </w:pPr>
      <w:r>
        <w:rPr>
          <w:bCs/>
          <w:i/>
          <w:iCs/>
          <w:sz w:val="28"/>
          <w:szCs w:val="28"/>
        </w:rPr>
        <w:t>-</w:t>
      </w:r>
      <w:r w:rsidR="00144652" w:rsidRPr="00507FE0">
        <w:rPr>
          <w:bCs/>
          <w:i/>
          <w:iCs/>
          <w:sz w:val="28"/>
          <w:szCs w:val="28"/>
        </w:rPr>
        <w:t xml:space="preserve">Uchwałę w sprawie udzielenia upoważnienia  Panu  Pawłowi Drzewieckiemu – Dyrektorowi Powiatowego Centrum Pomocy Rodzinie w Świdwinie do reprezentowania Powiatu Świdwińskiego w zakresie realizacji projektu „Wybierz Przyszłość dla Rodziny Plus”, w tym do składania w imieniu w imieniu Powiatu </w:t>
      </w:r>
      <w:r w:rsidR="00144652" w:rsidRPr="00507FE0">
        <w:rPr>
          <w:bCs/>
          <w:i/>
          <w:iCs/>
          <w:sz w:val="28"/>
          <w:szCs w:val="28"/>
        </w:rPr>
        <w:lastRenderedPageBreak/>
        <w:t xml:space="preserve">Świdwińskiego oświadczeń woli oraz do podejmowania czynności związanych </w:t>
      </w:r>
      <w:r w:rsidR="005C75C3">
        <w:rPr>
          <w:bCs/>
          <w:i/>
          <w:iCs/>
          <w:sz w:val="28"/>
          <w:szCs w:val="28"/>
        </w:rPr>
        <w:br/>
      </w:r>
      <w:r w:rsidR="00144652" w:rsidRPr="00507FE0">
        <w:rPr>
          <w:bCs/>
          <w:i/>
          <w:iCs/>
          <w:sz w:val="28"/>
          <w:szCs w:val="28"/>
        </w:rPr>
        <w:t>z realizacją projektu.</w:t>
      </w:r>
    </w:p>
    <w:p w14:paraId="5754730F" w14:textId="3CA214CC" w:rsidR="00144652" w:rsidRPr="00507FE0" w:rsidRDefault="00D817DF" w:rsidP="00D817DF">
      <w:pPr>
        <w:jc w:val="both"/>
        <w:rPr>
          <w:bCs/>
          <w:i/>
          <w:iCs/>
          <w:sz w:val="28"/>
          <w:szCs w:val="28"/>
        </w:rPr>
      </w:pPr>
      <w:r>
        <w:rPr>
          <w:bCs/>
          <w:i/>
          <w:iCs/>
          <w:sz w:val="28"/>
          <w:szCs w:val="28"/>
        </w:rPr>
        <w:t xml:space="preserve">- </w:t>
      </w:r>
      <w:r w:rsidR="00144652" w:rsidRPr="00507FE0">
        <w:rPr>
          <w:bCs/>
          <w:i/>
          <w:iCs/>
          <w:sz w:val="28"/>
          <w:szCs w:val="28"/>
        </w:rPr>
        <w:t>Uchwał</w:t>
      </w:r>
      <w:r w:rsidR="005C75C3">
        <w:rPr>
          <w:bCs/>
          <w:i/>
          <w:iCs/>
          <w:sz w:val="28"/>
          <w:szCs w:val="28"/>
        </w:rPr>
        <w:t>ę</w:t>
      </w:r>
      <w:r w:rsidR="00144652" w:rsidRPr="00507FE0">
        <w:rPr>
          <w:bCs/>
          <w:i/>
          <w:iCs/>
          <w:sz w:val="28"/>
          <w:szCs w:val="28"/>
        </w:rPr>
        <w:t xml:space="preserve">  udzielając</w:t>
      </w:r>
      <w:r w:rsidR="005C75C3">
        <w:rPr>
          <w:bCs/>
          <w:i/>
          <w:iCs/>
          <w:sz w:val="28"/>
          <w:szCs w:val="28"/>
        </w:rPr>
        <w:t>ą</w:t>
      </w:r>
      <w:r w:rsidR="00144652" w:rsidRPr="00507FE0">
        <w:rPr>
          <w:bCs/>
          <w:i/>
          <w:iCs/>
          <w:sz w:val="28"/>
          <w:szCs w:val="28"/>
        </w:rPr>
        <w:t xml:space="preserve">  upoważnienia  Panu Krzysztofowi </w:t>
      </w:r>
      <w:proofErr w:type="spellStart"/>
      <w:r w:rsidR="00144652" w:rsidRPr="00507FE0">
        <w:rPr>
          <w:bCs/>
          <w:i/>
          <w:iCs/>
          <w:sz w:val="28"/>
          <w:szCs w:val="28"/>
        </w:rPr>
        <w:t>Wasicionkowi</w:t>
      </w:r>
      <w:proofErr w:type="spellEnd"/>
      <w:r w:rsidR="00144652" w:rsidRPr="00507FE0">
        <w:rPr>
          <w:bCs/>
          <w:i/>
          <w:iCs/>
          <w:sz w:val="28"/>
          <w:szCs w:val="28"/>
        </w:rPr>
        <w:t xml:space="preserve"> – Dyrektorowi Powiatowego Zarządu Dróg do podejmowania czynności, </w:t>
      </w:r>
      <w:r w:rsidR="005C75C3">
        <w:rPr>
          <w:bCs/>
          <w:i/>
          <w:iCs/>
          <w:sz w:val="28"/>
          <w:szCs w:val="28"/>
        </w:rPr>
        <w:br/>
      </w:r>
      <w:r w:rsidR="00144652" w:rsidRPr="00507FE0">
        <w:rPr>
          <w:bCs/>
          <w:i/>
          <w:iCs/>
          <w:sz w:val="28"/>
          <w:szCs w:val="28"/>
        </w:rPr>
        <w:t>w szczególności do wydawania decyzji w postępowaniu dotyczącym umorzenia należności o charakterze cywilnoprawnym z tytułu kary pieniężnej za zajęcie pasa drogowego bez zgody zarządcy drogi.</w:t>
      </w:r>
    </w:p>
    <w:p w14:paraId="66007739" w14:textId="3104A2D6" w:rsidR="00144652" w:rsidRPr="00507FE0" w:rsidRDefault="00D817DF" w:rsidP="00D817DF">
      <w:pPr>
        <w:jc w:val="both"/>
        <w:rPr>
          <w:bCs/>
          <w:i/>
          <w:iCs/>
          <w:sz w:val="28"/>
          <w:szCs w:val="28"/>
        </w:rPr>
      </w:pPr>
      <w:r>
        <w:rPr>
          <w:bCs/>
          <w:i/>
          <w:iCs/>
          <w:sz w:val="28"/>
          <w:szCs w:val="28"/>
        </w:rPr>
        <w:t>-</w:t>
      </w:r>
      <w:r w:rsidR="00795533">
        <w:rPr>
          <w:bCs/>
          <w:i/>
          <w:iCs/>
          <w:sz w:val="28"/>
          <w:szCs w:val="28"/>
        </w:rPr>
        <w:t xml:space="preserve"> </w:t>
      </w:r>
      <w:r w:rsidR="00795533" w:rsidRPr="00507FE0">
        <w:rPr>
          <w:bCs/>
          <w:i/>
          <w:iCs/>
          <w:sz w:val="28"/>
          <w:szCs w:val="28"/>
        </w:rPr>
        <w:t xml:space="preserve">Uchwałę udzielającą upoważnienia Dyrektora Powiatowego Zarządu Dróg </w:t>
      </w:r>
      <w:r w:rsidR="00795533">
        <w:rPr>
          <w:bCs/>
          <w:i/>
          <w:iCs/>
          <w:sz w:val="28"/>
          <w:szCs w:val="28"/>
        </w:rPr>
        <w:br/>
      </w:r>
      <w:r w:rsidR="00795533" w:rsidRPr="00507FE0">
        <w:rPr>
          <w:bCs/>
          <w:i/>
          <w:iCs/>
          <w:sz w:val="28"/>
          <w:szCs w:val="28"/>
        </w:rPr>
        <w:t>w Świdwinie do zaciągania zobowiązań związanych z zimowym utrzymaniem dróg powiatowych</w:t>
      </w:r>
      <w:r w:rsidR="00795533">
        <w:rPr>
          <w:bCs/>
          <w:i/>
          <w:iCs/>
          <w:sz w:val="28"/>
          <w:szCs w:val="28"/>
        </w:rPr>
        <w:t>.</w:t>
      </w:r>
    </w:p>
    <w:p w14:paraId="446AF6FA" w14:textId="68CA356D" w:rsidR="00144652" w:rsidRDefault="00D817DF" w:rsidP="00507FE0">
      <w:pPr>
        <w:jc w:val="both"/>
        <w:rPr>
          <w:bCs/>
          <w:i/>
          <w:iCs/>
          <w:sz w:val="28"/>
          <w:szCs w:val="28"/>
        </w:rPr>
      </w:pPr>
      <w:r>
        <w:rPr>
          <w:bCs/>
          <w:i/>
          <w:iCs/>
          <w:sz w:val="28"/>
          <w:szCs w:val="28"/>
        </w:rPr>
        <w:t>-</w:t>
      </w:r>
      <w:r w:rsidR="00144652" w:rsidRPr="00507FE0">
        <w:rPr>
          <w:bCs/>
          <w:i/>
          <w:iCs/>
          <w:sz w:val="28"/>
          <w:szCs w:val="28"/>
        </w:rPr>
        <w:t>Uchwałę w sprawie upoważnienia dyrektora Zespołu Szkół Rolniczych CKZ im. Stefana Żeromskiego w Świdwinie, do wykonywania czynności w imieniu   Powiatu Świdwińskiego w ramach przedsięwzięcia Ministra Edukacji pod nazwą: „Podróże z klasą” w 2024 r.</w:t>
      </w:r>
    </w:p>
    <w:p w14:paraId="154902F2" w14:textId="7C2E7036" w:rsidR="00795533" w:rsidRPr="00507FE0" w:rsidRDefault="00795533" w:rsidP="00507FE0">
      <w:pPr>
        <w:jc w:val="both"/>
        <w:rPr>
          <w:bCs/>
          <w:i/>
          <w:iCs/>
          <w:sz w:val="28"/>
          <w:szCs w:val="28"/>
        </w:rPr>
      </w:pPr>
      <w:r>
        <w:rPr>
          <w:bCs/>
          <w:i/>
          <w:iCs/>
          <w:sz w:val="28"/>
          <w:szCs w:val="28"/>
        </w:rPr>
        <w:t xml:space="preserve">- </w:t>
      </w:r>
      <w:r w:rsidRPr="00507FE0">
        <w:rPr>
          <w:bCs/>
          <w:i/>
          <w:iCs/>
          <w:sz w:val="28"/>
          <w:szCs w:val="28"/>
        </w:rPr>
        <w:t>Uchwał</w:t>
      </w:r>
      <w:r w:rsidR="005C75C3">
        <w:rPr>
          <w:bCs/>
          <w:i/>
          <w:iCs/>
          <w:sz w:val="28"/>
          <w:szCs w:val="28"/>
        </w:rPr>
        <w:t>ę</w:t>
      </w:r>
      <w:r w:rsidRPr="00507FE0">
        <w:rPr>
          <w:bCs/>
          <w:i/>
          <w:iCs/>
          <w:sz w:val="28"/>
          <w:szCs w:val="28"/>
        </w:rPr>
        <w:t xml:space="preserve"> zmieniając</w:t>
      </w:r>
      <w:r w:rsidR="005C75C3">
        <w:rPr>
          <w:bCs/>
          <w:i/>
          <w:iCs/>
          <w:sz w:val="28"/>
          <w:szCs w:val="28"/>
        </w:rPr>
        <w:t>ą</w:t>
      </w:r>
      <w:r w:rsidRPr="00507FE0">
        <w:rPr>
          <w:bCs/>
          <w:i/>
          <w:iCs/>
          <w:sz w:val="28"/>
          <w:szCs w:val="28"/>
        </w:rPr>
        <w:t xml:space="preserve"> uchwałę w sprawie uchwalenia Wieloletniej Prognozy Finansowej Powiatu Świdwińskiego na lata 2024 – 2032</w:t>
      </w:r>
      <w:r w:rsidR="005C75C3">
        <w:rPr>
          <w:bCs/>
          <w:i/>
          <w:iCs/>
          <w:sz w:val="28"/>
          <w:szCs w:val="28"/>
        </w:rPr>
        <w:t>.</w:t>
      </w:r>
    </w:p>
    <w:p w14:paraId="7F40A780" w14:textId="0556394C" w:rsidR="00144652" w:rsidRPr="005C3883" w:rsidRDefault="00144652" w:rsidP="00D817DF">
      <w:pPr>
        <w:ind w:firstLine="708"/>
        <w:jc w:val="both"/>
        <w:rPr>
          <w:bCs/>
          <w:i/>
          <w:iCs/>
          <w:sz w:val="28"/>
          <w:szCs w:val="28"/>
        </w:rPr>
      </w:pPr>
      <w:r w:rsidRPr="00507FE0">
        <w:rPr>
          <w:bCs/>
          <w:i/>
          <w:iCs/>
          <w:sz w:val="28"/>
          <w:szCs w:val="28"/>
        </w:rPr>
        <w:t xml:space="preserve">Zarząd podjął uchwałę w sprawie wskazania członków Zarządu Powiatu do dokonania czynności prawnych </w:t>
      </w:r>
      <w:r w:rsidRPr="005C3883">
        <w:rPr>
          <w:bCs/>
          <w:i/>
          <w:iCs/>
          <w:sz w:val="28"/>
          <w:szCs w:val="28"/>
        </w:rPr>
        <w:t>polegających na zaciągnięciu kredytu</w:t>
      </w:r>
      <w:r w:rsidR="005C3883">
        <w:rPr>
          <w:bCs/>
          <w:i/>
          <w:iCs/>
          <w:sz w:val="28"/>
          <w:szCs w:val="28"/>
        </w:rPr>
        <w:t>, który był planowany w budżecie</w:t>
      </w:r>
      <w:r w:rsidRPr="005C3883">
        <w:rPr>
          <w:bCs/>
          <w:i/>
          <w:iCs/>
          <w:sz w:val="28"/>
          <w:szCs w:val="28"/>
        </w:rPr>
        <w:t>.</w:t>
      </w:r>
      <w:r w:rsidR="005C3883">
        <w:rPr>
          <w:bCs/>
          <w:i/>
          <w:iCs/>
          <w:sz w:val="28"/>
          <w:szCs w:val="28"/>
        </w:rPr>
        <w:t xml:space="preserve"> Razem ze związkiem transportowym mają zaplanowane na inwestycje ponad 30 mln zł. Zaplanowane jest 3,5 mln zł na pokrycie wkładu własnego. </w:t>
      </w:r>
    </w:p>
    <w:p w14:paraId="796D2F23" w14:textId="77777777" w:rsidR="00144652" w:rsidRPr="00507FE0" w:rsidRDefault="00144652" w:rsidP="00507FE0">
      <w:pPr>
        <w:jc w:val="both"/>
        <w:rPr>
          <w:bCs/>
          <w:i/>
          <w:iCs/>
          <w:sz w:val="28"/>
          <w:szCs w:val="28"/>
        </w:rPr>
      </w:pPr>
    </w:p>
    <w:p w14:paraId="051779E4" w14:textId="77777777" w:rsidR="00144652" w:rsidRPr="00507FE0" w:rsidRDefault="00144652" w:rsidP="00507FE0">
      <w:pPr>
        <w:jc w:val="both"/>
        <w:rPr>
          <w:bCs/>
          <w:i/>
          <w:iCs/>
          <w:sz w:val="28"/>
          <w:szCs w:val="28"/>
        </w:rPr>
      </w:pPr>
      <w:r w:rsidRPr="00507FE0">
        <w:rPr>
          <w:bCs/>
          <w:i/>
          <w:iCs/>
          <w:sz w:val="28"/>
          <w:szCs w:val="28"/>
        </w:rPr>
        <w:t>Sprawy bieżące:</w:t>
      </w:r>
    </w:p>
    <w:p w14:paraId="0A774D47" w14:textId="57E0CB1C" w:rsidR="00144652" w:rsidRPr="00507FE0" w:rsidRDefault="00144652" w:rsidP="00507FE0">
      <w:pPr>
        <w:jc w:val="both"/>
        <w:rPr>
          <w:bCs/>
          <w:i/>
          <w:iCs/>
          <w:sz w:val="28"/>
          <w:szCs w:val="28"/>
        </w:rPr>
      </w:pPr>
      <w:r w:rsidRPr="00507FE0">
        <w:rPr>
          <w:bCs/>
          <w:i/>
          <w:iCs/>
          <w:sz w:val="28"/>
          <w:szCs w:val="28"/>
        </w:rPr>
        <w:t xml:space="preserve">Zarząd Powiatu przyjął informację na temat wykonania budżetu powiatu za </w:t>
      </w:r>
      <w:r w:rsidR="005C3883">
        <w:rPr>
          <w:bCs/>
          <w:i/>
          <w:iCs/>
          <w:sz w:val="28"/>
          <w:szCs w:val="28"/>
        </w:rPr>
        <w:br/>
      </w:r>
      <w:r w:rsidRPr="00507FE0">
        <w:rPr>
          <w:bCs/>
          <w:i/>
          <w:iCs/>
          <w:sz w:val="28"/>
          <w:szCs w:val="28"/>
        </w:rPr>
        <w:t>8 miesięcy 2024r. oraz informację w sprawie wykonania budżetu jednostek oświatowych za 9 miesięcy 2024r.</w:t>
      </w:r>
    </w:p>
    <w:p w14:paraId="76BD8C81" w14:textId="2E1014DF" w:rsidR="00144652" w:rsidRPr="00507FE0" w:rsidRDefault="00144652" w:rsidP="00507FE0">
      <w:pPr>
        <w:jc w:val="both"/>
        <w:rPr>
          <w:bCs/>
          <w:i/>
          <w:iCs/>
          <w:sz w:val="28"/>
          <w:szCs w:val="28"/>
        </w:rPr>
      </w:pPr>
      <w:r w:rsidRPr="00507FE0">
        <w:rPr>
          <w:bCs/>
          <w:i/>
          <w:iCs/>
          <w:sz w:val="28"/>
          <w:szCs w:val="28"/>
        </w:rPr>
        <w:t>Zarząd Powiatu zapoznał się z Informacją Marszałka Województwa Zachodniopomorskiego w sprawie naboru projektów na dofinansowanie inwestycji na drogach powiatowych  w ramach „Funduszy Europejskich dla Pomorza Zachodniego 2021- 2027.</w:t>
      </w:r>
      <w:r w:rsidR="005C3883">
        <w:rPr>
          <w:bCs/>
          <w:i/>
          <w:iCs/>
          <w:sz w:val="28"/>
          <w:szCs w:val="28"/>
        </w:rPr>
        <w:t xml:space="preserve"> Jest to droga ze Świdwina w stronę Niemierzyna</w:t>
      </w:r>
      <w:r w:rsidR="00484E9C">
        <w:rPr>
          <w:bCs/>
          <w:i/>
          <w:iCs/>
          <w:sz w:val="28"/>
          <w:szCs w:val="28"/>
        </w:rPr>
        <w:t xml:space="preserve">. Droga ta spełnia jeden z trzech warunków, a mianowicie droga ma sąsiadować z działką, na której można prowadzić działalność gospodarczą. Na ul. Spółdzielczej jest Strefa Aktywności Biznesowej. A także do zakładu pracy jakim jest </w:t>
      </w:r>
      <w:proofErr w:type="spellStart"/>
      <w:r w:rsidR="00484E9C">
        <w:rPr>
          <w:bCs/>
          <w:i/>
          <w:iCs/>
          <w:sz w:val="28"/>
          <w:szCs w:val="28"/>
        </w:rPr>
        <w:t>Polarica</w:t>
      </w:r>
      <w:proofErr w:type="spellEnd"/>
      <w:r w:rsidR="00484E9C">
        <w:rPr>
          <w:bCs/>
          <w:i/>
          <w:iCs/>
          <w:sz w:val="28"/>
          <w:szCs w:val="28"/>
        </w:rPr>
        <w:t xml:space="preserve">. Nieznane są jeszcze kosztorysy na ten projekt. Jest możliwość podzielenia na dwa etapy. Jeśli będzie powiat stać to będzie zrobiona droga </w:t>
      </w:r>
      <w:r w:rsidR="005C75C3">
        <w:rPr>
          <w:bCs/>
          <w:i/>
          <w:iCs/>
          <w:sz w:val="28"/>
          <w:szCs w:val="28"/>
        </w:rPr>
        <w:br/>
      </w:r>
      <w:r w:rsidR="00484E9C">
        <w:rPr>
          <w:bCs/>
          <w:i/>
          <w:iCs/>
          <w:sz w:val="28"/>
          <w:szCs w:val="28"/>
        </w:rPr>
        <w:t>do Niemierzyna, jeśli nie</w:t>
      </w:r>
      <w:r w:rsidR="005C75C3">
        <w:rPr>
          <w:bCs/>
          <w:i/>
          <w:iCs/>
          <w:sz w:val="28"/>
          <w:szCs w:val="28"/>
        </w:rPr>
        <w:t>,</w:t>
      </w:r>
      <w:r w:rsidR="00484E9C">
        <w:rPr>
          <w:bCs/>
          <w:i/>
          <w:iCs/>
          <w:sz w:val="28"/>
          <w:szCs w:val="28"/>
        </w:rPr>
        <w:t xml:space="preserve"> to prawdopodobnie do przejazdu kolejowego </w:t>
      </w:r>
      <w:r w:rsidR="005C75C3">
        <w:rPr>
          <w:bCs/>
          <w:i/>
          <w:iCs/>
          <w:sz w:val="28"/>
          <w:szCs w:val="28"/>
        </w:rPr>
        <w:br/>
      </w:r>
      <w:r w:rsidR="00484E9C">
        <w:rPr>
          <w:bCs/>
          <w:i/>
          <w:iCs/>
          <w:sz w:val="28"/>
          <w:szCs w:val="28"/>
        </w:rPr>
        <w:t xml:space="preserve">na </w:t>
      </w:r>
      <w:proofErr w:type="spellStart"/>
      <w:r w:rsidR="00484E9C">
        <w:rPr>
          <w:bCs/>
          <w:i/>
          <w:iCs/>
          <w:sz w:val="28"/>
          <w:szCs w:val="28"/>
        </w:rPr>
        <w:t>Bystrzynce</w:t>
      </w:r>
      <w:proofErr w:type="spellEnd"/>
      <w:r w:rsidR="00484E9C">
        <w:rPr>
          <w:bCs/>
          <w:i/>
          <w:iCs/>
          <w:sz w:val="28"/>
          <w:szCs w:val="28"/>
        </w:rPr>
        <w:t>.</w:t>
      </w:r>
    </w:p>
    <w:p w14:paraId="03A0792E" w14:textId="06A35D5B" w:rsidR="00144652" w:rsidRDefault="00144652" w:rsidP="00507FE0">
      <w:pPr>
        <w:jc w:val="both"/>
        <w:rPr>
          <w:bCs/>
          <w:i/>
          <w:iCs/>
          <w:sz w:val="28"/>
          <w:szCs w:val="28"/>
        </w:rPr>
      </w:pPr>
      <w:r w:rsidRPr="00507FE0">
        <w:rPr>
          <w:bCs/>
          <w:i/>
          <w:iCs/>
          <w:sz w:val="28"/>
          <w:szCs w:val="28"/>
        </w:rPr>
        <w:t xml:space="preserve">Zarząd Powiatu </w:t>
      </w:r>
      <w:r w:rsidR="00EB2F63">
        <w:rPr>
          <w:bCs/>
          <w:i/>
          <w:iCs/>
          <w:sz w:val="28"/>
          <w:szCs w:val="28"/>
        </w:rPr>
        <w:t>z</w:t>
      </w:r>
      <w:r w:rsidRPr="00507FE0">
        <w:rPr>
          <w:bCs/>
          <w:i/>
          <w:iCs/>
          <w:sz w:val="28"/>
          <w:szCs w:val="28"/>
        </w:rPr>
        <w:t>atwierdził  arkusz</w:t>
      </w:r>
      <w:r w:rsidR="00EB2F63">
        <w:rPr>
          <w:bCs/>
          <w:i/>
          <w:iCs/>
          <w:sz w:val="28"/>
          <w:szCs w:val="28"/>
        </w:rPr>
        <w:t>e</w:t>
      </w:r>
      <w:r w:rsidRPr="00507FE0">
        <w:rPr>
          <w:bCs/>
          <w:i/>
          <w:iCs/>
          <w:sz w:val="28"/>
          <w:szCs w:val="28"/>
        </w:rPr>
        <w:t xml:space="preserve"> organiz</w:t>
      </w:r>
      <w:r w:rsidR="00EB2F63">
        <w:rPr>
          <w:bCs/>
          <w:i/>
          <w:iCs/>
          <w:sz w:val="28"/>
          <w:szCs w:val="28"/>
        </w:rPr>
        <w:t>acyjne wszystkich placówek.</w:t>
      </w:r>
    </w:p>
    <w:p w14:paraId="5F26537A" w14:textId="60D636AF" w:rsidR="00EB2F63" w:rsidRPr="00507FE0" w:rsidRDefault="00EB2F63" w:rsidP="00507FE0">
      <w:pPr>
        <w:jc w:val="both"/>
        <w:rPr>
          <w:bCs/>
          <w:i/>
          <w:iCs/>
          <w:sz w:val="28"/>
          <w:szCs w:val="28"/>
        </w:rPr>
      </w:pPr>
      <w:r>
        <w:rPr>
          <w:bCs/>
          <w:i/>
          <w:iCs/>
          <w:sz w:val="28"/>
          <w:szCs w:val="28"/>
        </w:rPr>
        <w:t>Zarząd wystosował pismo do Ministerstwa Rolnictwa z deklaracją, że przekażą Zespół Szkół Rolniczych w Świdwinie. W tych kierunkach, które Minister przejmuje, z informacją, że jest już pierwszy etap rozpoczęty, czyli budowa boiska</w:t>
      </w:r>
      <w:r w:rsidR="005C75C3">
        <w:rPr>
          <w:bCs/>
          <w:i/>
          <w:iCs/>
          <w:sz w:val="28"/>
          <w:szCs w:val="28"/>
        </w:rPr>
        <w:t>. Wystosowano również</w:t>
      </w:r>
      <w:r>
        <w:rPr>
          <w:bCs/>
          <w:i/>
          <w:iCs/>
          <w:sz w:val="28"/>
          <w:szCs w:val="28"/>
        </w:rPr>
        <w:t xml:space="preserve"> zaproszenie, żeby odwiedzili naszą szkołę, aby dalej posuwać się w ewentualnym przejęciu szkoły przez Ministerstwo w tych </w:t>
      </w:r>
      <w:r>
        <w:rPr>
          <w:bCs/>
          <w:i/>
          <w:iCs/>
          <w:sz w:val="28"/>
          <w:szCs w:val="28"/>
        </w:rPr>
        <w:lastRenderedPageBreak/>
        <w:t>kierunkach, w których Ministerstwo może</w:t>
      </w:r>
      <w:r w:rsidR="005C75C3">
        <w:rPr>
          <w:bCs/>
          <w:i/>
          <w:iCs/>
          <w:sz w:val="28"/>
          <w:szCs w:val="28"/>
        </w:rPr>
        <w:t>.</w:t>
      </w:r>
      <w:r>
        <w:rPr>
          <w:bCs/>
          <w:i/>
          <w:iCs/>
          <w:sz w:val="28"/>
          <w:szCs w:val="28"/>
        </w:rPr>
        <w:t xml:space="preserve"> </w:t>
      </w:r>
      <w:r w:rsidR="005C75C3">
        <w:rPr>
          <w:bCs/>
          <w:i/>
          <w:iCs/>
          <w:sz w:val="28"/>
          <w:szCs w:val="28"/>
        </w:rPr>
        <w:t>I</w:t>
      </w:r>
      <w:r>
        <w:rPr>
          <w:bCs/>
          <w:i/>
          <w:iCs/>
          <w:sz w:val="28"/>
          <w:szCs w:val="28"/>
        </w:rPr>
        <w:t xml:space="preserve"> oczywiście poprowadzenie inwestycji</w:t>
      </w:r>
      <w:r w:rsidR="001F0066">
        <w:rPr>
          <w:bCs/>
          <w:i/>
          <w:iCs/>
          <w:sz w:val="28"/>
          <w:szCs w:val="28"/>
        </w:rPr>
        <w:t xml:space="preserve"> </w:t>
      </w:r>
      <w:r w:rsidR="005C75C3">
        <w:rPr>
          <w:bCs/>
          <w:i/>
          <w:iCs/>
          <w:sz w:val="28"/>
          <w:szCs w:val="28"/>
        </w:rPr>
        <w:t xml:space="preserve">budowy </w:t>
      </w:r>
      <w:r w:rsidR="001F0066">
        <w:rPr>
          <w:bCs/>
          <w:i/>
          <w:iCs/>
          <w:sz w:val="28"/>
          <w:szCs w:val="28"/>
        </w:rPr>
        <w:t xml:space="preserve">nowoczesnych warsztatów przy tej szkole - </w:t>
      </w:r>
      <w:proofErr w:type="spellStart"/>
      <w:r w:rsidR="001F0066">
        <w:rPr>
          <w:bCs/>
          <w:i/>
          <w:iCs/>
          <w:sz w:val="28"/>
          <w:szCs w:val="28"/>
        </w:rPr>
        <w:t>Hiperbazy</w:t>
      </w:r>
      <w:proofErr w:type="spellEnd"/>
      <w:r>
        <w:rPr>
          <w:bCs/>
          <w:i/>
          <w:iCs/>
          <w:sz w:val="28"/>
          <w:szCs w:val="28"/>
        </w:rPr>
        <w:t xml:space="preserve">.  </w:t>
      </w:r>
    </w:p>
    <w:p w14:paraId="374AE80D" w14:textId="1C6A9191" w:rsidR="005C442A" w:rsidRPr="00507FE0" w:rsidRDefault="00144652" w:rsidP="005C75C3">
      <w:pPr>
        <w:ind w:firstLine="708"/>
        <w:jc w:val="both"/>
        <w:rPr>
          <w:bCs/>
          <w:i/>
          <w:iCs/>
          <w:sz w:val="28"/>
          <w:szCs w:val="28"/>
        </w:rPr>
      </w:pPr>
      <w:r w:rsidRPr="00507FE0">
        <w:rPr>
          <w:bCs/>
          <w:i/>
          <w:iCs/>
          <w:sz w:val="28"/>
          <w:szCs w:val="28"/>
        </w:rPr>
        <w:t>Zarząd Powiatu omówił i pozytywnie zaopiniował projekty uchwał, które będą przedmiotem obrad dzisiejszej sesji.</w:t>
      </w:r>
    </w:p>
    <w:p w14:paraId="357ADAE8" w14:textId="77777777" w:rsidR="00507FE0" w:rsidRDefault="00507FE0" w:rsidP="00507FE0">
      <w:pPr>
        <w:ind w:firstLine="708"/>
        <w:jc w:val="both"/>
        <w:rPr>
          <w:bCs/>
          <w:i/>
          <w:sz w:val="28"/>
          <w:szCs w:val="28"/>
        </w:rPr>
      </w:pPr>
    </w:p>
    <w:p w14:paraId="5FA9CFEE" w14:textId="14FCC9D8" w:rsidR="00507FE0" w:rsidRDefault="00507FE0" w:rsidP="00507FE0">
      <w:pPr>
        <w:ind w:firstLine="708"/>
        <w:jc w:val="both"/>
        <w:rPr>
          <w:bCs/>
          <w:i/>
          <w:sz w:val="28"/>
          <w:szCs w:val="28"/>
        </w:rPr>
      </w:pPr>
      <w:r>
        <w:rPr>
          <w:bCs/>
          <w:i/>
          <w:sz w:val="28"/>
          <w:szCs w:val="28"/>
        </w:rPr>
        <w:t xml:space="preserve">Radny </w:t>
      </w:r>
      <w:r w:rsidRPr="001F0066">
        <w:rPr>
          <w:b/>
          <w:i/>
          <w:sz w:val="28"/>
          <w:szCs w:val="28"/>
        </w:rPr>
        <w:t>Rafał Terlecki</w:t>
      </w:r>
      <w:r>
        <w:rPr>
          <w:bCs/>
          <w:i/>
          <w:sz w:val="28"/>
          <w:szCs w:val="28"/>
        </w:rPr>
        <w:t xml:space="preserve"> zapytał o petycj</w:t>
      </w:r>
      <w:r w:rsidR="00BC3D79">
        <w:rPr>
          <w:bCs/>
          <w:i/>
          <w:sz w:val="28"/>
          <w:szCs w:val="28"/>
        </w:rPr>
        <w:t>ę</w:t>
      </w:r>
      <w:r>
        <w:rPr>
          <w:bCs/>
          <w:i/>
          <w:sz w:val="28"/>
          <w:szCs w:val="28"/>
        </w:rPr>
        <w:t xml:space="preserve"> mieszkańców </w:t>
      </w:r>
      <w:r w:rsidR="001F0066">
        <w:rPr>
          <w:bCs/>
          <w:i/>
          <w:sz w:val="28"/>
          <w:szCs w:val="28"/>
        </w:rPr>
        <w:t xml:space="preserve">powiatu </w:t>
      </w:r>
      <w:r>
        <w:rPr>
          <w:bCs/>
          <w:i/>
          <w:sz w:val="28"/>
          <w:szCs w:val="28"/>
        </w:rPr>
        <w:t>w spr</w:t>
      </w:r>
      <w:r w:rsidR="001F0066">
        <w:rPr>
          <w:bCs/>
          <w:i/>
          <w:sz w:val="28"/>
          <w:szCs w:val="28"/>
        </w:rPr>
        <w:t>a</w:t>
      </w:r>
      <w:r>
        <w:rPr>
          <w:bCs/>
          <w:i/>
          <w:sz w:val="28"/>
          <w:szCs w:val="28"/>
        </w:rPr>
        <w:t>wie wycinki drzew</w:t>
      </w:r>
      <w:r w:rsidR="001F0066">
        <w:rPr>
          <w:bCs/>
          <w:i/>
          <w:sz w:val="28"/>
          <w:szCs w:val="28"/>
        </w:rPr>
        <w:t xml:space="preserve"> w związku z planowaną realizacją inwestycji</w:t>
      </w:r>
      <w:r w:rsidR="00BC3D79">
        <w:rPr>
          <w:bCs/>
          <w:i/>
          <w:sz w:val="28"/>
          <w:szCs w:val="28"/>
        </w:rPr>
        <w:t xml:space="preserve"> drogowej do Niemierzyna</w:t>
      </w:r>
      <w:r>
        <w:rPr>
          <w:bCs/>
          <w:i/>
          <w:sz w:val="28"/>
          <w:szCs w:val="28"/>
        </w:rPr>
        <w:t>?</w:t>
      </w:r>
      <w:r w:rsidR="001F0066">
        <w:rPr>
          <w:bCs/>
          <w:i/>
          <w:sz w:val="28"/>
          <w:szCs w:val="28"/>
        </w:rPr>
        <w:t xml:space="preserve"> Zapytał jaki jest plan? Czy konieczna będzie w</w:t>
      </w:r>
      <w:r w:rsidR="005C75C3">
        <w:rPr>
          <w:bCs/>
          <w:i/>
          <w:sz w:val="28"/>
          <w:szCs w:val="28"/>
        </w:rPr>
        <w:t>y</w:t>
      </w:r>
      <w:r w:rsidR="001F0066">
        <w:rPr>
          <w:bCs/>
          <w:i/>
          <w:sz w:val="28"/>
          <w:szCs w:val="28"/>
        </w:rPr>
        <w:t>cinka całej alei drzew?</w:t>
      </w:r>
      <w:r w:rsidR="00654975">
        <w:rPr>
          <w:bCs/>
          <w:i/>
          <w:sz w:val="28"/>
          <w:szCs w:val="28"/>
        </w:rPr>
        <w:t xml:space="preserve"> Jak  wygląda sytuacja z perspektywy inwestora? </w:t>
      </w:r>
    </w:p>
    <w:p w14:paraId="7B0CEB6D" w14:textId="3AA7BF09" w:rsidR="00507FE0" w:rsidRDefault="00507FE0" w:rsidP="00507FE0">
      <w:pPr>
        <w:ind w:firstLine="708"/>
        <w:jc w:val="both"/>
        <w:rPr>
          <w:bCs/>
          <w:i/>
          <w:sz w:val="28"/>
          <w:szCs w:val="28"/>
        </w:rPr>
      </w:pPr>
      <w:r w:rsidRPr="00654975">
        <w:rPr>
          <w:b/>
          <w:i/>
          <w:sz w:val="28"/>
          <w:szCs w:val="28"/>
        </w:rPr>
        <w:t xml:space="preserve">Starota </w:t>
      </w:r>
      <w:r w:rsidR="00654975">
        <w:rPr>
          <w:bCs/>
          <w:i/>
          <w:sz w:val="28"/>
          <w:szCs w:val="28"/>
        </w:rPr>
        <w:t xml:space="preserve">poinformował, że </w:t>
      </w:r>
      <w:r>
        <w:rPr>
          <w:bCs/>
          <w:i/>
          <w:sz w:val="28"/>
          <w:szCs w:val="28"/>
        </w:rPr>
        <w:t>jeżeli będą chcieli</w:t>
      </w:r>
      <w:r w:rsidR="00654975">
        <w:rPr>
          <w:bCs/>
          <w:i/>
          <w:sz w:val="28"/>
          <w:szCs w:val="28"/>
        </w:rPr>
        <w:t xml:space="preserve"> zrobić</w:t>
      </w:r>
      <w:r>
        <w:rPr>
          <w:bCs/>
          <w:i/>
          <w:sz w:val="28"/>
          <w:szCs w:val="28"/>
        </w:rPr>
        <w:t xml:space="preserve"> </w:t>
      </w:r>
      <w:r w:rsidR="00654975">
        <w:rPr>
          <w:bCs/>
          <w:i/>
          <w:sz w:val="28"/>
          <w:szCs w:val="28"/>
        </w:rPr>
        <w:t xml:space="preserve">drogę sześciometrową </w:t>
      </w:r>
      <w:r>
        <w:rPr>
          <w:bCs/>
          <w:i/>
          <w:sz w:val="28"/>
          <w:szCs w:val="28"/>
        </w:rPr>
        <w:t xml:space="preserve">to </w:t>
      </w:r>
      <w:r w:rsidR="00CA3B31">
        <w:rPr>
          <w:bCs/>
          <w:i/>
          <w:sz w:val="28"/>
          <w:szCs w:val="28"/>
        </w:rPr>
        <w:t xml:space="preserve">jakąś ilość tych </w:t>
      </w:r>
      <w:r>
        <w:rPr>
          <w:bCs/>
          <w:i/>
          <w:sz w:val="28"/>
          <w:szCs w:val="28"/>
        </w:rPr>
        <w:t>drzew będą mu</w:t>
      </w:r>
      <w:r w:rsidR="00654975">
        <w:rPr>
          <w:bCs/>
          <w:i/>
          <w:sz w:val="28"/>
          <w:szCs w:val="28"/>
        </w:rPr>
        <w:t>s</w:t>
      </w:r>
      <w:r>
        <w:rPr>
          <w:bCs/>
          <w:i/>
          <w:sz w:val="28"/>
          <w:szCs w:val="28"/>
        </w:rPr>
        <w:t>i</w:t>
      </w:r>
      <w:r w:rsidR="00654975">
        <w:rPr>
          <w:bCs/>
          <w:i/>
          <w:sz w:val="28"/>
          <w:szCs w:val="28"/>
        </w:rPr>
        <w:t>e</w:t>
      </w:r>
      <w:r>
        <w:rPr>
          <w:bCs/>
          <w:i/>
          <w:sz w:val="28"/>
          <w:szCs w:val="28"/>
        </w:rPr>
        <w:t>li wyciąć. J</w:t>
      </w:r>
      <w:r w:rsidR="00CA3B31">
        <w:rPr>
          <w:bCs/>
          <w:i/>
          <w:sz w:val="28"/>
          <w:szCs w:val="28"/>
        </w:rPr>
        <w:t xml:space="preserve">ednak </w:t>
      </w:r>
      <w:r>
        <w:rPr>
          <w:bCs/>
          <w:i/>
          <w:sz w:val="28"/>
          <w:szCs w:val="28"/>
        </w:rPr>
        <w:t xml:space="preserve">projekt </w:t>
      </w:r>
      <w:r w:rsidR="00CA3B31">
        <w:rPr>
          <w:bCs/>
          <w:i/>
          <w:sz w:val="28"/>
          <w:szCs w:val="28"/>
        </w:rPr>
        <w:t xml:space="preserve">jeszcze </w:t>
      </w:r>
      <w:r>
        <w:rPr>
          <w:bCs/>
          <w:i/>
          <w:sz w:val="28"/>
          <w:szCs w:val="28"/>
        </w:rPr>
        <w:t xml:space="preserve">trwa. </w:t>
      </w:r>
      <w:r w:rsidR="00CA3B31">
        <w:rPr>
          <w:bCs/>
          <w:i/>
          <w:sz w:val="28"/>
          <w:szCs w:val="28"/>
        </w:rPr>
        <w:t>Jeszcze można to rozstrzygnąć. Drzewa w lesie są w słabej kondycji. Trzeba wszystko rozważyć. Tak jak w przypadku drogi wojewódzkiej</w:t>
      </w:r>
      <w:r w:rsidR="005C75C3">
        <w:rPr>
          <w:bCs/>
          <w:i/>
          <w:sz w:val="28"/>
          <w:szCs w:val="28"/>
        </w:rPr>
        <w:t xml:space="preserve"> -</w:t>
      </w:r>
      <w:r w:rsidR="00CA3B31">
        <w:rPr>
          <w:bCs/>
          <w:i/>
          <w:sz w:val="28"/>
          <w:szCs w:val="28"/>
        </w:rPr>
        <w:t xml:space="preserve"> </w:t>
      </w:r>
      <w:r w:rsidR="00BC3D79">
        <w:rPr>
          <w:bCs/>
          <w:i/>
          <w:sz w:val="28"/>
          <w:szCs w:val="28"/>
        </w:rPr>
        <w:t>była</w:t>
      </w:r>
      <w:r w:rsidR="00CA3B31">
        <w:rPr>
          <w:bCs/>
          <w:i/>
          <w:sz w:val="28"/>
          <w:szCs w:val="28"/>
        </w:rPr>
        <w:t xml:space="preserve"> piękna aleja dębowa, jednak zdecydowano się je usunąć. Dziś jeździ się bezpieczną drogą. Są nasadzenia </w:t>
      </w:r>
      <w:r w:rsidR="00BC3D79">
        <w:rPr>
          <w:bCs/>
          <w:i/>
          <w:sz w:val="28"/>
          <w:szCs w:val="28"/>
        </w:rPr>
        <w:t>na skraju pasa drogowego</w:t>
      </w:r>
      <w:r w:rsidR="00CA3B31">
        <w:rPr>
          <w:bCs/>
          <w:i/>
          <w:sz w:val="28"/>
          <w:szCs w:val="28"/>
        </w:rPr>
        <w:t xml:space="preserve">. </w:t>
      </w:r>
      <w:r w:rsidR="00BC3D79">
        <w:rPr>
          <w:bCs/>
          <w:i/>
          <w:sz w:val="28"/>
          <w:szCs w:val="28"/>
        </w:rPr>
        <w:t>Na pewno też były by zobowiązania</w:t>
      </w:r>
      <w:r w:rsidR="005C75C3">
        <w:rPr>
          <w:bCs/>
          <w:i/>
          <w:sz w:val="28"/>
          <w:szCs w:val="28"/>
        </w:rPr>
        <w:t>,</w:t>
      </w:r>
      <w:r w:rsidR="00BC3D79">
        <w:rPr>
          <w:bCs/>
          <w:i/>
          <w:sz w:val="28"/>
          <w:szCs w:val="28"/>
        </w:rPr>
        <w:t xml:space="preserve"> aby nasadzić </w:t>
      </w:r>
      <w:r w:rsidR="005C75C3">
        <w:rPr>
          <w:bCs/>
          <w:i/>
          <w:sz w:val="28"/>
          <w:szCs w:val="28"/>
        </w:rPr>
        <w:t xml:space="preserve">drzewa </w:t>
      </w:r>
      <w:r w:rsidR="00BC3D79">
        <w:rPr>
          <w:bCs/>
          <w:i/>
          <w:sz w:val="28"/>
          <w:szCs w:val="28"/>
        </w:rPr>
        <w:t xml:space="preserve">w innych miejscach. Na razie są w fazie projektu. Jest taki problem. Projekt zakłada drogę o szerokości 6 metrów. </w:t>
      </w:r>
      <w:r w:rsidR="00EA3A21">
        <w:rPr>
          <w:bCs/>
          <w:i/>
          <w:sz w:val="28"/>
          <w:szCs w:val="28"/>
        </w:rPr>
        <w:t xml:space="preserve"> </w:t>
      </w:r>
    </w:p>
    <w:p w14:paraId="17BEAF66" w14:textId="6E02AA31" w:rsidR="00EA3A21" w:rsidRDefault="00EA3A21" w:rsidP="00507FE0">
      <w:pPr>
        <w:ind w:firstLine="708"/>
        <w:jc w:val="both"/>
        <w:rPr>
          <w:bCs/>
          <w:i/>
          <w:sz w:val="28"/>
          <w:szCs w:val="28"/>
        </w:rPr>
      </w:pPr>
      <w:r w:rsidRPr="00BC3D79">
        <w:rPr>
          <w:b/>
          <w:i/>
          <w:sz w:val="28"/>
          <w:szCs w:val="28"/>
        </w:rPr>
        <w:t>Radny</w:t>
      </w:r>
      <w:r>
        <w:rPr>
          <w:bCs/>
          <w:i/>
          <w:sz w:val="28"/>
          <w:szCs w:val="28"/>
        </w:rPr>
        <w:t xml:space="preserve"> </w:t>
      </w:r>
      <w:r w:rsidR="00BC3D79">
        <w:rPr>
          <w:bCs/>
          <w:i/>
          <w:sz w:val="28"/>
          <w:szCs w:val="28"/>
        </w:rPr>
        <w:t xml:space="preserve">zauważył, że </w:t>
      </w:r>
      <w:r>
        <w:rPr>
          <w:bCs/>
          <w:i/>
          <w:sz w:val="28"/>
          <w:szCs w:val="28"/>
        </w:rPr>
        <w:t>jak jest poszerzana droga to wiadomo</w:t>
      </w:r>
      <w:r w:rsidR="00BC3D79">
        <w:rPr>
          <w:bCs/>
          <w:i/>
          <w:sz w:val="28"/>
          <w:szCs w:val="28"/>
        </w:rPr>
        <w:t>, że mogą być szkody środowiskowe i te drzewa trzeba będzie wyciąć</w:t>
      </w:r>
      <w:r>
        <w:rPr>
          <w:bCs/>
          <w:i/>
          <w:sz w:val="28"/>
          <w:szCs w:val="28"/>
        </w:rPr>
        <w:t xml:space="preserve">. </w:t>
      </w:r>
      <w:r w:rsidR="00BC3D79">
        <w:rPr>
          <w:bCs/>
          <w:i/>
          <w:sz w:val="28"/>
          <w:szCs w:val="28"/>
        </w:rPr>
        <w:t xml:space="preserve">Jednak cieszy to, że pan </w:t>
      </w:r>
      <w:r w:rsidR="005C75C3">
        <w:rPr>
          <w:bCs/>
          <w:i/>
          <w:sz w:val="28"/>
          <w:szCs w:val="28"/>
        </w:rPr>
        <w:t>S</w:t>
      </w:r>
      <w:r w:rsidR="00BC3D79">
        <w:rPr>
          <w:bCs/>
          <w:i/>
          <w:sz w:val="28"/>
          <w:szCs w:val="28"/>
        </w:rPr>
        <w:t xml:space="preserve">tarosta mówi, że są na etapie projektowania. Radny poinformował, że ten pas drogowy jest dość szeroki, żeby chociaż jedną stronę </w:t>
      </w:r>
      <w:r w:rsidR="00102D75">
        <w:rPr>
          <w:bCs/>
          <w:i/>
          <w:sz w:val="28"/>
          <w:szCs w:val="28"/>
        </w:rPr>
        <w:t>alei tych drzew zachować.</w:t>
      </w:r>
      <w:r w:rsidR="00BC3D79">
        <w:rPr>
          <w:bCs/>
          <w:i/>
          <w:sz w:val="28"/>
          <w:szCs w:val="28"/>
        </w:rPr>
        <w:t xml:space="preserve">  </w:t>
      </w:r>
      <w:r w:rsidR="00102D75">
        <w:rPr>
          <w:bCs/>
          <w:i/>
          <w:sz w:val="28"/>
          <w:szCs w:val="28"/>
        </w:rPr>
        <w:t xml:space="preserve">Jeśli pan Starosta nie wie o tej petycji to prawdopodobnie już niedługo wpłynie ona do Zarządu. Mieszkańcy podpisy jeszcze zbierają. Zasadne jest rozpatrzenie pomysłu, aby jeden szpaler zostawić. </w:t>
      </w:r>
      <w:r>
        <w:rPr>
          <w:bCs/>
          <w:i/>
          <w:sz w:val="28"/>
          <w:szCs w:val="28"/>
        </w:rPr>
        <w:t xml:space="preserve"> </w:t>
      </w:r>
    </w:p>
    <w:p w14:paraId="5D49110E" w14:textId="4AEF0DD3" w:rsidR="00DD19BA" w:rsidRDefault="00EA3A21" w:rsidP="00507FE0">
      <w:pPr>
        <w:ind w:firstLine="708"/>
        <w:jc w:val="both"/>
        <w:rPr>
          <w:bCs/>
          <w:i/>
          <w:sz w:val="28"/>
          <w:szCs w:val="28"/>
        </w:rPr>
      </w:pPr>
      <w:r w:rsidRPr="00102D75">
        <w:rPr>
          <w:b/>
          <w:i/>
          <w:sz w:val="28"/>
          <w:szCs w:val="28"/>
        </w:rPr>
        <w:t>Starosta</w:t>
      </w:r>
      <w:r>
        <w:rPr>
          <w:bCs/>
          <w:i/>
          <w:sz w:val="28"/>
          <w:szCs w:val="28"/>
        </w:rPr>
        <w:t xml:space="preserve"> </w:t>
      </w:r>
      <w:r w:rsidR="00102D75">
        <w:rPr>
          <w:bCs/>
          <w:i/>
          <w:sz w:val="28"/>
          <w:szCs w:val="28"/>
        </w:rPr>
        <w:t xml:space="preserve">podkreślił, że </w:t>
      </w:r>
      <w:r>
        <w:rPr>
          <w:bCs/>
          <w:i/>
          <w:sz w:val="28"/>
          <w:szCs w:val="28"/>
        </w:rPr>
        <w:t>na pewno jest to br</w:t>
      </w:r>
      <w:r w:rsidR="00D817DF">
        <w:rPr>
          <w:bCs/>
          <w:i/>
          <w:sz w:val="28"/>
          <w:szCs w:val="28"/>
        </w:rPr>
        <w:t>a</w:t>
      </w:r>
      <w:r>
        <w:rPr>
          <w:bCs/>
          <w:i/>
          <w:sz w:val="28"/>
          <w:szCs w:val="28"/>
        </w:rPr>
        <w:t xml:space="preserve">ne pod uwagę. </w:t>
      </w:r>
      <w:r w:rsidR="00102D75">
        <w:rPr>
          <w:bCs/>
          <w:i/>
          <w:sz w:val="28"/>
          <w:szCs w:val="28"/>
        </w:rPr>
        <w:t>Aleja dębowa</w:t>
      </w:r>
      <w:r w:rsidR="001E6F6C">
        <w:rPr>
          <w:bCs/>
          <w:i/>
          <w:sz w:val="28"/>
          <w:szCs w:val="28"/>
        </w:rPr>
        <w:t>,</w:t>
      </w:r>
      <w:r w:rsidR="00102D75">
        <w:rPr>
          <w:bCs/>
          <w:i/>
          <w:sz w:val="28"/>
          <w:szCs w:val="28"/>
        </w:rPr>
        <w:t xml:space="preserve"> o wiele cenniejsza, a jednak została usunięta. </w:t>
      </w:r>
      <w:r>
        <w:rPr>
          <w:bCs/>
          <w:i/>
          <w:sz w:val="28"/>
          <w:szCs w:val="28"/>
        </w:rPr>
        <w:t>Jest to rozpatrywane</w:t>
      </w:r>
      <w:r w:rsidR="00DD19BA">
        <w:rPr>
          <w:bCs/>
          <w:i/>
          <w:sz w:val="28"/>
          <w:szCs w:val="28"/>
        </w:rPr>
        <w:t>,</w:t>
      </w:r>
      <w:r>
        <w:rPr>
          <w:bCs/>
          <w:i/>
          <w:sz w:val="28"/>
          <w:szCs w:val="28"/>
        </w:rPr>
        <w:t xml:space="preserve"> je</w:t>
      </w:r>
      <w:r w:rsidR="00DD19BA">
        <w:rPr>
          <w:bCs/>
          <w:i/>
          <w:sz w:val="28"/>
          <w:szCs w:val="28"/>
        </w:rPr>
        <w:t>że</w:t>
      </w:r>
      <w:r>
        <w:rPr>
          <w:bCs/>
          <w:i/>
          <w:sz w:val="28"/>
          <w:szCs w:val="28"/>
        </w:rPr>
        <w:t>li się da.</w:t>
      </w:r>
    </w:p>
    <w:p w14:paraId="71FD3D64" w14:textId="34654DBE" w:rsidR="00EA3A21" w:rsidRDefault="00DD19BA" w:rsidP="00507FE0">
      <w:pPr>
        <w:ind w:firstLine="708"/>
        <w:jc w:val="both"/>
        <w:rPr>
          <w:bCs/>
          <w:i/>
          <w:sz w:val="28"/>
          <w:szCs w:val="28"/>
        </w:rPr>
      </w:pPr>
      <w:r w:rsidRPr="00DD19BA">
        <w:rPr>
          <w:b/>
          <w:i/>
          <w:sz w:val="28"/>
          <w:szCs w:val="28"/>
        </w:rPr>
        <w:t>Radny</w:t>
      </w:r>
      <w:r>
        <w:rPr>
          <w:bCs/>
          <w:i/>
          <w:sz w:val="28"/>
          <w:szCs w:val="28"/>
        </w:rPr>
        <w:t xml:space="preserve"> zauważył, że bezpieczeństwo jest bardzo istotne, ale w przypadku drogi wojewódzkiej jest </w:t>
      </w:r>
      <w:r w:rsidR="001E6F6C">
        <w:rPr>
          <w:bCs/>
          <w:i/>
          <w:sz w:val="28"/>
          <w:szCs w:val="28"/>
        </w:rPr>
        <w:t xml:space="preserve">tam </w:t>
      </w:r>
      <w:r>
        <w:rPr>
          <w:bCs/>
          <w:i/>
          <w:sz w:val="28"/>
          <w:szCs w:val="28"/>
        </w:rPr>
        <w:t>nieporównywalnie większy ruch samochodów</w:t>
      </w:r>
      <w:r w:rsidR="001E6F6C">
        <w:rPr>
          <w:bCs/>
          <w:i/>
          <w:sz w:val="28"/>
          <w:szCs w:val="28"/>
        </w:rPr>
        <w:t>,</w:t>
      </w:r>
      <w:r>
        <w:rPr>
          <w:bCs/>
          <w:i/>
          <w:sz w:val="28"/>
          <w:szCs w:val="28"/>
        </w:rPr>
        <w:t xml:space="preserve"> niż w przypadku drogi do Niemierzyna. Jeżeli ta petycja trafi do pana Starosty to będzie mógł zapoznać się z argumentami. Jeżeli zostały by drzewa po jednaj ze stron to powodują one zacienienie, obniżają temperaturę asfaltu i wiele innych czynników. Radny zaproponował, że prześle informację o tej petycji, aby Starosta mógł już się z nią zapoznać. </w:t>
      </w:r>
    </w:p>
    <w:p w14:paraId="32C67563" w14:textId="17BDC865" w:rsidR="00DD19BA" w:rsidRPr="00507FE0" w:rsidRDefault="00DD19BA" w:rsidP="00507FE0">
      <w:pPr>
        <w:ind w:firstLine="708"/>
        <w:jc w:val="both"/>
        <w:rPr>
          <w:bCs/>
          <w:i/>
          <w:sz w:val="28"/>
          <w:szCs w:val="28"/>
        </w:rPr>
      </w:pPr>
      <w:r w:rsidRPr="000424E4">
        <w:rPr>
          <w:b/>
          <w:i/>
          <w:sz w:val="28"/>
          <w:szCs w:val="28"/>
        </w:rPr>
        <w:t>Starosta</w:t>
      </w:r>
      <w:r>
        <w:rPr>
          <w:bCs/>
          <w:i/>
          <w:sz w:val="28"/>
          <w:szCs w:val="28"/>
        </w:rPr>
        <w:t xml:space="preserve"> dodał, </w:t>
      </w:r>
      <w:r w:rsidR="000424E4">
        <w:rPr>
          <w:bCs/>
          <w:i/>
          <w:sz w:val="28"/>
          <w:szCs w:val="28"/>
        </w:rPr>
        <w:t>ż</w:t>
      </w:r>
      <w:r>
        <w:rPr>
          <w:bCs/>
          <w:i/>
          <w:sz w:val="28"/>
          <w:szCs w:val="28"/>
        </w:rPr>
        <w:t xml:space="preserve">e te środki są pewne. Przystępują do konkursu, ale jeśli jest spełniony aspekt, że droga przylega do działki z usługą przemysłową to środki są pewne. </w:t>
      </w:r>
    </w:p>
    <w:p w14:paraId="7FC66B81" w14:textId="77777777" w:rsidR="00D817DF" w:rsidRPr="00507FE0" w:rsidRDefault="00D817DF" w:rsidP="00D817DF">
      <w:pPr>
        <w:ind w:firstLine="708"/>
        <w:jc w:val="both"/>
        <w:rPr>
          <w:bCs/>
          <w:i/>
          <w:sz w:val="28"/>
          <w:szCs w:val="28"/>
        </w:rPr>
      </w:pPr>
      <w:r>
        <w:rPr>
          <w:b/>
          <w:bCs/>
          <w:i/>
          <w:sz w:val="28"/>
          <w:szCs w:val="28"/>
        </w:rPr>
        <w:tab/>
      </w:r>
    </w:p>
    <w:p w14:paraId="7A17436C" w14:textId="77777777" w:rsidR="00D817DF" w:rsidRDefault="00D817DF" w:rsidP="00D817DF">
      <w:pPr>
        <w:ind w:firstLine="708"/>
        <w:jc w:val="both"/>
        <w:rPr>
          <w:bCs/>
          <w:i/>
          <w:sz w:val="28"/>
          <w:szCs w:val="28"/>
        </w:rPr>
      </w:pPr>
      <w:r w:rsidRPr="00507FE0">
        <w:rPr>
          <w:bCs/>
          <w:i/>
          <w:sz w:val="28"/>
          <w:szCs w:val="28"/>
        </w:rPr>
        <w:t>Radni nie mieli więcej pytań do przedstawionej informacji.</w:t>
      </w:r>
    </w:p>
    <w:p w14:paraId="423A5EC7" w14:textId="77777777" w:rsidR="008B6D43" w:rsidRDefault="008B6D43" w:rsidP="00D817DF">
      <w:pPr>
        <w:ind w:firstLine="708"/>
        <w:jc w:val="both"/>
        <w:rPr>
          <w:bCs/>
          <w:i/>
          <w:sz w:val="28"/>
          <w:szCs w:val="28"/>
        </w:rPr>
      </w:pPr>
    </w:p>
    <w:p w14:paraId="1F4EAE96" w14:textId="459707F7" w:rsidR="00572EB9" w:rsidRPr="008B6D43" w:rsidRDefault="008B6D43" w:rsidP="008B6D43">
      <w:pPr>
        <w:pStyle w:val="Standard"/>
        <w:tabs>
          <w:tab w:val="left" w:pos="1512"/>
        </w:tabs>
        <w:ind w:left="284"/>
        <w:jc w:val="right"/>
        <w:textAlignment w:val="auto"/>
        <w:rPr>
          <w:rFonts w:cs="Times New Roman"/>
          <w:i/>
          <w:lang w:val="pl-PL"/>
        </w:rPr>
      </w:pPr>
      <w:r w:rsidRPr="008B6D43">
        <w:rPr>
          <w:rFonts w:cs="Times New Roman"/>
          <w:i/>
          <w:lang w:val="pl-PL"/>
        </w:rPr>
        <w:t>Na obrady przybył radny  Wiesław Wieczorek.</w:t>
      </w:r>
    </w:p>
    <w:p w14:paraId="74CA6DCF" w14:textId="77777777" w:rsidR="008B6D43" w:rsidRDefault="008B6D43" w:rsidP="00D817DF">
      <w:pPr>
        <w:pStyle w:val="Standard"/>
        <w:tabs>
          <w:tab w:val="left" w:pos="1512"/>
        </w:tabs>
        <w:ind w:left="284"/>
        <w:jc w:val="both"/>
        <w:textAlignment w:val="auto"/>
        <w:rPr>
          <w:rFonts w:cs="Times New Roman"/>
          <w:b/>
          <w:bCs/>
          <w:i/>
          <w:sz w:val="28"/>
          <w:szCs w:val="28"/>
          <w:lang w:val="pl-PL"/>
        </w:rPr>
      </w:pPr>
    </w:p>
    <w:p w14:paraId="7804D9E4" w14:textId="77777777" w:rsidR="001E6F6C" w:rsidRDefault="001E6F6C" w:rsidP="00D817DF">
      <w:pPr>
        <w:pStyle w:val="Standard"/>
        <w:tabs>
          <w:tab w:val="left" w:pos="1512"/>
        </w:tabs>
        <w:ind w:left="284"/>
        <w:jc w:val="both"/>
        <w:textAlignment w:val="auto"/>
        <w:rPr>
          <w:rFonts w:cs="Times New Roman"/>
          <w:b/>
          <w:bCs/>
          <w:i/>
          <w:sz w:val="28"/>
          <w:szCs w:val="28"/>
          <w:lang w:val="pl-PL"/>
        </w:rPr>
      </w:pPr>
    </w:p>
    <w:p w14:paraId="30965BAD" w14:textId="77777777" w:rsidR="001E6F6C" w:rsidRPr="00D24326" w:rsidRDefault="001E6F6C" w:rsidP="00D817DF">
      <w:pPr>
        <w:pStyle w:val="Standard"/>
        <w:tabs>
          <w:tab w:val="left" w:pos="1512"/>
        </w:tabs>
        <w:ind w:left="284"/>
        <w:jc w:val="both"/>
        <w:textAlignment w:val="auto"/>
        <w:rPr>
          <w:rFonts w:cs="Times New Roman"/>
          <w:b/>
          <w:bCs/>
          <w:i/>
          <w:sz w:val="28"/>
          <w:szCs w:val="28"/>
          <w:lang w:val="pl-PL"/>
        </w:rPr>
      </w:pPr>
    </w:p>
    <w:p w14:paraId="4C45FF20" w14:textId="4F28E8DB" w:rsidR="00EE7965" w:rsidRDefault="00EE7965">
      <w:pPr>
        <w:pStyle w:val="Standard"/>
        <w:numPr>
          <w:ilvl w:val="0"/>
          <w:numId w:val="10"/>
        </w:numPr>
        <w:ind w:left="284" w:right="-284"/>
        <w:jc w:val="both"/>
        <w:textAlignment w:val="auto"/>
        <w:rPr>
          <w:rFonts w:cs="Times New Roman"/>
          <w:b/>
          <w:bCs/>
          <w:i/>
          <w:sz w:val="28"/>
          <w:szCs w:val="28"/>
          <w:lang w:eastAsia="pl-PL"/>
        </w:rPr>
      </w:pPr>
      <w:r w:rsidRPr="00EE7965">
        <w:rPr>
          <w:rFonts w:cs="Times New Roman"/>
          <w:b/>
          <w:bCs/>
          <w:i/>
          <w:sz w:val="28"/>
          <w:szCs w:val="28"/>
          <w:lang w:val="pl-PL" w:eastAsia="pl-PL"/>
        </w:rPr>
        <w:lastRenderedPageBreak/>
        <w:t>Informacja w sprawie oświadczeń majątkowych za</w:t>
      </w:r>
      <w:r w:rsidRPr="00EE7965">
        <w:rPr>
          <w:rFonts w:cs="Times New Roman"/>
          <w:b/>
          <w:bCs/>
          <w:i/>
          <w:sz w:val="28"/>
          <w:szCs w:val="28"/>
          <w:lang w:eastAsia="pl-PL"/>
        </w:rPr>
        <w:t xml:space="preserve"> 202</w:t>
      </w:r>
      <w:r w:rsidR="00DD19BA">
        <w:rPr>
          <w:rFonts w:cs="Times New Roman"/>
          <w:b/>
          <w:bCs/>
          <w:i/>
          <w:sz w:val="28"/>
          <w:szCs w:val="28"/>
          <w:lang w:eastAsia="pl-PL"/>
        </w:rPr>
        <w:t>4</w:t>
      </w:r>
      <w:r w:rsidRPr="00EE7965">
        <w:rPr>
          <w:rFonts w:cs="Times New Roman"/>
          <w:b/>
          <w:bCs/>
          <w:i/>
          <w:sz w:val="28"/>
          <w:szCs w:val="28"/>
          <w:lang w:eastAsia="pl-PL"/>
        </w:rPr>
        <w:t xml:space="preserve"> r.</w:t>
      </w:r>
    </w:p>
    <w:p w14:paraId="7313A968" w14:textId="77777777" w:rsidR="00C06F63" w:rsidRDefault="00C06F63" w:rsidP="00C06F63">
      <w:pPr>
        <w:pStyle w:val="Standard"/>
        <w:ind w:left="284" w:right="-284"/>
        <w:jc w:val="both"/>
        <w:textAlignment w:val="auto"/>
        <w:rPr>
          <w:rFonts w:cs="Times New Roman"/>
          <w:b/>
          <w:bCs/>
          <w:i/>
          <w:sz w:val="28"/>
          <w:szCs w:val="28"/>
          <w:lang w:eastAsia="pl-PL"/>
        </w:rPr>
      </w:pPr>
    </w:p>
    <w:p w14:paraId="74F761A9" w14:textId="5CFCA425" w:rsidR="00C06F63" w:rsidRPr="00C06F63" w:rsidRDefault="00C06F63" w:rsidP="00C06F63">
      <w:pPr>
        <w:pStyle w:val="Akapitzlist"/>
        <w:spacing w:after="0" w:line="240" w:lineRule="auto"/>
        <w:ind w:left="0" w:firstLine="708"/>
        <w:jc w:val="both"/>
        <w:rPr>
          <w:rFonts w:ascii="Times New Roman" w:hAnsi="Times New Roman"/>
          <w:i/>
          <w:iCs/>
          <w:sz w:val="28"/>
          <w:szCs w:val="28"/>
        </w:rPr>
      </w:pPr>
      <w:r w:rsidRPr="00C06F63">
        <w:rPr>
          <w:rFonts w:ascii="Times New Roman" w:hAnsi="Times New Roman"/>
          <w:b/>
          <w:bCs/>
          <w:i/>
          <w:iCs/>
          <w:sz w:val="28"/>
          <w:szCs w:val="28"/>
        </w:rPr>
        <w:t>Przewodniczący Rady</w:t>
      </w:r>
      <w:r>
        <w:rPr>
          <w:rFonts w:ascii="Times New Roman" w:hAnsi="Times New Roman"/>
          <w:i/>
          <w:iCs/>
          <w:sz w:val="28"/>
          <w:szCs w:val="28"/>
        </w:rPr>
        <w:t xml:space="preserve"> poinformował, że d</w:t>
      </w:r>
      <w:r w:rsidRPr="00C06F63">
        <w:rPr>
          <w:rFonts w:ascii="Times New Roman" w:hAnsi="Times New Roman"/>
          <w:i/>
          <w:iCs/>
          <w:sz w:val="28"/>
          <w:szCs w:val="28"/>
        </w:rPr>
        <w:t>o złożenia oświadczeń majątkowych zobowiązanych było 53 osoby w tym:</w:t>
      </w:r>
    </w:p>
    <w:p w14:paraId="516A8E0C" w14:textId="3BF86107" w:rsidR="00C06F63" w:rsidRPr="00C06F63" w:rsidRDefault="00C06F63" w:rsidP="00C06F63">
      <w:pPr>
        <w:pStyle w:val="Akapitzlist"/>
        <w:spacing w:after="0" w:line="240" w:lineRule="auto"/>
        <w:ind w:left="0"/>
        <w:jc w:val="both"/>
        <w:rPr>
          <w:rFonts w:ascii="Times New Roman" w:hAnsi="Times New Roman"/>
          <w:i/>
          <w:iCs/>
          <w:sz w:val="28"/>
          <w:szCs w:val="28"/>
        </w:rPr>
      </w:pPr>
      <w:r w:rsidRPr="00C06F63">
        <w:rPr>
          <w:rFonts w:ascii="Times New Roman" w:hAnsi="Times New Roman"/>
          <w:i/>
          <w:iCs/>
          <w:sz w:val="28"/>
          <w:szCs w:val="28"/>
        </w:rPr>
        <w:t xml:space="preserve">17 radnych w tym </w:t>
      </w:r>
      <w:r>
        <w:rPr>
          <w:rFonts w:ascii="Times New Roman" w:hAnsi="Times New Roman"/>
          <w:i/>
          <w:iCs/>
          <w:sz w:val="28"/>
          <w:szCs w:val="28"/>
        </w:rPr>
        <w:t>dwóch</w:t>
      </w:r>
      <w:r w:rsidRPr="00C06F63">
        <w:rPr>
          <w:rFonts w:ascii="Times New Roman" w:hAnsi="Times New Roman"/>
          <w:i/>
          <w:iCs/>
          <w:sz w:val="28"/>
          <w:szCs w:val="28"/>
        </w:rPr>
        <w:t xml:space="preserve"> cz</w:t>
      </w:r>
      <w:r>
        <w:rPr>
          <w:rFonts w:ascii="Times New Roman" w:hAnsi="Times New Roman"/>
          <w:i/>
          <w:iCs/>
          <w:sz w:val="28"/>
          <w:szCs w:val="28"/>
        </w:rPr>
        <w:t>łonków</w:t>
      </w:r>
      <w:r w:rsidRPr="00C06F63">
        <w:rPr>
          <w:rFonts w:ascii="Times New Roman" w:hAnsi="Times New Roman"/>
          <w:i/>
          <w:iCs/>
          <w:sz w:val="28"/>
          <w:szCs w:val="28"/>
        </w:rPr>
        <w:t xml:space="preserve"> Zarządu i Starosta, </w:t>
      </w:r>
      <w:r w:rsidR="001E6F6C">
        <w:rPr>
          <w:rFonts w:ascii="Times New Roman" w:hAnsi="Times New Roman"/>
          <w:i/>
          <w:iCs/>
          <w:sz w:val="28"/>
          <w:szCs w:val="28"/>
        </w:rPr>
        <w:t>Wices</w:t>
      </w:r>
      <w:r w:rsidRPr="00C06F63">
        <w:rPr>
          <w:rFonts w:ascii="Times New Roman" w:hAnsi="Times New Roman"/>
          <w:i/>
          <w:iCs/>
          <w:sz w:val="28"/>
          <w:szCs w:val="28"/>
        </w:rPr>
        <w:t>tarosta, Sekretarz Powiatu, Skarbnik Powiatu, 13 kierowników jednostek organizacyjnych powiatu i 19 osób wydających decyzje administracyjne w imieniu Starosty.</w:t>
      </w:r>
    </w:p>
    <w:p w14:paraId="7FD853B9" w14:textId="77777777" w:rsidR="00C06F63" w:rsidRPr="00C06F63" w:rsidRDefault="00C06F63" w:rsidP="00C06F63">
      <w:pPr>
        <w:pStyle w:val="Akapitzlist"/>
        <w:spacing w:after="0" w:line="240" w:lineRule="auto"/>
        <w:ind w:left="0"/>
        <w:jc w:val="both"/>
        <w:rPr>
          <w:rFonts w:ascii="Times New Roman" w:hAnsi="Times New Roman"/>
          <w:i/>
          <w:iCs/>
          <w:sz w:val="28"/>
          <w:szCs w:val="28"/>
        </w:rPr>
      </w:pPr>
      <w:r w:rsidRPr="00C06F63">
        <w:rPr>
          <w:rFonts w:ascii="Times New Roman" w:hAnsi="Times New Roman"/>
          <w:i/>
          <w:iCs/>
          <w:sz w:val="28"/>
          <w:szCs w:val="28"/>
        </w:rPr>
        <w:t>Złożono 62 oświadczenia przez 53 osoby, 60 oświadczeń złożono we właściwym czasie, a 2 w innym terminie. Niektóre osoby były zobowiązane do złożenia dwóch oświadczeń lub korekt swoich wcześniej złożonych oświadczeń.</w:t>
      </w:r>
    </w:p>
    <w:p w14:paraId="2910D998" w14:textId="77777777" w:rsidR="00C06F63" w:rsidRPr="00C06F63" w:rsidRDefault="00C06F63" w:rsidP="00C06F63">
      <w:pPr>
        <w:pStyle w:val="Akapitzlist"/>
        <w:spacing w:after="0" w:line="240" w:lineRule="auto"/>
        <w:ind w:left="0"/>
        <w:jc w:val="both"/>
        <w:rPr>
          <w:rFonts w:ascii="Times New Roman" w:hAnsi="Times New Roman"/>
          <w:i/>
          <w:iCs/>
          <w:sz w:val="28"/>
          <w:szCs w:val="28"/>
        </w:rPr>
      </w:pPr>
      <w:r w:rsidRPr="00C06F63">
        <w:rPr>
          <w:rFonts w:ascii="Times New Roman" w:hAnsi="Times New Roman"/>
          <w:i/>
          <w:iCs/>
          <w:sz w:val="28"/>
          <w:szCs w:val="28"/>
        </w:rPr>
        <w:t xml:space="preserve">W oświadczeniach stwierdzono uchybienia: </w:t>
      </w:r>
    </w:p>
    <w:p w14:paraId="06785997" w14:textId="77777777" w:rsidR="00C06F63" w:rsidRPr="00C06F63" w:rsidRDefault="00C06F63">
      <w:pPr>
        <w:pStyle w:val="Akapitzlist"/>
        <w:numPr>
          <w:ilvl w:val="0"/>
          <w:numId w:val="12"/>
        </w:numPr>
        <w:tabs>
          <w:tab w:val="left" w:pos="284"/>
        </w:tabs>
        <w:suppressAutoHyphens w:val="0"/>
        <w:spacing w:after="0" w:line="240" w:lineRule="auto"/>
        <w:ind w:left="0" w:firstLine="0"/>
        <w:contextualSpacing/>
        <w:jc w:val="both"/>
        <w:rPr>
          <w:rFonts w:ascii="Times New Roman" w:hAnsi="Times New Roman"/>
          <w:i/>
          <w:iCs/>
          <w:sz w:val="28"/>
          <w:szCs w:val="28"/>
        </w:rPr>
      </w:pPr>
      <w:r w:rsidRPr="00C06F63">
        <w:rPr>
          <w:rFonts w:ascii="Times New Roman" w:hAnsi="Times New Roman"/>
          <w:i/>
          <w:iCs/>
          <w:sz w:val="28"/>
          <w:szCs w:val="28"/>
        </w:rPr>
        <w:t xml:space="preserve">w kilku przypadkach nie wykazano przynależności składników majątku do majątku stanowiącego małżeńską współwłasność lub do majątku odrębnego, </w:t>
      </w:r>
    </w:p>
    <w:p w14:paraId="5211A044" w14:textId="77777777" w:rsidR="00C06F63" w:rsidRPr="00C06F63" w:rsidRDefault="00C06F63">
      <w:pPr>
        <w:pStyle w:val="Akapitzlist"/>
        <w:numPr>
          <w:ilvl w:val="0"/>
          <w:numId w:val="12"/>
        </w:numPr>
        <w:tabs>
          <w:tab w:val="left" w:pos="284"/>
        </w:tabs>
        <w:suppressAutoHyphens w:val="0"/>
        <w:spacing w:after="0" w:line="240" w:lineRule="auto"/>
        <w:ind w:left="0" w:firstLine="0"/>
        <w:contextualSpacing/>
        <w:jc w:val="both"/>
        <w:rPr>
          <w:rFonts w:ascii="Times New Roman" w:hAnsi="Times New Roman"/>
          <w:i/>
          <w:iCs/>
          <w:sz w:val="28"/>
          <w:szCs w:val="28"/>
        </w:rPr>
      </w:pPr>
      <w:r w:rsidRPr="00C06F63">
        <w:rPr>
          <w:rFonts w:ascii="Times New Roman" w:hAnsi="Times New Roman"/>
          <w:i/>
          <w:iCs/>
          <w:sz w:val="28"/>
          <w:szCs w:val="28"/>
        </w:rPr>
        <w:t xml:space="preserve">w niektórych przypadkach zamiast wpisać w rubryce „nie dotyczy” wstawiane były kreski (myślniki), </w:t>
      </w:r>
    </w:p>
    <w:p w14:paraId="093E2334" w14:textId="330B1405" w:rsidR="00C06F63" w:rsidRPr="00C06F63" w:rsidRDefault="00C06F63">
      <w:pPr>
        <w:pStyle w:val="Akapitzlist"/>
        <w:numPr>
          <w:ilvl w:val="0"/>
          <w:numId w:val="12"/>
        </w:numPr>
        <w:tabs>
          <w:tab w:val="left" w:pos="284"/>
        </w:tabs>
        <w:suppressAutoHyphens w:val="0"/>
        <w:spacing w:after="0" w:line="240" w:lineRule="auto"/>
        <w:ind w:left="0" w:firstLine="0"/>
        <w:contextualSpacing/>
        <w:jc w:val="both"/>
        <w:rPr>
          <w:rFonts w:ascii="Times New Roman" w:hAnsi="Times New Roman"/>
          <w:i/>
          <w:iCs/>
          <w:sz w:val="28"/>
          <w:szCs w:val="28"/>
        </w:rPr>
      </w:pPr>
      <w:r w:rsidRPr="00C06F63">
        <w:rPr>
          <w:rFonts w:ascii="Times New Roman" w:hAnsi="Times New Roman"/>
          <w:i/>
          <w:iCs/>
          <w:sz w:val="28"/>
          <w:szCs w:val="28"/>
        </w:rPr>
        <w:t>3 osoby nie wykazały działek gruntu na którym posadowione są budynki wskazane przez nich w</w:t>
      </w:r>
      <w:r w:rsidR="001E6F6C">
        <w:rPr>
          <w:rFonts w:ascii="Times New Roman" w:hAnsi="Times New Roman"/>
          <w:i/>
          <w:iCs/>
          <w:sz w:val="28"/>
          <w:szCs w:val="28"/>
        </w:rPr>
        <w:t xml:space="preserve"> </w:t>
      </w:r>
      <w:r w:rsidRPr="00C06F63">
        <w:rPr>
          <w:rFonts w:ascii="Times New Roman" w:hAnsi="Times New Roman"/>
          <w:i/>
          <w:iCs/>
          <w:sz w:val="28"/>
          <w:szCs w:val="28"/>
        </w:rPr>
        <w:t xml:space="preserve">części </w:t>
      </w:r>
      <w:r w:rsidRPr="00C06F63">
        <w:rPr>
          <w:rFonts w:ascii="Times New Roman" w:hAnsi="Times New Roman"/>
          <w:bCs/>
          <w:i/>
          <w:iCs/>
          <w:sz w:val="28"/>
          <w:szCs w:val="28"/>
        </w:rPr>
        <w:t>A.II</w:t>
      </w:r>
      <w:r w:rsidRPr="00C06F63">
        <w:rPr>
          <w:rFonts w:ascii="Times New Roman" w:hAnsi="Times New Roman"/>
          <w:b/>
          <w:i/>
          <w:iCs/>
          <w:sz w:val="28"/>
          <w:szCs w:val="28"/>
        </w:rPr>
        <w:t xml:space="preserve"> </w:t>
      </w:r>
      <w:r w:rsidRPr="00C06F63">
        <w:rPr>
          <w:rFonts w:ascii="Times New Roman" w:hAnsi="Times New Roman"/>
          <w:i/>
          <w:iCs/>
          <w:sz w:val="28"/>
          <w:szCs w:val="28"/>
        </w:rPr>
        <w:t>oświadczeń,</w:t>
      </w:r>
    </w:p>
    <w:p w14:paraId="2FD934D8" w14:textId="77777777" w:rsidR="00C06F63" w:rsidRPr="00C06F63" w:rsidRDefault="00C06F63">
      <w:pPr>
        <w:pStyle w:val="Akapitzlist"/>
        <w:numPr>
          <w:ilvl w:val="0"/>
          <w:numId w:val="12"/>
        </w:numPr>
        <w:tabs>
          <w:tab w:val="left" w:pos="426"/>
        </w:tabs>
        <w:suppressAutoHyphens w:val="0"/>
        <w:spacing w:after="0" w:line="240" w:lineRule="auto"/>
        <w:ind w:left="0" w:firstLine="0"/>
        <w:contextualSpacing/>
        <w:jc w:val="both"/>
        <w:rPr>
          <w:rFonts w:ascii="Times New Roman" w:hAnsi="Times New Roman"/>
          <w:i/>
          <w:iCs/>
          <w:sz w:val="28"/>
          <w:szCs w:val="28"/>
        </w:rPr>
      </w:pPr>
      <w:r w:rsidRPr="00C06F63">
        <w:rPr>
          <w:rFonts w:ascii="Times New Roman" w:hAnsi="Times New Roman"/>
          <w:i/>
          <w:iCs/>
          <w:sz w:val="28"/>
          <w:szCs w:val="28"/>
        </w:rPr>
        <w:t>1 osoba wykazała w oświadczeniu przychód zamiast dochodu (przychód pomniejszony o koszty),</w:t>
      </w:r>
    </w:p>
    <w:p w14:paraId="3ACD09BA" w14:textId="77777777" w:rsidR="00C06F63" w:rsidRPr="00C06F63" w:rsidRDefault="00C06F63">
      <w:pPr>
        <w:pStyle w:val="Akapitzlist"/>
        <w:numPr>
          <w:ilvl w:val="0"/>
          <w:numId w:val="12"/>
        </w:numPr>
        <w:tabs>
          <w:tab w:val="left" w:pos="284"/>
        </w:tabs>
        <w:suppressAutoHyphens w:val="0"/>
        <w:spacing w:after="0" w:line="240" w:lineRule="auto"/>
        <w:ind w:left="0" w:firstLine="0"/>
        <w:contextualSpacing/>
        <w:jc w:val="both"/>
        <w:rPr>
          <w:rFonts w:ascii="Times New Roman" w:hAnsi="Times New Roman"/>
          <w:i/>
          <w:iCs/>
          <w:sz w:val="28"/>
          <w:szCs w:val="28"/>
        </w:rPr>
      </w:pPr>
      <w:r w:rsidRPr="00C06F63">
        <w:rPr>
          <w:rFonts w:ascii="Times New Roman" w:hAnsi="Times New Roman"/>
          <w:i/>
          <w:iCs/>
          <w:sz w:val="28"/>
          <w:szCs w:val="28"/>
        </w:rPr>
        <w:t>jedna osoba wykazała dochód z tytułu diet radnego w kwocie wyższej niż wynika to z informacji płatnika,</w:t>
      </w:r>
    </w:p>
    <w:p w14:paraId="66FAF471" w14:textId="77777777" w:rsidR="00C06F63" w:rsidRPr="00C06F63" w:rsidRDefault="00C06F63">
      <w:pPr>
        <w:pStyle w:val="Akapitzlist"/>
        <w:numPr>
          <w:ilvl w:val="0"/>
          <w:numId w:val="12"/>
        </w:numPr>
        <w:tabs>
          <w:tab w:val="left" w:pos="284"/>
        </w:tabs>
        <w:suppressAutoHyphens w:val="0"/>
        <w:spacing w:after="0" w:line="240" w:lineRule="auto"/>
        <w:ind w:left="0" w:firstLine="0"/>
        <w:contextualSpacing/>
        <w:jc w:val="both"/>
        <w:rPr>
          <w:rFonts w:ascii="Times New Roman" w:hAnsi="Times New Roman"/>
          <w:i/>
          <w:iCs/>
          <w:sz w:val="28"/>
          <w:szCs w:val="28"/>
        </w:rPr>
      </w:pPr>
      <w:r w:rsidRPr="00C06F63">
        <w:rPr>
          <w:rFonts w:ascii="Times New Roman" w:hAnsi="Times New Roman"/>
          <w:i/>
          <w:iCs/>
          <w:sz w:val="28"/>
          <w:szCs w:val="28"/>
        </w:rPr>
        <w:t>jedna osoba jako tytuł prawny do lokalu mieszkalnego wskazała „akt notarialny”, który nie jest tytułem prawnym, dokumentem potwierdzającym jego nabycie. Tytułem prawnym jest: własność, współwłasność, dzierżawa, najem itp.</w:t>
      </w:r>
    </w:p>
    <w:p w14:paraId="44808504" w14:textId="1CDF5A46" w:rsidR="00C06F63" w:rsidRPr="00C06F63" w:rsidRDefault="001E6F6C">
      <w:pPr>
        <w:pStyle w:val="Akapitzlist"/>
        <w:numPr>
          <w:ilvl w:val="0"/>
          <w:numId w:val="12"/>
        </w:numPr>
        <w:tabs>
          <w:tab w:val="left" w:pos="426"/>
        </w:tabs>
        <w:suppressAutoHyphens w:val="0"/>
        <w:spacing w:after="0" w:line="240" w:lineRule="auto"/>
        <w:ind w:left="0" w:firstLine="0"/>
        <w:contextualSpacing/>
        <w:jc w:val="both"/>
        <w:rPr>
          <w:rFonts w:ascii="Times New Roman" w:hAnsi="Times New Roman"/>
          <w:i/>
          <w:iCs/>
          <w:sz w:val="28"/>
          <w:szCs w:val="28"/>
        </w:rPr>
      </w:pPr>
      <w:r>
        <w:rPr>
          <w:rFonts w:ascii="Times New Roman" w:hAnsi="Times New Roman"/>
          <w:i/>
          <w:iCs/>
          <w:sz w:val="28"/>
          <w:szCs w:val="28"/>
        </w:rPr>
        <w:t>j</w:t>
      </w:r>
      <w:r w:rsidR="00C06F63" w:rsidRPr="00C06F63">
        <w:rPr>
          <w:rFonts w:ascii="Times New Roman" w:hAnsi="Times New Roman"/>
          <w:i/>
          <w:iCs/>
          <w:sz w:val="28"/>
          <w:szCs w:val="28"/>
        </w:rPr>
        <w:t>edna osoba nie wykazała dochodu z innych źródeł,</w:t>
      </w:r>
    </w:p>
    <w:p w14:paraId="117BCEDC" w14:textId="1A7D509A" w:rsidR="00C06F63" w:rsidRPr="00C06F63" w:rsidRDefault="001E6F6C">
      <w:pPr>
        <w:pStyle w:val="Akapitzlist"/>
        <w:numPr>
          <w:ilvl w:val="0"/>
          <w:numId w:val="12"/>
        </w:numPr>
        <w:tabs>
          <w:tab w:val="left" w:pos="426"/>
        </w:tabs>
        <w:suppressAutoHyphens w:val="0"/>
        <w:spacing w:after="0" w:line="240" w:lineRule="auto"/>
        <w:ind w:left="0" w:firstLine="0"/>
        <w:contextualSpacing/>
        <w:jc w:val="both"/>
        <w:rPr>
          <w:rFonts w:ascii="Times New Roman" w:hAnsi="Times New Roman"/>
          <w:i/>
          <w:iCs/>
          <w:sz w:val="28"/>
          <w:szCs w:val="28"/>
        </w:rPr>
      </w:pPr>
      <w:r>
        <w:rPr>
          <w:rFonts w:ascii="Times New Roman" w:hAnsi="Times New Roman"/>
          <w:i/>
          <w:iCs/>
          <w:sz w:val="28"/>
          <w:szCs w:val="28"/>
        </w:rPr>
        <w:t>j</w:t>
      </w:r>
      <w:r w:rsidR="00C06F63" w:rsidRPr="00C06F63">
        <w:rPr>
          <w:rFonts w:ascii="Times New Roman" w:hAnsi="Times New Roman"/>
          <w:i/>
          <w:iCs/>
          <w:sz w:val="28"/>
          <w:szCs w:val="28"/>
        </w:rPr>
        <w:t>edna osoba nie wykazała dochodu zwolnionego opodatkowania  z tytułu pełnienia obowiązków społecznych i obywatelskich,</w:t>
      </w:r>
    </w:p>
    <w:p w14:paraId="55BB90AF" w14:textId="4A1F591E" w:rsidR="00C06F63" w:rsidRPr="00C06F63" w:rsidRDefault="001E6F6C">
      <w:pPr>
        <w:pStyle w:val="Akapitzlist"/>
        <w:numPr>
          <w:ilvl w:val="0"/>
          <w:numId w:val="12"/>
        </w:numPr>
        <w:tabs>
          <w:tab w:val="left" w:pos="284"/>
        </w:tabs>
        <w:suppressAutoHyphens w:val="0"/>
        <w:spacing w:after="0" w:line="240" w:lineRule="auto"/>
        <w:ind w:left="0" w:firstLine="0"/>
        <w:contextualSpacing/>
        <w:jc w:val="both"/>
        <w:rPr>
          <w:rFonts w:ascii="Times New Roman" w:hAnsi="Times New Roman"/>
          <w:i/>
          <w:iCs/>
          <w:sz w:val="28"/>
          <w:szCs w:val="28"/>
        </w:rPr>
      </w:pPr>
      <w:r>
        <w:rPr>
          <w:rFonts w:ascii="Times New Roman" w:hAnsi="Times New Roman"/>
          <w:i/>
          <w:iCs/>
          <w:sz w:val="28"/>
          <w:szCs w:val="28"/>
        </w:rPr>
        <w:t>j</w:t>
      </w:r>
      <w:r w:rsidR="00C06F63" w:rsidRPr="00C06F63">
        <w:rPr>
          <w:rFonts w:ascii="Times New Roman" w:hAnsi="Times New Roman"/>
          <w:i/>
          <w:iCs/>
          <w:sz w:val="28"/>
          <w:szCs w:val="28"/>
        </w:rPr>
        <w:t xml:space="preserve">edna osoba wykazała dochód w kwocie niższej niż wynika to z informacji </w:t>
      </w:r>
      <w:r w:rsidR="00C06F63">
        <w:rPr>
          <w:rFonts w:ascii="Times New Roman" w:hAnsi="Times New Roman"/>
          <w:i/>
          <w:iCs/>
          <w:sz w:val="28"/>
          <w:szCs w:val="28"/>
        </w:rPr>
        <w:br/>
      </w:r>
      <w:r w:rsidR="00C06F63" w:rsidRPr="00C06F63">
        <w:rPr>
          <w:rFonts w:ascii="Times New Roman" w:hAnsi="Times New Roman"/>
          <w:i/>
          <w:iCs/>
          <w:sz w:val="28"/>
          <w:szCs w:val="28"/>
        </w:rPr>
        <w:t>od płatnika,</w:t>
      </w:r>
    </w:p>
    <w:p w14:paraId="17AA5D59" w14:textId="425F1741" w:rsidR="00C06F63" w:rsidRPr="00C06F63" w:rsidRDefault="001E6F6C">
      <w:pPr>
        <w:pStyle w:val="Akapitzlist"/>
        <w:numPr>
          <w:ilvl w:val="0"/>
          <w:numId w:val="12"/>
        </w:numPr>
        <w:tabs>
          <w:tab w:val="left" w:pos="284"/>
        </w:tabs>
        <w:suppressAutoHyphens w:val="0"/>
        <w:spacing w:after="0" w:line="240" w:lineRule="auto"/>
        <w:ind w:left="0" w:firstLine="0"/>
        <w:contextualSpacing/>
        <w:jc w:val="both"/>
        <w:rPr>
          <w:rFonts w:ascii="Times New Roman" w:hAnsi="Times New Roman"/>
          <w:i/>
          <w:iCs/>
          <w:sz w:val="28"/>
          <w:szCs w:val="28"/>
        </w:rPr>
      </w:pPr>
      <w:r>
        <w:rPr>
          <w:rFonts w:ascii="Times New Roman" w:hAnsi="Times New Roman"/>
          <w:i/>
          <w:iCs/>
          <w:sz w:val="28"/>
          <w:szCs w:val="28"/>
        </w:rPr>
        <w:t>j</w:t>
      </w:r>
      <w:r w:rsidR="00C06F63" w:rsidRPr="00C06F63">
        <w:rPr>
          <w:rFonts w:ascii="Times New Roman" w:hAnsi="Times New Roman"/>
          <w:i/>
          <w:iCs/>
          <w:sz w:val="28"/>
          <w:szCs w:val="28"/>
        </w:rPr>
        <w:t xml:space="preserve">edna osoba wykazała dochody z najmu w kwocie niższej niż wynika </w:t>
      </w:r>
      <w:r w:rsidR="00C06F63">
        <w:rPr>
          <w:rFonts w:ascii="Times New Roman" w:hAnsi="Times New Roman"/>
          <w:i/>
          <w:iCs/>
          <w:sz w:val="28"/>
          <w:szCs w:val="28"/>
        </w:rPr>
        <w:br/>
      </w:r>
      <w:r w:rsidR="00C06F63" w:rsidRPr="00C06F63">
        <w:rPr>
          <w:rFonts w:ascii="Times New Roman" w:hAnsi="Times New Roman"/>
          <w:i/>
          <w:iCs/>
          <w:sz w:val="28"/>
          <w:szCs w:val="28"/>
        </w:rPr>
        <w:t>to ze złożonego zeznania podatkowego,</w:t>
      </w:r>
    </w:p>
    <w:p w14:paraId="7DCBD5A7" w14:textId="460801D2" w:rsidR="00C06F63" w:rsidRPr="00C06F63" w:rsidRDefault="001E6F6C">
      <w:pPr>
        <w:pStyle w:val="Akapitzlist"/>
        <w:numPr>
          <w:ilvl w:val="0"/>
          <w:numId w:val="12"/>
        </w:numPr>
        <w:tabs>
          <w:tab w:val="left" w:pos="284"/>
        </w:tabs>
        <w:suppressAutoHyphens w:val="0"/>
        <w:spacing w:after="0" w:line="240" w:lineRule="auto"/>
        <w:ind w:left="0" w:firstLine="0"/>
        <w:contextualSpacing/>
        <w:jc w:val="both"/>
        <w:rPr>
          <w:rFonts w:ascii="Times New Roman" w:hAnsi="Times New Roman"/>
          <w:i/>
          <w:iCs/>
          <w:sz w:val="28"/>
          <w:szCs w:val="28"/>
        </w:rPr>
      </w:pPr>
      <w:r>
        <w:rPr>
          <w:rFonts w:ascii="Times New Roman" w:hAnsi="Times New Roman"/>
          <w:i/>
          <w:iCs/>
          <w:sz w:val="28"/>
          <w:szCs w:val="28"/>
        </w:rPr>
        <w:t>j</w:t>
      </w:r>
      <w:r w:rsidR="00C06F63" w:rsidRPr="00C06F63">
        <w:rPr>
          <w:rFonts w:ascii="Times New Roman" w:hAnsi="Times New Roman"/>
          <w:i/>
          <w:iCs/>
          <w:sz w:val="28"/>
          <w:szCs w:val="28"/>
        </w:rPr>
        <w:t xml:space="preserve">edna osoba nie wykazała dochodu z innych źródeł, a ponadto osoba </w:t>
      </w:r>
      <w:r w:rsidR="00C06F63">
        <w:rPr>
          <w:rFonts w:ascii="Times New Roman" w:hAnsi="Times New Roman"/>
          <w:i/>
          <w:iCs/>
          <w:sz w:val="28"/>
          <w:szCs w:val="28"/>
        </w:rPr>
        <w:br/>
      </w:r>
      <w:r w:rsidR="00C06F63" w:rsidRPr="00C06F63">
        <w:rPr>
          <w:rFonts w:ascii="Times New Roman" w:hAnsi="Times New Roman"/>
          <w:i/>
          <w:iCs/>
          <w:sz w:val="28"/>
          <w:szCs w:val="28"/>
        </w:rPr>
        <w:t>ta wykazała dochód z umowy zlecenia w kwocie niższej niż wynika to z informacji od płatników,</w:t>
      </w:r>
    </w:p>
    <w:p w14:paraId="0FD05BF6" w14:textId="77777777" w:rsidR="00C06F63" w:rsidRPr="00C06F63" w:rsidRDefault="00C06F63">
      <w:pPr>
        <w:pStyle w:val="Akapitzlist"/>
        <w:numPr>
          <w:ilvl w:val="0"/>
          <w:numId w:val="12"/>
        </w:numPr>
        <w:tabs>
          <w:tab w:val="left" w:pos="426"/>
        </w:tabs>
        <w:suppressAutoHyphens w:val="0"/>
        <w:spacing w:after="0" w:line="240" w:lineRule="auto"/>
        <w:ind w:left="0" w:firstLine="0"/>
        <w:contextualSpacing/>
        <w:jc w:val="both"/>
        <w:rPr>
          <w:rFonts w:ascii="Times New Roman" w:hAnsi="Times New Roman"/>
          <w:i/>
          <w:iCs/>
          <w:sz w:val="28"/>
          <w:szCs w:val="28"/>
        </w:rPr>
      </w:pPr>
      <w:r w:rsidRPr="00C06F63">
        <w:rPr>
          <w:rFonts w:ascii="Times New Roman" w:hAnsi="Times New Roman"/>
          <w:i/>
          <w:iCs/>
          <w:sz w:val="28"/>
          <w:szCs w:val="28"/>
        </w:rPr>
        <w:t>w przypadku zobowiązań pieniężnych pow. 10 tys. zł cztery osoby nie podały wobec kogo zaciągnęły kredyt lub zobowiązania,</w:t>
      </w:r>
    </w:p>
    <w:p w14:paraId="47649C3F" w14:textId="0122CD46" w:rsidR="00C06F63" w:rsidRPr="00C06F63" w:rsidRDefault="00C06F63">
      <w:pPr>
        <w:pStyle w:val="Akapitzlist"/>
        <w:numPr>
          <w:ilvl w:val="0"/>
          <w:numId w:val="12"/>
        </w:numPr>
        <w:tabs>
          <w:tab w:val="left" w:pos="284"/>
        </w:tabs>
        <w:suppressAutoHyphens w:val="0"/>
        <w:spacing w:after="0" w:line="240" w:lineRule="auto"/>
        <w:ind w:left="0" w:firstLine="0"/>
        <w:contextualSpacing/>
        <w:jc w:val="both"/>
        <w:rPr>
          <w:rFonts w:ascii="Times New Roman" w:hAnsi="Times New Roman"/>
          <w:i/>
          <w:iCs/>
          <w:sz w:val="28"/>
          <w:szCs w:val="28"/>
        </w:rPr>
      </w:pPr>
      <w:r w:rsidRPr="00C06F63">
        <w:rPr>
          <w:rFonts w:ascii="Times New Roman" w:hAnsi="Times New Roman"/>
          <w:i/>
          <w:iCs/>
          <w:sz w:val="28"/>
          <w:szCs w:val="28"/>
        </w:rPr>
        <w:t xml:space="preserve">dwie osoby nie podały miejsca położenia nieruchomości wykazanych </w:t>
      </w:r>
      <w:r>
        <w:rPr>
          <w:rFonts w:ascii="Times New Roman" w:hAnsi="Times New Roman"/>
          <w:i/>
          <w:iCs/>
          <w:sz w:val="28"/>
          <w:szCs w:val="28"/>
        </w:rPr>
        <w:br/>
      </w:r>
      <w:r w:rsidRPr="00C06F63">
        <w:rPr>
          <w:rFonts w:ascii="Times New Roman" w:hAnsi="Times New Roman"/>
          <w:i/>
          <w:iCs/>
          <w:sz w:val="28"/>
          <w:szCs w:val="28"/>
        </w:rPr>
        <w:t>w częściach A.II.</w:t>
      </w:r>
    </w:p>
    <w:p w14:paraId="79CAF958" w14:textId="77777777" w:rsidR="00C06F63" w:rsidRPr="00C06F63" w:rsidRDefault="00C06F63" w:rsidP="00C06F63">
      <w:pPr>
        <w:pStyle w:val="Akapitzlist"/>
        <w:spacing w:after="0" w:line="240" w:lineRule="auto"/>
        <w:ind w:left="0"/>
        <w:jc w:val="both"/>
        <w:rPr>
          <w:rFonts w:ascii="Times New Roman" w:hAnsi="Times New Roman"/>
          <w:bCs/>
          <w:i/>
          <w:iCs/>
          <w:sz w:val="28"/>
          <w:szCs w:val="28"/>
        </w:rPr>
      </w:pPr>
      <w:r w:rsidRPr="00C06F63">
        <w:rPr>
          <w:rFonts w:ascii="Times New Roman" w:hAnsi="Times New Roman"/>
          <w:bCs/>
          <w:i/>
          <w:iCs/>
          <w:sz w:val="28"/>
          <w:szCs w:val="28"/>
        </w:rPr>
        <w:t xml:space="preserve">Ogólnie rzecz ujmując stwierdzone uchybienia są skutkiem braku należytej dokładności i staranności przy sporządzaniu oświadczeń. </w:t>
      </w:r>
    </w:p>
    <w:p w14:paraId="7ACCAAB6" w14:textId="23D8E9CB" w:rsidR="00C06F63" w:rsidRPr="00C06F63" w:rsidRDefault="00C06F63" w:rsidP="00C06F63">
      <w:pPr>
        <w:pStyle w:val="Akapitzlist"/>
        <w:spacing w:after="0" w:line="240" w:lineRule="auto"/>
        <w:ind w:left="0" w:firstLine="708"/>
        <w:jc w:val="both"/>
        <w:rPr>
          <w:rFonts w:ascii="Times New Roman" w:hAnsi="Times New Roman"/>
          <w:i/>
          <w:iCs/>
          <w:sz w:val="28"/>
          <w:szCs w:val="28"/>
        </w:rPr>
      </w:pPr>
      <w:r w:rsidRPr="00C06F63">
        <w:rPr>
          <w:rFonts w:ascii="Times New Roman" w:hAnsi="Times New Roman" w:cs="Times New Roman"/>
          <w:b/>
          <w:bCs/>
          <w:i/>
          <w:color w:val="000000"/>
          <w:sz w:val="28"/>
          <w:szCs w:val="28"/>
          <w:lang w:eastAsia="pl-PL"/>
        </w:rPr>
        <w:t xml:space="preserve">Przewodniczący Rady </w:t>
      </w:r>
      <w:r w:rsidRPr="00C06F63">
        <w:rPr>
          <w:rFonts w:ascii="Times New Roman" w:hAnsi="Times New Roman" w:cs="Times New Roman"/>
          <w:i/>
          <w:color w:val="000000"/>
          <w:sz w:val="28"/>
          <w:szCs w:val="28"/>
          <w:lang w:eastAsia="pl-PL"/>
        </w:rPr>
        <w:t>poinformował, że</w:t>
      </w:r>
      <w:r w:rsidRPr="00B533A6">
        <w:rPr>
          <w:rFonts w:cs="Times New Roman"/>
          <w:i/>
          <w:color w:val="000000"/>
          <w:sz w:val="28"/>
          <w:szCs w:val="28"/>
          <w:lang w:eastAsia="pl-PL"/>
        </w:rPr>
        <w:t xml:space="preserve"> </w:t>
      </w:r>
      <w:r>
        <w:rPr>
          <w:rFonts w:ascii="Times New Roman" w:hAnsi="Times New Roman"/>
          <w:i/>
          <w:iCs/>
          <w:sz w:val="28"/>
          <w:szCs w:val="28"/>
        </w:rPr>
        <w:t>k</w:t>
      </w:r>
      <w:r w:rsidRPr="00C06F63">
        <w:rPr>
          <w:rFonts w:ascii="Times New Roman" w:hAnsi="Times New Roman"/>
          <w:i/>
          <w:iCs/>
          <w:sz w:val="28"/>
          <w:szCs w:val="28"/>
        </w:rPr>
        <w:t xml:space="preserve">ażdy z państwa </w:t>
      </w:r>
      <w:r>
        <w:rPr>
          <w:rFonts w:ascii="Times New Roman" w:hAnsi="Times New Roman"/>
          <w:i/>
          <w:iCs/>
          <w:sz w:val="28"/>
          <w:szCs w:val="28"/>
        </w:rPr>
        <w:t>może zapoznać się z tą informacją w B</w:t>
      </w:r>
      <w:r w:rsidRPr="00C06F63">
        <w:rPr>
          <w:rFonts w:ascii="Times New Roman" w:hAnsi="Times New Roman"/>
          <w:i/>
          <w:iCs/>
          <w:sz w:val="28"/>
          <w:szCs w:val="28"/>
        </w:rPr>
        <w:t>iurze Rady.</w:t>
      </w:r>
    </w:p>
    <w:p w14:paraId="56FF791A" w14:textId="77777777" w:rsidR="00EE7965" w:rsidRDefault="00EE7965" w:rsidP="00EE7965">
      <w:pPr>
        <w:pStyle w:val="Standard"/>
        <w:ind w:right="-284"/>
        <w:jc w:val="both"/>
        <w:textAlignment w:val="auto"/>
        <w:rPr>
          <w:rFonts w:cs="Times New Roman"/>
          <w:b/>
          <w:bCs/>
          <w:i/>
          <w:sz w:val="28"/>
          <w:szCs w:val="28"/>
          <w:lang w:eastAsia="pl-PL"/>
        </w:rPr>
      </w:pPr>
    </w:p>
    <w:p w14:paraId="669FC832" w14:textId="538DDDFF" w:rsidR="00EE7965" w:rsidRDefault="00EE7965" w:rsidP="00C06F63">
      <w:pPr>
        <w:pStyle w:val="Standard"/>
        <w:ind w:right="-284" w:firstLine="708"/>
        <w:jc w:val="both"/>
        <w:textAlignment w:val="auto"/>
        <w:rPr>
          <w:i/>
          <w:iCs/>
          <w:sz w:val="28"/>
          <w:szCs w:val="28"/>
          <w:lang w:val="pl-PL"/>
        </w:rPr>
      </w:pPr>
      <w:r w:rsidRPr="00B533A6">
        <w:rPr>
          <w:i/>
          <w:iCs/>
          <w:sz w:val="28"/>
          <w:szCs w:val="28"/>
          <w:lang w:val="pl-PL"/>
        </w:rPr>
        <w:t>Radni nie zgłosili uwag do przedstawionej informacji.</w:t>
      </w:r>
    </w:p>
    <w:p w14:paraId="3431E195" w14:textId="77777777" w:rsidR="001E6F6C" w:rsidRPr="00C06F63" w:rsidRDefault="001E6F6C" w:rsidP="00C06F63">
      <w:pPr>
        <w:pStyle w:val="Standard"/>
        <w:ind w:right="-284" w:firstLine="708"/>
        <w:jc w:val="both"/>
        <w:textAlignment w:val="auto"/>
        <w:rPr>
          <w:i/>
          <w:iCs/>
          <w:sz w:val="28"/>
          <w:szCs w:val="28"/>
          <w:lang w:val="pl-PL"/>
        </w:rPr>
      </w:pPr>
    </w:p>
    <w:p w14:paraId="345947D4" w14:textId="77777777" w:rsidR="00EE7965" w:rsidRDefault="00EE7965">
      <w:pPr>
        <w:numPr>
          <w:ilvl w:val="0"/>
          <w:numId w:val="10"/>
        </w:numPr>
        <w:ind w:left="284"/>
        <w:jc w:val="both"/>
        <w:rPr>
          <w:b/>
          <w:bCs/>
          <w:i/>
          <w:color w:val="000000"/>
          <w:sz w:val="28"/>
          <w:szCs w:val="28"/>
        </w:rPr>
      </w:pPr>
      <w:r w:rsidRPr="00EE7965">
        <w:rPr>
          <w:b/>
          <w:bCs/>
          <w:i/>
          <w:color w:val="000000"/>
          <w:sz w:val="28"/>
          <w:szCs w:val="28"/>
        </w:rPr>
        <w:t xml:space="preserve">Informacja o stanie realizacji zadań oświatowych Powiatu Świdwińskiego </w:t>
      </w:r>
      <w:r w:rsidRPr="00EE7965">
        <w:rPr>
          <w:b/>
          <w:bCs/>
          <w:i/>
          <w:color w:val="000000"/>
          <w:sz w:val="28"/>
          <w:szCs w:val="28"/>
        </w:rPr>
        <w:br/>
        <w:t>w roku szkolnym 2023/2024.</w:t>
      </w:r>
    </w:p>
    <w:p w14:paraId="3A0FC75A" w14:textId="77777777" w:rsidR="00EE7965" w:rsidRDefault="00EE7965" w:rsidP="00EE7965">
      <w:pPr>
        <w:jc w:val="both"/>
        <w:rPr>
          <w:b/>
          <w:bCs/>
          <w:i/>
          <w:color w:val="000000"/>
          <w:sz w:val="28"/>
          <w:szCs w:val="28"/>
        </w:rPr>
      </w:pPr>
    </w:p>
    <w:p w14:paraId="68461E70" w14:textId="34F336C9" w:rsidR="00EE7965" w:rsidRDefault="00EE7965" w:rsidP="00EE7965">
      <w:pPr>
        <w:pStyle w:val="Standard"/>
        <w:ind w:right="-7" w:firstLine="709"/>
        <w:jc w:val="both"/>
        <w:textAlignment w:val="auto"/>
        <w:rPr>
          <w:i/>
          <w:iCs/>
          <w:sz w:val="28"/>
          <w:szCs w:val="28"/>
          <w:lang w:val="pl-PL"/>
        </w:rPr>
      </w:pPr>
      <w:r>
        <w:rPr>
          <w:i/>
          <w:iCs/>
          <w:sz w:val="28"/>
          <w:szCs w:val="28"/>
          <w:lang w:val="pl-PL"/>
        </w:rPr>
        <w:t xml:space="preserve">Naczelnik </w:t>
      </w:r>
      <w:r w:rsidRPr="00F56EE9">
        <w:rPr>
          <w:b/>
          <w:bCs/>
          <w:i/>
          <w:iCs/>
          <w:sz w:val="28"/>
          <w:szCs w:val="28"/>
          <w:lang w:val="pl-PL"/>
        </w:rPr>
        <w:t>Roman Kozubek</w:t>
      </w:r>
      <w:r>
        <w:rPr>
          <w:i/>
          <w:iCs/>
          <w:sz w:val="28"/>
          <w:szCs w:val="28"/>
          <w:lang w:val="pl-PL"/>
        </w:rPr>
        <w:t xml:space="preserve"> przedstawił szczegółową informację o stanie realizacji zadań oświatowych Powiatu Świdwińskiego w roku szkolnym 2023/2024.</w:t>
      </w:r>
    </w:p>
    <w:p w14:paraId="650AA36D" w14:textId="77777777" w:rsidR="00EE7965" w:rsidRDefault="00EE7965" w:rsidP="00EE7965">
      <w:pPr>
        <w:jc w:val="right"/>
        <w:rPr>
          <w:i/>
          <w:iCs/>
        </w:rPr>
      </w:pPr>
      <w:r>
        <w:rPr>
          <w:i/>
          <w:iCs/>
        </w:rPr>
        <w:t>Informacja stanowi załącznik do protokołu.</w:t>
      </w:r>
    </w:p>
    <w:p w14:paraId="12856DC8" w14:textId="77777777" w:rsidR="00EE7965" w:rsidRDefault="00EE7965" w:rsidP="00EE7965">
      <w:pPr>
        <w:jc w:val="both"/>
        <w:rPr>
          <w:b/>
          <w:bCs/>
          <w:i/>
          <w:color w:val="000000"/>
          <w:sz w:val="28"/>
          <w:szCs w:val="28"/>
        </w:rPr>
      </w:pPr>
    </w:p>
    <w:p w14:paraId="2D2268DD" w14:textId="0F265888" w:rsidR="00EE7965" w:rsidRDefault="00AF1A10" w:rsidP="00EE7965">
      <w:pPr>
        <w:jc w:val="both"/>
        <w:rPr>
          <w:i/>
          <w:color w:val="000000"/>
          <w:sz w:val="28"/>
          <w:szCs w:val="28"/>
        </w:rPr>
      </w:pPr>
      <w:r>
        <w:rPr>
          <w:b/>
          <w:bCs/>
          <w:i/>
          <w:color w:val="000000"/>
          <w:sz w:val="28"/>
          <w:szCs w:val="28"/>
        </w:rPr>
        <w:tab/>
      </w:r>
      <w:r w:rsidRPr="00AF1A10">
        <w:rPr>
          <w:i/>
          <w:color w:val="000000"/>
          <w:sz w:val="28"/>
          <w:szCs w:val="28"/>
        </w:rPr>
        <w:t>Radny</w:t>
      </w:r>
      <w:r>
        <w:rPr>
          <w:b/>
          <w:bCs/>
          <w:i/>
          <w:color w:val="000000"/>
          <w:sz w:val="28"/>
          <w:szCs w:val="28"/>
        </w:rPr>
        <w:t xml:space="preserve"> Edward Wójcik </w:t>
      </w:r>
      <w:r>
        <w:rPr>
          <w:i/>
          <w:color w:val="000000"/>
          <w:sz w:val="28"/>
          <w:szCs w:val="28"/>
        </w:rPr>
        <w:t xml:space="preserve">podziękował </w:t>
      </w:r>
      <w:r w:rsidR="000424E4">
        <w:rPr>
          <w:i/>
          <w:color w:val="000000"/>
          <w:sz w:val="28"/>
          <w:szCs w:val="28"/>
        </w:rPr>
        <w:t>naczelnikowi Wydziału</w:t>
      </w:r>
      <w:r w:rsidR="001E6F6C">
        <w:rPr>
          <w:i/>
          <w:color w:val="000000"/>
          <w:sz w:val="28"/>
          <w:szCs w:val="28"/>
        </w:rPr>
        <w:t xml:space="preserve"> </w:t>
      </w:r>
      <w:r w:rsidR="000424E4">
        <w:rPr>
          <w:i/>
          <w:color w:val="000000"/>
          <w:sz w:val="28"/>
          <w:szCs w:val="28"/>
        </w:rPr>
        <w:t xml:space="preserve">Spraw Społeczno – Oświatowych </w:t>
      </w:r>
      <w:r>
        <w:rPr>
          <w:i/>
          <w:color w:val="000000"/>
          <w:sz w:val="28"/>
          <w:szCs w:val="28"/>
        </w:rPr>
        <w:t>za bardzo rzetelne</w:t>
      </w:r>
      <w:r w:rsidR="000424E4">
        <w:rPr>
          <w:i/>
          <w:color w:val="000000"/>
          <w:sz w:val="28"/>
          <w:szCs w:val="28"/>
        </w:rPr>
        <w:t xml:space="preserve"> przygo</w:t>
      </w:r>
      <w:r w:rsidR="00797ABF">
        <w:rPr>
          <w:i/>
          <w:color w:val="000000"/>
          <w:sz w:val="28"/>
          <w:szCs w:val="28"/>
        </w:rPr>
        <w:t xml:space="preserve">towanie prezentacji oraz za rzetelne przygotowanie informacji na etapie roboczym kiedy spotykali się na komisjach i analizowali wszystkie wyniki egzaminów i całoroczne </w:t>
      </w:r>
      <w:r w:rsidR="00797ABF" w:rsidRPr="00896A69">
        <w:rPr>
          <w:i/>
          <w:sz w:val="28"/>
          <w:szCs w:val="28"/>
        </w:rPr>
        <w:t>funkcjonowanie szkół i placówek podległych organowi prowadzącemu, czyli Powiatowi Świdwińskiemu</w:t>
      </w:r>
      <w:r w:rsidR="007A6E79" w:rsidRPr="00896A69">
        <w:rPr>
          <w:i/>
          <w:sz w:val="28"/>
          <w:szCs w:val="28"/>
        </w:rPr>
        <w:t xml:space="preserve">. </w:t>
      </w:r>
      <w:r w:rsidR="00797ABF" w:rsidRPr="00896A69">
        <w:rPr>
          <w:i/>
          <w:sz w:val="28"/>
          <w:szCs w:val="28"/>
        </w:rPr>
        <w:t>Pan naczelnik wszystko omówił w perfekcyjny sposób</w:t>
      </w:r>
      <w:r w:rsidR="001E6F6C">
        <w:rPr>
          <w:i/>
          <w:sz w:val="28"/>
          <w:szCs w:val="28"/>
        </w:rPr>
        <w:t>,</w:t>
      </w:r>
      <w:r w:rsidR="00797ABF" w:rsidRPr="00896A69">
        <w:rPr>
          <w:i/>
          <w:sz w:val="28"/>
          <w:szCs w:val="28"/>
        </w:rPr>
        <w:t xml:space="preserve"> w jakim miejscu są placówki powiatowe. </w:t>
      </w:r>
      <w:r w:rsidR="00896A69">
        <w:rPr>
          <w:i/>
          <w:sz w:val="28"/>
          <w:szCs w:val="28"/>
        </w:rPr>
        <w:t>W 2005 roku wprowadzono nową formę matury zewnętrznej</w:t>
      </w:r>
      <w:r w:rsidR="001E6F6C">
        <w:rPr>
          <w:i/>
          <w:sz w:val="28"/>
          <w:szCs w:val="28"/>
        </w:rPr>
        <w:t xml:space="preserve">. </w:t>
      </w:r>
      <w:r w:rsidR="00896A69">
        <w:rPr>
          <w:i/>
          <w:sz w:val="28"/>
          <w:szCs w:val="28"/>
        </w:rPr>
        <w:t>Wyniki egzaminów ósmoklasisty oraz wyniki matur</w:t>
      </w:r>
      <w:r w:rsidR="0071399A">
        <w:rPr>
          <w:i/>
          <w:sz w:val="28"/>
          <w:szCs w:val="28"/>
        </w:rPr>
        <w:t>a</w:t>
      </w:r>
      <w:r w:rsidR="00896A69">
        <w:rPr>
          <w:i/>
          <w:sz w:val="28"/>
          <w:szCs w:val="28"/>
        </w:rPr>
        <w:t>l</w:t>
      </w:r>
      <w:r w:rsidR="0071399A">
        <w:rPr>
          <w:i/>
          <w:sz w:val="28"/>
          <w:szCs w:val="28"/>
        </w:rPr>
        <w:t>n</w:t>
      </w:r>
      <w:r w:rsidR="00896A69">
        <w:rPr>
          <w:i/>
          <w:sz w:val="28"/>
          <w:szCs w:val="28"/>
        </w:rPr>
        <w:t xml:space="preserve">e są po to, aby umożliwić </w:t>
      </w:r>
      <w:r w:rsidR="006A70FE">
        <w:rPr>
          <w:i/>
          <w:sz w:val="28"/>
          <w:szCs w:val="28"/>
        </w:rPr>
        <w:t>dostanie się do szkoły po</w:t>
      </w:r>
      <w:r w:rsidR="0071399A">
        <w:rPr>
          <w:i/>
          <w:sz w:val="28"/>
          <w:szCs w:val="28"/>
        </w:rPr>
        <w:t>na</w:t>
      </w:r>
      <w:r w:rsidR="006A70FE">
        <w:rPr>
          <w:i/>
          <w:sz w:val="28"/>
          <w:szCs w:val="28"/>
        </w:rPr>
        <w:t>dpodstawowej albo na studia wyższe. Im wyższy wynik tym łatw</w:t>
      </w:r>
      <w:r w:rsidR="0071399A">
        <w:rPr>
          <w:i/>
          <w:sz w:val="28"/>
          <w:szCs w:val="28"/>
        </w:rPr>
        <w:t>i</w:t>
      </w:r>
      <w:r w:rsidR="006A70FE">
        <w:rPr>
          <w:i/>
          <w:sz w:val="28"/>
          <w:szCs w:val="28"/>
        </w:rPr>
        <w:t>ej podją</w:t>
      </w:r>
      <w:r w:rsidR="0071399A">
        <w:rPr>
          <w:i/>
          <w:sz w:val="28"/>
          <w:szCs w:val="28"/>
        </w:rPr>
        <w:t>ć</w:t>
      </w:r>
      <w:r w:rsidR="006A70FE">
        <w:rPr>
          <w:i/>
          <w:sz w:val="28"/>
          <w:szCs w:val="28"/>
        </w:rPr>
        <w:t xml:space="preserve"> naukę na atrakcyjnych </w:t>
      </w:r>
      <w:r w:rsidR="0071399A">
        <w:rPr>
          <w:i/>
          <w:sz w:val="28"/>
          <w:szCs w:val="28"/>
        </w:rPr>
        <w:t>kierunkach. Dają też możliwość porówna</w:t>
      </w:r>
      <w:r w:rsidR="001E6F6C">
        <w:rPr>
          <w:i/>
          <w:sz w:val="28"/>
          <w:szCs w:val="28"/>
        </w:rPr>
        <w:t>nia</w:t>
      </w:r>
      <w:r w:rsidR="0071399A">
        <w:rPr>
          <w:i/>
          <w:sz w:val="28"/>
          <w:szCs w:val="28"/>
        </w:rPr>
        <w:t xml:space="preserve"> na podstawie obiektywnych instrumentów</w:t>
      </w:r>
      <w:r w:rsidR="006A70FE">
        <w:rPr>
          <w:i/>
          <w:sz w:val="28"/>
          <w:szCs w:val="28"/>
        </w:rPr>
        <w:t xml:space="preserve">. </w:t>
      </w:r>
      <w:r w:rsidR="00081322">
        <w:rPr>
          <w:i/>
          <w:sz w:val="28"/>
          <w:szCs w:val="28"/>
        </w:rPr>
        <w:t>Matura jest przeprowadzana jednakowo w każdej polskiej szkole. Zatem można dokonać oceny pracy przez pryzmat tych wyników</w:t>
      </w:r>
      <w:r w:rsidR="001E6F6C">
        <w:rPr>
          <w:i/>
          <w:sz w:val="28"/>
          <w:szCs w:val="28"/>
        </w:rPr>
        <w:t>.</w:t>
      </w:r>
      <w:r w:rsidR="00081322">
        <w:rPr>
          <w:i/>
          <w:sz w:val="28"/>
          <w:szCs w:val="28"/>
        </w:rPr>
        <w:t xml:space="preserve"> Funkcjonowanie szkół i innych placówek opiekuńczo – wychowawczych i wychowawczych jest na takim poziomie</w:t>
      </w:r>
      <w:r w:rsidR="00C95011">
        <w:rPr>
          <w:i/>
          <w:sz w:val="28"/>
          <w:szCs w:val="28"/>
        </w:rPr>
        <w:t>, że</w:t>
      </w:r>
      <w:r w:rsidR="00081322">
        <w:rPr>
          <w:i/>
          <w:sz w:val="28"/>
          <w:szCs w:val="28"/>
        </w:rPr>
        <w:t xml:space="preserve"> można z satysfakcją określić jako poprawny, bardzo poprawny, a w niektórych przypadkach zdecydowanie bardzo dobry. Wyniki w województwie zachodniopomorskich były jedn</w:t>
      </w:r>
      <w:r w:rsidR="00C95011">
        <w:rPr>
          <w:i/>
          <w:sz w:val="28"/>
          <w:szCs w:val="28"/>
        </w:rPr>
        <w:t>e</w:t>
      </w:r>
      <w:r w:rsidR="00081322">
        <w:rPr>
          <w:i/>
          <w:sz w:val="28"/>
          <w:szCs w:val="28"/>
        </w:rPr>
        <w:t xml:space="preserve"> z najniższych w egzaminach zewnętrznych. Średnia wyników egzaminów maturalnych w województwie i kraju jest niższa niż w poszczególnych szkołach. Wszystko to co towarzyszy funkcjonowaniu placówek podległych powiatowi świdwińskiemu</w:t>
      </w:r>
      <w:r w:rsidR="00C32458">
        <w:rPr>
          <w:i/>
          <w:sz w:val="28"/>
          <w:szCs w:val="28"/>
        </w:rPr>
        <w:t>,</w:t>
      </w:r>
      <w:r w:rsidR="00081322">
        <w:rPr>
          <w:i/>
          <w:sz w:val="28"/>
          <w:szCs w:val="28"/>
        </w:rPr>
        <w:t xml:space="preserve"> </w:t>
      </w:r>
      <w:r w:rsidR="00C32458">
        <w:rPr>
          <w:i/>
          <w:sz w:val="28"/>
          <w:szCs w:val="28"/>
        </w:rPr>
        <w:t>d</w:t>
      </w:r>
      <w:r w:rsidR="00081322">
        <w:rPr>
          <w:i/>
          <w:sz w:val="28"/>
          <w:szCs w:val="28"/>
        </w:rPr>
        <w:t>odając bazę, któr</w:t>
      </w:r>
      <w:r w:rsidR="00C32458">
        <w:rPr>
          <w:i/>
          <w:sz w:val="28"/>
          <w:szCs w:val="28"/>
        </w:rPr>
        <w:t>ą</w:t>
      </w:r>
      <w:r w:rsidR="00081322">
        <w:rPr>
          <w:i/>
          <w:sz w:val="28"/>
          <w:szCs w:val="28"/>
        </w:rPr>
        <w:t xml:space="preserve"> w ostatnich kilku latach powiat dopracował </w:t>
      </w:r>
      <w:r w:rsidR="00C32458">
        <w:rPr>
          <w:i/>
          <w:sz w:val="28"/>
          <w:szCs w:val="28"/>
        </w:rPr>
        <w:t>- t</w:t>
      </w:r>
      <w:r w:rsidR="00081322">
        <w:rPr>
          <w:i/>
          <w:sz w:val="28"/>
          <w:szCs w:val="28"/>
        </w:rPr>
        <w:t>o należy użyć takiego stwierdzenia</w:t>
      </w:r>
      <w:r w:rsidR="00C32458">
        <w:rPr>
          <w:i/>
          <w:sz w:val="28"/>
          <w:szCs w:val="28"/>
        </w:rPr>
        <w:t>,</w:t>
      </w:r>
      <w:r w:rsidR="00081322">
        <w:rPr>
          <w:i/>
          <w:sz w:val="28"/>
          <w:szCs w:val="28"/>
        </w:rPr>
        <w:t xml:space="preserve"> że jest dobrze </w:t>
      </w:r>
      <w:r w:rsidR="00C32458">
        <w:rPr>
          <w:i/>
          <w:sz w:val="28"/>
          <w:szCs w:val="28"/>
        </w:rPr>
        <w:br/>
      </w:r>
      <w:r w:rsidR="00081322">
        <w:rPr>
          <w:i/>
          <w:sz w:val="28"/>
          <w:szCs w:val="28"/>
        </w:rPr>
        <w:t xml:space="preserve">i bardzo dobrze.    </w:t>
      </w:r>
      <w:r w:rsidR="00081322" w:rsidRPr="00490801">
        <w:rPr>
          <w:i/>
          <w:sz w:val="28"/>
          <w:szCs w:val="28"/>
        </w:rPr>
        <w:t xml:space="preserve">Pogratulował dyrektorom sposobu prowadzenia </w:t>
      </w:r>
      <w:r w:rsidR="00C32458">
        <w:rPr>
          <w:i/>
          <w:sz w:val="28"/>
          <w:szCs w:val="28"/>
        </w:rPr>
        <w:br/>
      </w:r>
      <w:r w:rsidR="00081322" w:rsidRPr="00490801">
        <w:rPr>
          <w:i/>
          <w:sz w:val="28"/>
          <w:szCs w:val="28"/>
        </w:rPr>
        <w:t xml:space="preserve">i </w:t>
      </w:r>
      <w:r w:rsidR="00490801" w:rsidRPr="00490801">
        <w:rPr>
          <w:i/>
          <w:sz w:val="28"/>
          <w:szCs w:val="28"/>
        </w:rPr>
        <w:t>nadzorowania pracy w poszczególnych placówkach, aby przekazali nauczycielom, rodzicom i wszystkim innym, którzy współpracują w zakresie prowadzenia tych placówek na</w:t>
      </w:r>
      <w:r w:rsidR="00490801">
        <w:rPr>
          <w:i/>
          <w:sz w:val="28"/>
          <w:szCs w:val="28"/>
        </w:rPr>
        <w:t>j</w:t>
      </w:r>
      <w:r w:rsidR="00490801" w:rsidRPr="00490801">
        <w:rPr>
          <w:i/>
          <w:sz w:val="28"/>
          <w:szCs w:val="28"/>
        </w:rPr>
        <w:t>lepsze podziękowania ze strony organu prowadzącego</w:t>
      </w:r>
      <w:r w:rsidR="00490801">
        <w:rPr>
          <w:i/>
          <w:sz w:val="28"/>
          <w:szCs w:val="28"/>
        </w:rPr>
        <w:t xml:space="preserve"> – </w:t>
      </w:r>
      <w:r w:rsidR="00C32458">
        <w:rPr>
          <w:i/>
          <w:sz w:val="28"/>
          <w:szCs w:val="28"/>
        </w:rPr>
        <w:t>R</w:t>
      </w:r>
      <w:r w:rsidR="00490801">
        <w:rPr>
          <w:i/>
          <w:sz w:val="28"/>
          <w:szCs w:val="28"/>
        </w:rPr>
        <w:t xml:space="preserve">ady </w:t>
      </w:r>
      <w:r w:rsidR="00C32458">
        <w:rPr>
          <w:i/>
          <w:sz w:val="28"/>
          <w:szCs w:val="28"/>
        </w:rPr>
        <w:t>P</w:t>
      </w:r>
      <w:r w:rsidR="00490801">
        <w:rPr>
          <w:i/>
          <w:sz w:val="28"/>
          <w:szCs w:val="28"/>
        </w:rPr>
        <w:t>owiatu.</w:t>
      </w:r>
    </w:p>
    <w:p w14:paraId="7A957BAA" w14:textId="6D91681E" w:rsidR="007A6E79" w:rsidRDefault="007A6E79" w:rsidP="00EE7965">
      <w:pPr>
        <w:jc w:val="both"/>
        <w:rPr>
          <w:i/>
          <w:color w:val="000000"/>
          <w:sz w:val="28"/>
          <w:szCs w:val="28"/>
        </w:rPr>
      </w:pPr>
      <w:r>
        <w:rPr>
          <w:i/>
          <w:color w:val="000000"/>
          <w:sz w:val="28"/>
          <w:szCs w:val="28"/>
        </w:rPr>
        <w:tab/>
        <w:t xml:space="preserve">Radny </w:t>
      </w:r>
      <w:r w:rsidRPr="00490801">
        <w:rPr>
          <w:b/>
          <w:bCs/>
          <w:i/>
          <w:color w:val="000000"/>
          <w:sz w:val="28"/>
          <w:szCs w:val="28"/>
        </w:rPr>
        <w:t xml:space="preserve">Janusz </w:t>
      </w:r>
      <w:r w:rsidRPr="00670BE1">
        <w:rPr>
          <w:b/>
          <w:bCs/>
          <w:i/>
          <w:sz w:val="28"/>
          <w:szCs w:val="28"/>
        </w:rPr>
        <w:t>Podpora</w:t>
      </w:r>
      <w:r w:rsidRPr="00670BE1">
        <w:rPr>
          <w:i/>
          <w:sz w:val="28"/>
          <w:szCs w:val="28"/>
        </w:rPr>
        <w:t xml:space="preserve"> dołączy</w:t>
      </w:r>
      <w:r w:rsidR="00490801" w:rsidRPr="00670BE1">
        <w:rPr>
          <w:i/>
          <w:sz w:val="28"/>
          <w:szCs w:val="28"/>
        </w:rPr>
        <w:t>ł</w:t>
      </w:r>
      <w:r w:rsidRPr="00670BE1">
        <w:rPr>
          <w:i/>
          <w:sz w:val="28"/>
          <w:szCs w:val="28"/>
        </w:rPr>
        <w:t xml:space="preserve"> się do słów pana przewodniczącego. </w:t>
      </w:r>
      <w:r w:rsidR="00A63F9B" w:rsidRPr="00670BE1">
        <w:rPr>
          <w:i/>
          <w:sz w:val="28"/>
          <w:szCs w:val="28"/>
        </w:rPr>
        <w:t xml:space="preserve">Na komisji zajmowali się tym tematem. I jest tak jak powiedział pan naczelnik. </w:t>
      </w:r>
      <w:r>
        <w:rPr>
          <w:i/>
          <w:color w:val="000000"/>
          <w:sz w:val="28"/>
          <w:szCs w:val="28"/>
        </w:rPr>
        <w:t>Był wyraźnie wskazany jeden wskaź</w:t>
      </w:r>
      <w:r w:rsidR="00A63F9B">
        <w:rPr>
          <w:i/>
          <w:color w:val="000000"/>
          <w:sz w:val="28"/>
          <w:szCs w:val="28"/>
        </w:rPr>
        <w:t>n</w:t>
      </w:r>
      <w:r>
        <w:rPr>
          <w:i/>
          <w:color w:val="000000"/>
          <w:sz w:val="28"/>
          <w:szCs w:val="28"/>
        </w:rPr>
        <w:t xml:space="preserve">ik </w:t>
      </w:r>
      <w:r w:rsidR="00A63F9B">
        <w:rPr>
          <w:i/>
          <w:color w:val="000000"/>
          <w:sz w:val="28"/>
          <w:szCs w:val="28"/>
        </w:rPr>
        <w:t>jak</w:t>
      </w:r>
      <w:r w:rsidR="00C32458">
        <w:rPr>
          <w:i/>
          <w:color w:val="000000"/>
          <w:sz w:val="28"/>
          <w:szCs w:val="28"/>
        </w:rPr>
        <w:t>im</w:t>
      </w:r>
      <w:r w:rsidR="00A63F9B">
        <w:rPr>
          <w:i/>
          <w:color w:val="000000"/>
          <w:sz w:val="28"/>
          <w:szCs w:val="28"/>
        </w:rPr>
        <w:t xml:space="preserve"> jest zdawalność</w:t>
      </w:r>
      <w:r>
        <w:rPr>
          <w:i/>
          <w:color w:val="000000"/>
          <w:sz w:val="28"/>
          <w:szCs w:val="28"/>
        </w:rPr>
        <w:t xml:space="preserve">. </w:t>
      </w:r>
      <w:r w:rsidR="00A63F9B">
        <w:rPr>
          <w:i/>
          <w:color w:val="000000"/>
          <w:sz w:val="28"/>
          <w:szCs w:val="28"/>
        </w:rPr>
        <w:t>N</w:t>
      </w:r>
      <w:r>
        <w:rPr>
          <w:i/>
          <w:color w:val="000000"/>
          <w:sz w:val="28"/>
          <w:szCs w:val="28"/>
        </w:rPr>
        <w:t xml:space="preserve">ie </w:t>
      </w:r>
      <w:r w:rsidR="00A63F9B">
        <w:rPr>
          <w:i/>
          <w:color w:val="000000"/>
          <w:sz w:val="28"/>
          <w:szCs w:val="28"/>
        </w:rPr>
        <w:t xml:space="preserve">wchodzili  </w:t>
      </w:r>
      <w:r w:rsidR="00C32458">
        <w:rPr>
          <w:i/>
          <w:color w:val="000000"/>
          <w:sz w:val="28"/>
          <w:szCs w:val="28"/>
        </w:rPr>
        <w:br/>
      </w:r>
      <w:r w:rsidR="00A63F9B">
        <w:rPr>
          <w:i/>
          <w:color w:val="000000"/>
          <w:sz w:val="28"/>
          <w:szCs w:val="28"/>
        </w:rPr>
        <w:t>w szczegóły wagi tych ocen</w:t>
      </w:r>
      <w:r>
        <w:rPr>
          <w:i/>
          <w:color w:val="000000"/>
          <w:sz w:val="28"/>
          <w:szCs w:val="28"/>
        </w:rPr>
        <w:t xml:space="preserve">. </w:t>
      </w:r>
      <w:r w:rsidR="00A63F9B">
        <w:rPr>
          <w:i/>
          <w:color w:val="000000"/>
          <w:sz w:val="28"/>
          <w:szCs w:val="28"/>
        </w:rPr>
        <w:t>Pan przewod</w:t>
      </w:r>
      <w:r w:rsidR="00670BE1">
        <w:rPr>
          <w:i/>
          <w:color w:val="000000"/>
          <w:sz w:val="28"/>
          <w:szCs w:val="28"/>
        </w:rPr>
        <w:t>n</w:t>
      </w:r>
      <w:r w:rsidR="00A63F9B">
        <w:rPr>
          <w:i/>
          <w:color w:val="000000"/>
          <w:sz w:val="28"/>
          <w:szCs w:val="28"/>
        </w:rPr>
        <w:t>iczący</w:t>
      </w:r>
      <w:r w:rsidR="00670BE1">
        <w:rPr>
          <w:i/>
          <w:color w:val="000000"/>
          <w:sz w:val="28"/>
          <w:szCs w:val="28"/>
        </w:rPr>
        <w:t xml:space="preserve"> komisji zauważył, że zdawalność w naszym województwie nie jest najwyższa. I to się przekłada na zdawalność </w:t>
      </w:r>
      <w:r w:rsidR="00C32458">
        <w:rPr>
          <w:i/>
          <w:color w:val="000000"/>
          <w:sz w:val="28"/>
          <w:szCs w:val="28"/>
        </w:rPr>
        <w:br/>
      </w:r>
      <w:r w:rsidR="00670BE1">
        <w:rPr>
          <w:i/>
          <w:color w:val="000000"/>
          <w:sz w:val="28"/>
          <w:szCs w:val="28"/>
        </w:rPr>
        <w:t xml:space="preserve">w poszczególnych powiatach. Radny jest zdania, że zawsze może być lepiej, żeby </w:t>
      </w:r>
      <w:r w:rsidR="00670BE1">
        <w:rPr>
          <w:i/>
          <w:color w:val="000000"/>
          <w:sz w:val="28"/>
          <w:szCs w:val="28"/>
        </w:rPr>
        <w:lastRenderedPageBreak/>
        <w:t>nie popadać ze skrajności w skrajność. Widać jakie są wyniki, jaki jest nabór</w:t>
      </w:r>
      <w:r w:rsidR="00364DF4">
        <w:rPr>
          <w:i/>
          <w:color w:val="000000"/>
          <w:sz w:val="28"/>
          <w:szCs w:val="28"/>
        </w:rPr>
        <w:t xml:space="preserve">, żeby czynić proces </w:t>
      </w:r>
      <w:proofErr w:type="spellStart"/>
      <w:r w:rsidR="00364DF4">
        <w:rPr>
          <w:i/>
          <w:color w:val="000000"/>
          <w:sz w:val="28"/>
          <w:szCs w:val="28"/>
        </w:rPr>
        <w:t>dydaktyczno</w:t>
      </w:r>
      <w:proofErr w:type="spellEnd"/>
      <w:r w:rsidR="00364DF4">
        <w:rPr>
          <w:i/>
          <w:color w:val="000000"/>
          <w:sz w:val="28"/>
          <w:szCs w:val="28"/>
        </w:rPr>
        <w:t xml:space="preserve"> – wychowawczy jak najlepiej.</w:t>
      </w:r>
      <w:r w:rsidR="00C039F7">
        <w:rPr>
          <w:i/>
          <w:color w:val="000000"/>
          <w:sz w:val="28"/>
          <w:szCs w:val="28"/>
        </w:rPr>
        <w:t xml:space="preserve"> Wyznacznikiem tego, aby nasi absolwenci zdobywali taką wiedzę, która zapewni im wybór</w:t>
      </w:r>
      <w:r w:rsidR="00364DF4">
        <w:rPr>
          <w:i/>
          <w:color w:val="000000"/>
          <w:sz w:val="28"/>
          <w:szCs w:val="28"/>
        </w:rPr>
        <w:t xml:space="preserve"> </w:t>
      </w:r>
      <w:r w:rsidR="00C039F7">
        <w:rPr>
          <w:i/>
          <w:color w:val="000000"/>
          <w:sz w:val="28"/>
          <w:szCs w:val="28"/>
        </w:rPr>
        <w:t xml:space="preserve">jak najlepszych szkół. </w:t>
      </w:r>
      <w:r w:rsidR="00C32458">
        <w:rPr>
          <w:i/>
          <w:color w:val="000000"/>
          <w:sz w:val="28"/>
          <w:szCs w:val="28"/>
        </w:rPr>
        <w:t>Później</w:t>
      </w:r>
      <w:r w:rsidR="00C039F7">
        <w:rPr>
          <w:i/>
          <w:color w:val="000000"/>
          <w:sz w:val="28"/>
          <w:szCs w:val="28"/>
        </w:rPr>
        <w:t xml:space="preserve"> będą mieli bardzo dobre zawody. </w:t>
      </w:r>
      <w:r>
        <w:rPr>
          <w:i/>
          <w:color w:val="000000"/>
          <w:sz w:val="28"/>
          <w:szCs w:val="28"/>
        </w:rPr>
        <w:t xml:space="preserve">Będą płatnikami PIT i CIT. </w:t>
      </w:r>
      <w:r w:rsidR="00C039F7">
        <w:rPr>
          <w:i/>
          <w:color w:val="000000"/>
          <w:sz w:val="28"/>
          <w:szCs w:val="28"/>
        </w:rPr>
        <w:t>I p</w:t>
      </w:r>
      <w:r>
        <w:rPr>
          <w:i/>
          <w:color w:val="000000"/>
          <w:sz w:val="28"/>
          <w:szCs w:val="28"/>
        </w:rPr>
        <w:t>o tym</w:t>
      </w:r>
      <w:r w:rsidR="00C039F7">
        <w:rPr>
          <w:i/>
          <w:color w:val="000000"/>
          <w:sz w:val="28"/>
          <w:szCs w:val="28"/>
        </w:rPr>
        <w:t xml:space="preserve"> będzie</w:t>
      </w:r>
      <w:r>
        <w:rPr>
          <w:i/>
          <w:color w:val="000000"/>
          <w:sz w:val="28"/>
          <w:szCs w:val="28"/>
        </w:rPr>
        <w:t xml:space="preserve"> można p</w:t>
      </w:r>
      <w:r w:rsidR="00C039F7">
        <w:rPr>
          <w:i/>
          <w:color w:val="000000"/>
          <w:sz w:val="28"/>
          <w:szCs w:val="28"/>
        </w:rPr>
        <w:t>o</w:t>
      </w:r>
      <w:r>
        <w:rPr>
          <w:i/>
          <w:color w:val="000000"/>
          <w:sz w:val="28"/>
          <w:szCs w:val="28"/>
        </w:rPr>
        <w:t xml:space="preserve">znać mocny </w:t>
      </w:r>
      <w:r w:rsidR="00C039F7">
        <w:rPr>
          <w:i/>
          <w:color w:val="000000"/>
          <w:sz w:val="28"/>
          <w:szCs w:val="28"/>
        </w:rPr>
        <w:t xml:space="preserve">i silny </w:t>
      </w:r>
      <w:r>
        <w:rPr>
          <w:i/>
          <w:color w:val="000000"/>
          <w:sz w:val="28"/>
          <w:szCs w:val="28"/>
        </w:rPr>
        <w:t xml:space="preserve">powiat. </w:t>
      </w:r>
    </w:p>
    <w:p w14:paraId="613E8EF6" w14:textId="77777777" w:rsidR="00AF1A10" w:rsidRDefault="00AF1A10" w:rsidP="00EE7965">
      <w:pPr>
        <w:jc w:val="both"/>
        <w:rPr>
          <w:i/>
          <w:color w:val="000000"/>
          <w:sz w:val="28"/>
          <w:szCs w:val="28"/>
        </w:rPr>
      </w:pPr>
    </w:p>
    <w:p w14:paraId="213A61A4" w14:textId="069D511D" w:rsidR="00C039F7" w:rsidRPr="00C06F63" w:rsidRDefault="00C039F7" w:rsidP="00C039F7">
      <w:pPr>
        <w:pStyle w:val="Standard"/>
        <w:ind w:right="-284" w:firstLine="708"/>
        <w:jc w:val="both"/>
        <w:textAlignment w:val="auto"/>
        <w:rPr>
          <w:i/>
          <w:iCs/>
          <w:sz w:val="28"/>
          <w:szCs w:val="28"/>
          <w:lang w:val="pl-PL"/>
        </w:rPr>
      </w:pPr>
      <w:r w:rsidRPr="00B533A6">
        <w:rPr>
          <w:i/>
          <w:iCs/>
          <w:sz w:val="28"/>
          <w:szCs w:val="28"/>
          <w:lang w:val="pl-PL"/>
        </w:rPr>
        <w:t xml:space="preserve">Radni nie zgłosili </w:t>
      </w:r>
      <w:r>
        <w:rPr>
          <w:i/>
          <w:iCs/>
          <w:sz w:val="28"/>
          <w:szCs w:val="28"/>
          <w:lang w:val="pl-PL"/>
        </w:rPr>
        <w:t xml:space="preserve">więcej </w:t>
      </w:r>
      <w:r w:rsidRPr="00B533A6">
        <w:rPr>
          <w:i/>
          <w:iCs/>
          <w:sz w:val="28"/>
          <w:szCs w:val="28"/>
          <w:lang w:val="pl-PL"/>
        </w:rPr>
        <w:t>uwag do przedstawionej informacji.</w:t>
      </w:r>
    </w:p>
    <w:p w14:paraId="5BB71418" w14:textId="77777777" w:rsidR="00AF1A10" w:rsidRPr="00AF1A10" w:rsidRDefault="00AF1A10" w:rsidP="00EE7965">
      <w:pPr>
        <w:jc w:val="both"/>
        <w:rPr>
          <w:i/>
          <w:color w:val="000000"/>
          <w:sz w:val="28"/>
          <w:szCs w:val="28"/>
        </w:rPr>
      </w:pPr>
    </w:p>
    <w:p w14:paraId="6025600A" w14:textId="77777777" w:rsidR="00EE7965" w:rsidRPr="00EE7965" w:rsidRDefault="00EE7965">
      <w:pPr>
        <w:numPr>
          <w:ilvl w:val="0"/>
          <w:numId w:val="10"/>
        </w:numPr>
        <w:ind w:left="284"/>
        <w:jc w:val="both"/>
        <w:rPr>
          <w:b/>
          <w:bCs/>
          <w:i/>
          <w:color w:val="000000"/>
          <w:sz w:val="28"/>
          <w:szCs w:val="28"/>
        </w:rPr>
      </w:pPr>
      <w:r w:rsidRPr="00EE7965">
        <w:rPr>
          <w:b/>
          <w:bCs/>
          <w:i/>
          <w:color w:val="000000"/>
          <w:sz w:val="28"/>
          <w:szCs w:val="28"/>
        </w:rPr>
        <w:t>Informację o funkcjonowaniu Centrum Nauki „</w:t>
      </w:r>
      <w:proofErr w:type="spellStart"/>
      <w:r w:rsidRPr="00EE7965">
        <w:rPr>
          <w:b/>
          <w:bCs/>
          <w:i/>
          <w:color w:val="000000"/>
          <w:sz w:val="28"/>
          <w:szCs w:val="28"/>
        </w:rPr>
        <w:t>Cordis</w:t>
      </w:r>
      <w:proofErr w:type="spellEnd"/>
      <w:r w:rsidRPr="00EE7965">
        <w:rPr>
          <w:b/>
          <w:bCs/>
          <w:i/>
          <w:color w:val="000000"/>
          <w:sz w:val="28"/>
          <w:szCs w:val="28"/>
        </w:rPr>
        <w:t xml:space="preserve"> im. Rudolfa </w:t>
      </w:r>
      <w:proofErr w:type="spellStart"/>
      <w:r w:rsidRPr="00EE7965">
        <w:rPr>
          <w:b/>
          <w:bCs/>
          <w:i/>
          <w:color w:val="000000"/>
          <w:sz w:val="28"/>
          <w:szCs w:val="28"/>
        </w:rPr>
        <w:t>Virchowa</w:t>
      </w:r>
      <w:proofErr w:type="spellEnd"/>
      <w:r w:rsidRPr="00EE7965">
        <w:rPr>
          <w:b/>
          <w:bCs/>
          <w:i/>
          <w:color w:val="000000"/>
          <w:sz w:val="28"/>
          <w:szCs w:val="28"/>
        </w:rPr>
        <w:t>”.</w:t>
      </w:r>
    </w:p>
    <w:p w14:paraId="2F95D3BB" w14:textId="77777777" w:rsidR="007C4F17" w:rsidRPr="00D24326" w:rsidRDefault="007C4F17" w:rsidP="007C4F17">
      <w:pPr>
        <w:pStyle w:val="Standard"/>
        <w:ind w:right="-6"/>
        <w:jc w:val="both"/>
        <w:textAlignment w:val="auto"/>
        <w:rPr>
          <w:rFonts w:cs="Times New Roman"/>
          <w:b/>
          <w:bCs/>
          <w:i/>
          <w:lang w:val="pl-PL" w:eastAsia="pl-PL"/>
        </w:rPr>
      </w:pPr>
    </w:p>
    <w:p w14:paraId="6B77B28A" w14:textId="4817817E" w:rsidR="00EE7965" w:rsidRPr="00CB1330" w:rsidRDefault="00EE7965" w:rsidP="00EE7965">
      <w:pPr>
        <w:ind w:firstLine="708"/>
        <w:jc w:val="both"/>
        <w:rPr>
          <w:b/>
          <w:bCs/>
          <w:i/>
          <w:color w:val="000000"/>
          <w:sz w:val="28"/>
          <w:szCs w:val="28"/>
        </w:rPr>
      </w:pPr>
      <w:r>
        <w:rPr>
          <w:i/>
          <w:color w:val="000000"/>
          <w:sz w:val="28"/>
          <w:szCs w:val="28"/>
        </w:rPr>
        <w:t xml:space="preserve">Pracownik Centrum Nauki CORDIS </w:t>
      </w:r>
      <w:r>
        <w:rPr>
          <w:b/>
          <w:bCs/>
          <w:i/>
          <w:color w:val="000000"/>
          <w:sz w:val="28"/>
          <w:szCs w:val="28"/>
        </w:rPr>
        <w:t>Darek Bąkowski</w:t>
      </w:r>
      <w:r>
        <w:rPr>
          <w:i/>
          <w:color w:val="000000"/>
          <w:sz w:val="28"/>
          <w:szCs w:val="28"/>
        </w:rPr>
        <w:t xml:space="preserve"> przedstawił </w:t>
      </w:r>
      <w:r w:rsidRPr="00071145">
        <w:rPr>
          <w:i/>
          <w:color w:val="000000"/>
          <w:sz w:val="28"/>
          <w:szCs w:val="28"/>
        </w:rPr>
        <w:t>informację o funkcjonowaniu Centrum Nauki „</w:t>
      </w:r>
      <w:proofErr w:type="spellStart"/>
      <w:r w:rsidRPr="00071145">
        <w:rPr>
          <w:i/>
          <w:color w:val="000000"/>
          <w:sz w:val="28"/>
          <w:szCs w:val="28"/>
        </w:rPr>
        <w:t>Cordis</w:t>
      </w:r>
      <w:proofErr w:type="spellEnd"/>
      <w:r w:rsidRPr="00071145">
        <w:rPr>
          <w:i/>
          <w:color w:val="000000"/>
          <w:sz w:val="28"/>
          <w:szCs w:val="28"/>
        </w:rPr>
        <w:t xml:space="preserve"> im. Rudolfa </w:t>
      </w:r>
      <w:proofErr w:type="spellStart"/>
      <w:r w:rsidRPr="00071145">
        <w:rPr>
          <w:i/>
          <w:color w:val="000000"/>
          <w:sz w:val="28"/>
          <w:szCs w:val="28"/>
        </w:rPr>
        <w:t>Virchowa</w:t>
      </w:r>
      <w:proofErr w:type="spellEnd"/>
      <w:r w:rsidRPr="00071145">
        <w:rPr>
          <w:i/>
          <w:color w:val="000000"/>
          <w:sz w:val="28"/>
          <w:szCs w:val="28"/>
        </w:rPr>
        <w:t>”.</w:t>
      </w:r>
    </w:p>
    <w:p w14:paraId="6A09484C" w14:textId="77777777" w:rsidR="00EE7965" w:rsidRDefault="00EE7965" w:rsidP="00EE7965">
      <w:pPr>
        <w:pStyle w:val="Standard"/>
        <w:ind w:right="-6"/>
        <w:jc w:val="both"/>
        <w:textAlignment w:val="auto"/>
        <w:rPr>
          <w:rFonts w:cs="Times New Roman"/>
          <w:i/>
          <w:color w:val="000000"/>
          <w:sz w:val="28"/>
          <w:szCs w:val="28"/>
          <w:lang w:val="pl-PL" w:eastAsia="pl-PL"/>
        </w:rPr>
      </w:pPr>
    </w:p>
    <w:p w14:paraId="012788AB" w14:textId="77777777" w:rsidR="00EE7965" w:rsidRDefault="00EE7965" w:rsidP="00EE7965">
      <w:pPr>
        <w:jc w:val="right"/>
        <w:rPr>
          <w:i/>
          <w:iCs/>
        </w:rPr>
      </w:pPr>
      <w:r>
        <w:rPr>
          <w:i/>
          <w:iCs/>
        </w:rPr>
        <w:t>Informacja stanowi załącznik do protokołu.</w:t>
      </w:r>
    </w:p>
    <w:p w14:paraId="28F49CBA" w14:textId="77777777" w:rsidR="007C4F17" w:rsidRPr="00D24326" w:rsidRDefault="007C4F17" w:rsidP="007C4F17">
      <w:pPr>
        <w:pStyle w:val="Standard"/>
        <w:ind w:right="-6"/>
        <w:jc w:val="both"/>
        <w:textAlignment w:val="auto"/>
        <w:rPr>
          <w:rFonts w:cs="Times New Roman"/>
          <w:b/>
          <w:bCs/>
          <w:i/>
          <w:lang w:val="pl-PL" w:eastAsia="pl-PL"/>
        </w:rPr>
      </w:pPr>
    </w:p>
    <w:p w14:paraId="4B2D5B38" w14:textId="343E74C9" w:rsidR="007C4F17" w:rsidRDefault="0071762C" w:rsidP="007C4F17">
      <w:pPr>
        <w:ind w:firstLine="708"/>
        <w:jc w:val="both"/>
        <w:rPr>
          <w:i/>
          <w:sz w:val="28"/>
          <w:szCs w:val="28"/>
        </w:rPr>
      </w:pPr>
      <w:r>
        <w:rPr>
          <w:i/>
          <w:sz w:val="28"/>
          <w:szCs w:val="28"/>
        </w:rPr>
        <w:t xml:space="preserve">Radny </w:t>
      </w:r>
      <w:r w:rsidRPr="00C72823">
        <w:rPr>
          <w:b/>
          <w:bCs/>
          <w:i/>
          <w:sz w:val="28"/>
          <w:szCs w:val="28"/>
        </w:rPr>
        <w:t xml:space="preserve">Sebastian </w:t>
      </w:r>
      <w:proofErr w:type="spellStart"/>
      <w:r w:rsidRPr="00C72823">
        <w:rPr>
          <w:b/>
          <w:bCs/>
          <w:i/>
          <w:sz w:val="28"/>
          <w:szCs w:val="28"/>
        </w:rPr>
        <w:t>Basiejko</w:t>
      </w:r>
      <w:proofErr w:type="spellEnd"/>
      <w:r>
        <w:rPr>
          <w:i/>
          <w:sz w:val="28"/>
          <w:szCs w:val="28"/>
        </w:rPr>
        <w:t xml:space="preserve"> zapytał o </w:t>
      </w:r>
      <w:r w:rsidR="00C72823">
        <w:rPr>
          <w:i/>
          <w:sz w:val="28"/>
          <w:szCs w:val="28"/>
        </w:rPr>
        <w:t>strukturę</w:t>
      </w:r>
      <w:r>
        <w:rPr>
          <w:i/>
          <w:sz w:val="28"/>
          <w:szCs w:val="28"/>
        </w:rPr>
        <w:t xml:space="preserve"> zatrudnienia oraz koszty utrzymania budynku i pracowników?</w:t>
      </w:r>
    </w:p>
    <w:p w14:paraId="51E8419D" w14:textId="7A461B1D" w:rsidR="0071762C" w:rsidRDefault="0071762C" w:rsidP="007C4F17">
      <w:pPr>
        <w:ind w:firstLine="708"/>
        <w:jc w:val="both"/>
        <w:rPr>
          <w:i/>
          <w:sz w:val="28"/>
          <w:szCs w:val="28"/>
        </w:rPr>
      </w:pPr>
      <w:r w:rsidRPr="00C72823">
        <w:rPr>
          <w:b/>
          <w:bCs/>
          <w:i/>
          <w:sz w:val="28"/>
          <w:szCs w:val="28"/>
        </w:rPr>
        <w:t>Darek</w:t>
      </w:r>
      <w:r w:rsidR="00C72823" w:rsidRPr="00C72823">
        <w:rPr>
          <w:b/>
          <w:bCs/>
          <w:i/>
          <w:sz w:val="28"/>
          <w:szCs w:val="28"/>
        </w:rPr>
        <w:t xml:space="preserve"> Bąkowski</w:t>
      </w:r>
      <w:r w:rsidR="00C72823">
        <w:rPr>
          <w:i/>
          <w:sz w:val="28"/>
          <w:szCs w:val="28"/>
        </w:rPr>
        <w:t xml:space="preserve"> poinformował, że w Centrum Nauki „</w:t>
      </w:r>
      <w:proofErr w:type="spellStart"/>
      <w:r w:rsidR="00C72823">
        <w:rPr>
          <w:i/>
          <w:sz w:val="28"/>
          <w:szCs w:val="28"/>
        </w:rPr>
        <w:t>Cordis</w:t>
      </w:r>
      <w:proofErr w:type="spellEnd"/>
      <w:r w:rsidR="00C72823">
        <w:rPr>
          <w:i/>
          <w:sz w:val="28"/>
          <w:szCs w:val="28"/>
        </w:rPr>
        <w:t>”</w:t>
      </w:r>
      <w:r>
        <w:rPr>
          <w:i/>
          <w:sz w:val="28"/>
          <w:szCs w:val="28"/>
        </w:rPr>
        <w:t xml:space="preserve"> obecni</w:t>
      </w:r>
      <w:r w:rsidR="00C72823">
        <w:rPr>
          <w:i/>
          <w:sz w:val="28"/>
          <w:szCs w:val="28"/>
        </w:rPr>
        <w:t>e</w:t>
      </w:r>
      <w:r>
        <w:rPr>
          <w:i/>
          <w:sz w:val="28"/>
          <w:szCs w:val="28"/>
        </w:rPr>
        <w:t xml:space="preserve"> pracuje </w:t>
      </w:r>
      <w:r w:rsidR="00C32458">
        <w:rPr>
          <w:i/>
          <w:sz w:val="28"/>
          <w:szCs w:val="28"/>
        </w:rPr>
        <w:t>ośmiu</w:t>
      </w:r>
      <w:r>
        <w:rPr>
          <w:i/>
          <w:sz w:val="28"/>
          <w:szCs w:val="28"/>
        </w:rPr>
        <w:t xml:space="preserve"> pracowników</w:t>
      </w:r>
      <w:r w:rsidR="00C72823">
        <w:rPr>
          <w:i/>
          <w:sz w:val="28"/>
          <w:szCs w:val="28"/>
        </w:rPr>
        <w:t>,</w:t>
      </w:r>
      <w:r>
        <w:rPr>
          <w:i/>
          <w:sz w:val="28"/>
          <w:szCs w:val="28"/>
        </w:rPr>
        <w:t xml:space="preserve"> dwie panie sprzątające i dyrektor.</w:t>
      </w:r>
    </w:p>
    <w:p w14:paraId="58251DC6" w14:textId="77777777" w:rsidR="0071762C" w:rsidRPr="00D24326" w:rsidRDefault="0071762C" w:rsidP="007C4F17">
      <w:pPr>
        <w:ind w:firstLine="708"/>
        <w:jc w:val="both"/>
        <w:rPr>
          <w:i/>
          <w:sz w:val="28"/>
          <w:szCs w:val="28"/>
        </w:rPr>
      </w:pPr>
    </w:p>
    <w:p w14:paraId="7BC6EE1D" w14:textId="6DAE241F" w:rsidR="0071762C" w:rsidRPr="00B533A6" w:rsidRDefault="0071762C" w:rsidP="0071762C">
      <w:pPr>
        <w:pStyle w:val="Standard"/>
        <w:ind w:right="-284" w:firstLine="708"/>
        <w:jc w:val="both"/>
        <w:textAlignment w:val="auto"/>
        <w:rPr>
          <w:i/>
          <w:iCs/>
          <w:sz w:val="28"/>
          <w:szCs w:val="28"/>
          <w:lang w:val="pl-PL"/>
        </w:rPr>
      </w:pPr>
      <w:r w:rsidRPr="00B533A6">
        <w:rPr>
          <w:i/>
          <w:iCs/>
          <w:sz w:val="28"/>
          <w:szCs w:val="28"/>
          <w:lang w:val="pl-PL"/>
        </w:rPr>
        <w:t xml:space="preserve">Radni nie zgłosili </w:t>
      </w:r>
      <w:r w:rsidR="00C72823">
        <w:rPr>
          <w:i/>
          <w:iCs/>
          <w:sz w:val="28"/>
          <w:szCs w:val="28"/>
          <w:lang w:val="pl-PL"/>
        </w:rPr>
        <w:t>więcej pytań</w:t>
      </w:r>
      <w:r w:rsidRPr="00B533A6">
        <w:rPr>
          <w:i/>
          <w:iCs/>
          <w:sz w:val="28"/>
          <w:szCs w:val="28"/>
          <w:lang w:val="pl-PL"/>
        </w:rPr>
        <w:t xml:space="preserve"> do przedstawionej informacji.</w:t>
      </w:r>
    </w:p>
    <w:p w14:paraId="1E7C6438" w14:textId="77777777" w:rsidR="00D24326" w:rsidRPr="00D24326" w:rsidRDefault="00D24326" w:rsidP="003A2E84">
      <w:pPr>
        <w:ind w:firstLine="708"/>
        <w:jc w:val="both"/>
        <w:rPr>
          <w:b/>
          <w:bCs/>
          <w:i/>
          <w:sz w:val="28"/>
          <w:szCs w:val="28"/>
        </w:rPr>
      </w:pPr>
    </w:p>
    <w:p w14:paraId="251D7962" w14:textId="77777777" w:rsidR="00100A28" w:rsidRPr="00D24326" w:rsidRDefault="00BC3097">
      <w:pPr>
        <w:pStyle w:val="Akapitzlist"/>
        <w:widowControl w:val="0"/>
        <w:numPr>
          <w:ilvl w:val="0"/>
          <w:numId w:val="6"/>
        </w:numPr>
        <w:tabs>
          <w:tab w:val="left" w:pos="0"/>
        </w:tabs>
        <w:overflowPunct w:val="0"/>
        <w:autoSpaceDE w:val="0"/>
        <w:autoSpaceDN w:val="0"/>
        <w:adjustRightInd w:val="0"/>
        <w:spacing w:after="0" w:line="240" w:lineRule="auto"/>
        <w:ind w:left="426"/>
        <w:jc w:val="both"/>
        <w:rPr>
          <w:rFonts w:ascii="Times New Roman" w:hAnsi="Times New Roman" w:cs="Times New Roman"/>
          <w:i/>
          <w:sz w:val="36"/>
          <w:szCs w:val="36"/>
        </w:rPr>
      </w:pPr>
      <w:r w:rsidRPr="00D24326">
        <w:rPr>
          <w:rFonts w:ascii="Times New Roman" w:hAnsi="Times New Roman" w:cs="Times New Roman"/>
          <w:b/>
          <w:bCs/>
          <w:i/>
          <w:iCs/>
          <w:sz w:val="28"/>
          <w:szCs w:val="28"/>
        </w:rPr>
        <w:t>Podj</w:t>
      </w:r>
      <w:r w:rsidR="0054627A" w:rsidRPr="00D24326">
        <w:rPr>
          <w:rFonts w:ascii="Times New Roman" w:hAnsi="Times New Roman" w:cs="Times New Roman"/>
          <w:b/>
          <w:bCs/>
          <w:i/>
          <w:iCs/>
          <w:sz w:val="28"/>
          <w:szCs w:val="28"/>
        </w:rPr>
        <w:t>ę</w:t>
      </w:r>
      <w:r w:rsidRPr="00D24326">
        <w:rPr>
          <w:rFonts w:ascii="Times New Roman" w:hAnsi="Times New Roman" w:cs="Times New Roman"/>
          <w:b/>
          <w:bCs/>
          <w:i/>
          <w:iCs/>
          <w:sz w:val="28"/>
          <w:szCs w:val="28"/>
        </w:rPr>
        <w:t>cie uchwał:</w:t>
      </w:r>
    </w:p>
    <w:p w14:paraId="76C6718D" w14:textId="77777777" w:rsidR="00A50DAC" w:rsidRPr="00D24326" w:rsidRDefault="00A50DAC" w:rsidP="00A50DAC">
      <w:pPr>
        <w:pStyle w:val="Tekstpodstawowy"/>
        <w:rPr>
          <w:i/>
          <w:iCs/>
          <w:szCs w:val="28"/>
        </w:rPr>
      </w:pPr>
    </w:p>
    <w:p w14:paraId="0EAE7B2E" w14:textId="4CAC9E6A" w:rsidR="00EE7965" w:rsidRPr="002313ED" w:rsidRDefault="00262A4B" w:rsidP="00EE7965">
      <w:pPr>
        <w:ind w:firstLine="708"/>
        <w:jc w:val="both"/>
        <w:rPr>
          <w:bCs/>
          <w:i/>
          <w:iCs/>
          <w:sz w:val="28"/>
          <w:szCs w:val="28"/>
        </w:rPr>
      </w:pPr>
      <w:r>
        <w:rPr>
          <w:b/>
          <w:i/>
          <w:iCs/>
          <w:sz w:val="28"/>
          <w:szCs w:val="28"/>
        </w:rPr>
        <w:t xml:space="preserve">Wicestarosta </w:t>
      </w:r>
      <w:r w:rsidRPr="00262A4B">
        <w:rPr>
          <w:bCs/>
          <w:i/>
          <w:iCs/>
          <w:sz w:val="28"/>
          <w:szCs w:val="28"/>
        </w:rPr>
        <w:t>przedstawił projekt uchwały</w:t>
      </w:r>
      <w:r w:rsidR="00EE7965">
        <w:rPr>
          <w:bCs/>
          <w:i/>
          <w:iCs/>
          <w:sz w:val="28"/>
          <w:szCs w:val="28"/>
        </w:rPr>
        <w:t xml:space="preserve"> </w:t>
      </w:r>
      <w:r w:rsidR="00EE7965" w:rsidRPr="002313ED">
        <w:rPr>
          <w:bCs/>
          <w:i/>
          <w:iCs/>
          <w:sz w:val="28"/>
          <w:szCs w:val="28"/>
        </w:rPr>
        <w:t xml:space="preserve">w sprawie ustalenia wysokości opłat związanych z usunięciem i przechowywaniem pojazdów oraz wysokości kosztów powstałych w razie odstąpienia od usunięcia pojazdu obowiązujących </w:t>
      </w:r>
      <w:r w:rsidR="00C72823">
        <w:rPr>
          <w:bCs/>
          <w:i/>
          <w:iCs/>
          <w:sz w:val="28"/>
          <w:szCs w:val="28"/>
        </w:rPr>
        <w:br/>
      </w:r>
      <w:r w:rsidR="00EE7965" w:rsidRPr="002313ED">
        <w:rPr>
          <w:bCs/>
          <w:i/>
          <w:iCs/>
          <w:sz w:val="28"/>
          <w:szCs w:val="28"/>
        </w:rPr>
        <w:t>w roku 2025</w:t>
      </w:r>
      <w:r w:rsidR="00EE7965">
        <w:rPr>
          <w:bCs/>
          <w:i/>
          <w:iCs/>
          <w:sz w:val="28"/>
          <w:szCs w:val="28"/>
        </w:rPr>
        <w:t>.</w:t>
      </w:r>
    </w:p>
    <w:p w14:paraId="56B84BAE" w14:textId="15462ABE" w:rsidR="00EE7965" w:rsidRPr="00C92D90" w:rsidRDefault="00EE7965" w:rsidP="00EE7965">
      <w:pPr>
        <w:jc w:val="both"/>
        <w:rPr>
          <w:i/>
          <w:iCs/>
          <w:sz w:val="28"/>
          <w:szCs w:val="28"/>
        </w:rPr>
      </w:pPr>
      <w:r w:rsidRPr="00C92D90">
        <w:rPr>
          <w:i/>
          <w:iCs/>
          <w:sz w:val="28"/>
          <w:szCs w:val="28"/>
        </w:rPr>
        <w:t xml:space="preserve">Usuwanie pojazdów oraz prowadzenie parkingu dla pojazdów usuniętych </w:t>
      </w:r>
      <w:r w:rsidR="00C72823">
        <w:rPr>
          <w:i/>
          <w:iCs/>
          <w:sz w:val="28"/>
          <w:szCs w:val="28"/>
        </w:rPr>
        <w:br/>
      </w:r>
      <w:r w:rsidRPr="00C92D90">
        <w:rPr>
          <w:i/>
          <w:iCs/>
          <w:sz w:val="28"/>
          <w:szCs w:val="28"/>
        </w:rPr>
        <w:t>w trybie art. 130a ust. 1 i 2 ustawy z dnia 20 czerwca 1997 r. - Prawo o ruchu drogowym należy do zadań własnych powiatu.</w:t>
      </w:r>
    </w:p>
    <w:p w14:paraId="773C4659" w14:textId="77777777" w:rsidR="00EE7965" w:rsidRPr="00C92D90" w:rsidRDefault="00EE7965" w:rsidP="00EE7965">
      <w:pPr>
        <w:jc w:val="both"/>
        <w:rPr>
          <w:i/>
          <w:iCs/>
          <w:sz w:val="28"/>
          <w:szCs w:val="28"/>
        </w:rPr>
      </w:pPr>
      <w:r w:rsidRPr="00C92D90">
        <w:rPr>
          <w:i/>
          <w:iCs/>
          <w:sz w:val="28"/>
          <w:szCs w:val="28"/>
        </w:rPr>
        <w:t>Zgodnie z art. 130a ust. 6 ww. ustawy Rada Powiatu corocznie uchwala wysokość opłat, kosztów usuwania z drogi i przechowywania pojazdów na obszarze danego powiatu. Opłaty za usunięcie i przechowywanie pojazdów stanowią dochód własny powiatu.</w:t>
      </w:r>
    </w:p>
    <w:p w14:paraId="5E63B300" w14:textId="77777777" w:rsidR="00EE7965" w:rsidRPr="00C92D90" w:rsidRDefault="00EE7965" w:rsidP="00EE7965">
      <w:pPr>
        <w:jc w:val="both"/>
        <w:rPr>
          <w:i/>
          <w:iCs/>
          <w:sz w:val="28"/>
          <w:szCs w:val="28"/>
        </w:rPr>
      </w:pPr>
      <w:r w:rsidRPr="00C92D90">
        <w:rPr>
          <w:i/>
          <w:iCs/>
          <w:sz w:val="28"/>
          <w:szCs w:val="28"/>
        </w:rPr>
        <w:t xml:space="preserve"> Na każdy rok kalendarzowy minister właściwy do spraw finansów publicznych ogłasza        </w:t>
      </w:r>
      <w:r w:rsidRPr="00C92D90">
        <w:rPr>
          <w:i/>
          <w:iCs/>
          <w:sz w:val="28"/>
          <w:szCs w:val="28"/>
        </w:rPr>
        <w:br/>
        <w:t xml:space="preserve">w Monitorze Polskim maksymalne stawki opłat. Aktualne maksymalne stawki  na rok 2025 zamieszczone są w monitorze Ministra  Finansów, obwieszczenie z dnia 29 lipca 2024 r. (Monitor Polski poz. 718).  </w:t>
      </w:r>
    </w:p>
    <w:p w14:paraId="31D6EBC8" w14:textId="77777777" w:rsidR="00EE7965" w:rsidRPr="00C92D90" w:rsidRDefault="00EE7965" w:rsidP="00EE7965">
      <w:pPr>
        <w:jc w:val="both"/>
        <w:rPr>
          <w:i/>
          <w:iCs/>
          <w:sz w:val="28"/>
          <w:szCs w:val="28"/>
        </w:rPr>
      </w:pPr>
      <w:r w:rsidRPr="00C92D90">
        <w:rPr>
          <w:i/>
          <w:iCs/>
          <w:sz w:val="28"/>
          <w:szCs w:val="28"/>
        </w:rPr>
        <w:t xml:space="preserve">W związku z planowanym przez miasto Świdwin podwyższeniem wymiaru podatku gruntowego o 2,7% oraz kosztów ochrony parkingu, proponuje się podwyższenie </w:t>
      </w:r>
      <w:r w:rsidRPr="00C92D90">
        <w:rPr>
          <w:i/>
          <w:iCs/>
          <w:sz w:val="28"/>
          <w:szCs w:val="28"/>
        </w:rPr>
        <w:lastRenderedPageBreak/>
        <w:t xml:space="preserve">stawek  za dobę przechowywania  pojazdów  w wysokościach wymienionych w projekcie uchwały.  Dodatkowo po stronie ponoszonych przez powiat kosztów uwzględnić należy koszty dojazdu pracownika na parking, zużycia energii elektrycznej (oświetlenie, monitoring), utrzymania obiektu w należytym stanie oraz jego  ubezpieczenia – w tym przypadku brak jest możliwości  wyliczenia ponoszonych wydatków. </w:t>
      </w:r>
    </w:p>
    <w:p w14:paraId="1D2016E6" w14:textId="77777777" w:rsidR="00EE7965" w:rsidRPr="00C92D90" w:rsidRDefault="00EE7965" w:rsidP="00EE7965">
      <w:pPr>
        <w:jc w:val="both"/>
        <w:rPr>
          <w:b/>
          <w:i/>
          <w:iCs/>
          <w:sz w:val="28"/>
          <w:szCs w:val="28"/>
        </w:rPr>
      </w:pPr>
      <w:r w:rsidRPr="00C92D90">
        <w:rPr>
          <w:i/>
          <w:iCs/>
          <w:sz w:val="28"/>
          <w:szCs w:val="28"/>
        </w:rPr>
        <w:t>Przedsiębiorca wykonujący w ubiegłych latach usługę holowania pojazdów zaproponował stawki identyczne jak ogłoszone przez Ministra Finansów we wskazanym wyżej obwieszczeniu.</w:t>
      </w:r>
      <w:r w:rsidRPr="00C92D90">
        <w:rPr>
          <w:b/>
          <w:i/>
          <w:iCs/>
          <w:sz w:val="28"/>
          <w:szCs w:val="28"/>
        </w:rPr>
        <w:t xml:space="preserve">   </w:t>
      </w:r>
    </w:p>
    <w:p w14:paraId="731B34B7" w14:textId="77777777" w:rsidR="00EE7965" w:rsidRPr="00C92D90" w:rsidRDefault="00EE7965" w:rsidP="00262A4B">
      <w:pPr>
        <w:pStyle w:val="NormalnyWeb"/>
        <w:shd w:val="clear" w:color="auto" w:fill="FFFFFF"/>
        <w:spacing w:before="0" w:beforeAutospacing="0" w:after="0" w:afterAutospacing="0"/>
        <w:jc w:val="both"/>
        <w:rPr>
          <w:i/>
          <w:iCs/>
          <w:sz w:val="28"/>
          <w:szCs w:val="28"/>
        </w:rPr>
      </w:pPr>
      <w:r w:rsidRPr="00C92D90">
        <w:rPr>
          <w:i/>
          <w:iCs/>
          <w:sz w:val="28"/>
          <w:szCs w:val="28"/>
        </w:rPr>
        <w:t xml:space="preserve">     Na  koszty ponoszone przez Powiat Świdwiński z tytułu  przechowywania pojazdów</w:t>
      </w:r>
      <w:r>
        <w:rPr>
          <w:i/>
          <w:iCs/>
          <w:sz w:val="28"/>
          <w:szCs w:val="28"/>
        </w:rPr>
        <w:t xml:space="preserve"> </w:t>
      </w:r>
      <w:r w:rsidRPr="00C92D90">
        <w:rPr>
          <w:i/>
          <w:iCs/>
          <w:sz w:val="28"/>
          <w:szCs w:val="28"/>
        </w:rPr>
        <w:t xml:space="preserve">w związku z posiadanym własnym parkingiem na pojazdy o dopuszczalnej masie całkowitej do 3,5 tony oraz motocykle, motorowery, rowery, hulajnogi elektryczne oraz urządzenia transportu osobistego  składają się: </w:t>
      </w:r>
    </w:p>
    <w:p w14:paraId="75C25566" w14:textId="77777777" w:rsidR="00EE7965" w:rsidRPr="00C92D90" w:rsidRDefault="00EE7965" w:rsidP="00262A4B">
      <w:pPr>
        <w:pStyle w:val="NormalnyWeb"/>
        <w:shd w:val="clear" w:color="auto" w:fill="FFFFFF"/>
        <w:spacing w:before="0" w:beforeAutospacing="0" w:after="0" w:afterAutospacing="0"/>
        <w:jc w:val="both"/>
        <w:rPr>
          <w:i/>
          <w:iCs/>
          <w:sz w:val="28"/>
          <w:szCs w:val="28"/>
        </w:rPr>
      </w:pPr>
      <w:r w:rsidRPr="00C92D90">
        <w:rPr>
          <w:i/>
          <w:iCs/>
          <w:sz w:val="28"/>
          <w:szCs w:val="28"/>
        </w:rPr>
        <w:t>- opłata miesięczna za ochronę obiektu 136.16 zł/mies.  1633,92 zł/ rok</w:t>
      </w:r>
    </w:p>
    <w:p w14:paraId="3B533340" w14:textId="77777777" w:rsidR="00EE7965" w:rsidRPr="00C92D90" w:rsidRDefault="00EE7965" w:rsidP="00262A4B">
      <w:pPr>
        <w:pStyle w:val="NormalnyWeb"/>
        <w:shd w:val="clear" w:color="auto" w:fill="FFFFFF"/>
        <w:spacing w:before="0" w:beforeAutospacing="0" w:after="0" w:afterAutospacing="0"/>
        <w:jc w:val="both"/>
        <w:rPr>
          <w:i/>
          <w:iCs/>
          <w:sz w:val="28"/>
          <w:szCs w:val="28"/>
        </w:rPr>
      </w:pPr>
      <w:r w:rsidRPr="00C92D90">
        <w:rPr>
          <w:i/>
          <w:iCs/>
          <w:sz w:val="28"/>
          <w:szCs w:val="28"/>
        </w:rPr>
        <w:t>-  podatek gruntowy                                                             649,60 zł/ rok</w:t>
      </w:r>
    </w:p>
    <w:p w14:paraId="01E1E835" w14:textId="77777777" w:rsidR="00EE7965" w:rsidRPr="00C92D90" w:rsidRDefault="00EE7965" w:rsidP="00262A4B">
      <w:pPr>
        <w:pStyle w:val="NormalnyWeb"/>
        <w:shd w:val="clear" w:color="auto" w:fill="FFFFFF"/>
        <w:spacing w:before="0" w:beforeAutospacing="0" w:after="0" w:afterAutospacing="0"/>
        <w:jc w:val="both"/>
        <w:rPr>
          <w:i/>
          <w:iCs/>
          <w:sz w:val="28"/>
          <w:szCs w:val="28"/>
        </w:rPr>
      </w:pPr>
      <w:r w:rsidRPr="00C92D90">
        <w:rPr>
          <w:i/>
          <w:iCs/>
          <w:sz w:val="28"/>
          <w:szCs w:val="28"/>
        </w:rPr>
        <w:t xml:space="preserve">                  Łącznie koszty roczne                                      2283,52 zł/ rok</w:t>
      </w:r>
    </w:p>
    <w:p w14:paraId="5295F772" w14:textId="77777777" w:rsidR="00EE7965" w:rsidRPr="00D951AA" w:rsidRDefault="00EE7965" w:rsidP="00262A4B">
      <w:pPr>
        <w:pStyle w:val="NormalnyWeb"/>
        <w:shd w:val="clear" w:color="auto" w:fill="FFFFFF"/>
        <w:spacing w:before="0" w:beforeAutospacing="0" w:after="0" w:afterAutospacing="0"/>
        <w:jc w:val="both"/>
        <w:rPr>
          <w:bCs/>
          <w:i/>
          <w:iCs/>
          <w:sz w:val="28"/>
          <w:szCs w:val="28"/>
        </w:rPr>
      </w:pPr>
      <w:r w:rsidRPr="00C92D90">
        <w:rPr>
          <w:i/>
          <w:iCs/>
          <w:sz w:val="28"/>
          <w:szCs w:val="28"/>
        </w:rPr>
        <w:t xml:space="preserve">                               </w:t>
      </w:r>
      <w:r w:rsidRPr="00D951AA">
        <w:rPr>
          <w:bCs/>
          <w:i/>
          <w:iCs/>
          <w:sz w:val="28"/>
          <w:szCs w:val="28"/>
        </w:rPr>
        <w:t xml:space="preserve">Koszt dzienny                                           6.26 zł          </w:t>
      </w:r>
    </w:p>
    <w:p w14:paraId="5E42A11D" w14:textId="77777777" w:rsidR="00EE7965" w:rsidRPr="00C92D90" w:rsidRDefault="00EE7965" w:rsidP="00262A4B">
      <w:pPr>
        <w:jc w:val="both"/>
        <w:rPr>
          <w:i/>
          <w:iCs/>
          <w:sz w:val="28"/>
          <w:szCs w:val="28"/>
        </w:rPr>
      </w:pPr>
      <w:r w:rsidRPr="00C92D90">
        <w:rPr>
          <w:i/>
          <w:iCs/>
          <w:sz w:val="28"/>
          <w:szCs w:val="28"/>
        </w:rPr>
        <w:t>Na przechowywanie na parkingu  pojazdów o dopuszczalnej masie całkowitej powyżej 3,5 do 16 ton powiat corocznie podpisuje umowę z podmiotem prywatnym prowadzącym parking strzeżony.  Na rok 2025 złożył on ofertę w wysokości:</w:t>
      </w:r>
    </w:p>
    <w:p w14:paraId="3D2BB811" w14:textId="77777777" w:rsidR="00EE7965" w:rsidRPr="00D951AA" w:rsidRDefault="00EE7965">
      <w:pPr>
        <w:pStyle w:val="Akapitzlist"/>
        <w:numPr>
          <w:ilvl w:val="0"/>
          <w:numId w:val="11"/>
        </w:numPr>
        <w:suppressAutoHyphens w:val="0"/>
        <w:spacing w:after="0" w:line="240" w:lineRule="auto"/>
        <w:jc w:val="both"/>
        <w:rPr>
          <w:rFonts w:ascii="Times New Roman" w:hAnsi="Times New Roman"/>
          <w:i/>
          <w:iCs/>
          <w:sz w:val="28"/>
          <w:szCs w:val="28"/>
        </w:rPr>
      </w:pPr>
      <w:r w:rsidRPr="00C92D90">
        <w:rPr>
          <w:rFonts w:ascii="Times New Roman" w:hAnsi="Times New Roman"/>
          <w:i/>
          <w:iCs/>
          <w:sz w:val="28"/>
          <w:szCs w:val="28"/>
        </w:rPr>
        <w:t>Pojazd o dopuszczalnej masie całkowitej od 3,5 do 7,5 tony </w:t>
      </w:r>
      <w:r w:rsidRPr="00D951AA">
        <w:rPr>
          <w:rFonts w:ascii="Times New Roman" w:hAnsi="Times New Roman"/>
          <w:i/>
          <w:iCs/>
          <w:sz w:val="28"/>
          <w:szCs w:val="28"/>
        </w:rPr>
        <w:t>49</w:t>
      </w:r>
      <w:r w:rsidRPr="00D951AA">
        <w:rPr>
          <w:rStyle w:val="Pogrubienie"/>
          <w:b w:val="0"/>
          <w:bCs w:val="0"/>
          <w:i/>
          <w:iCs/>
          <w:sz w:val="28"/>
          <w:szCs w:val="28"/>
        </w:rPr>
        <w:t>,20 zł;/dobę</w:t>
      </w:r>
    </w:p>
    <w:p w14:paraId="5141388B" w14:textId="77777777" w:rsidR="00EE7965" w:rsidRPr="00D951AA" w:rsidRDefault="00EE7965">
      <w:pPr>
        <w:pStyle w:val="Akapitzlist"/>
        <w:numPr>
          <w:ilvl w:val="0"/>
          <w:numId w:val="11"/>
        </w:numPr>
        <w:suppressAutoHyphens w:val="0"/>
        <w:spacing w:after="0" w:line="240" w:lineRule="auto"/>
        <w:jc w:val="both"/>
        <w:rPr>
          <w:rFonts w:ascii="Times New Roman" w:hAnsi="Times New Roman"/>
          <w:i/>
          <w:iCs/>
          <w:sz w:val="28"/>
          <w:szCs w:val="28"/>
        </w:rPr>
      </w:pPr>
      <w:r w:rsidRPr="00D951AA">
        <w:rPr>
          <w:rFonts w:ascii="Times New Roman" w:hAnsi="Times New Roman"/>
          <w:i/>
          <w:iCs/>
          <w:sz w:val="28"/>
          <w:szCs w:val="28"/>
        </w:rPr>
        <w:t>Pojazd o dopuszczalnej masie całkowitej od 7,5  do  16 ton </w:t>
      </w:r>
      <w:r w:rsidRPr="00D951AA">
        <w:rPr>
          <w:rStyle w:val="Pogrubienie"/>
          <w:b w:val="0"/>
          <w:bCs w:val="0"/>
          <w:i/>
          <w:iCs/>
          <w:sz w:val="28"/>
          <w:szCs w:val="28"/>
        </w:rPr>
        <w:t>49,20 zł;/dobę</w:t>
      </w:r>
    </w:p>
    <w:p w14:paraId="4E231A91" w14:textId="77777777" w:rsidR="00EE7965" w:rsidRPr="00D951AA" w:rsidRDefault="00EE7965">
      <w:pPr>
        <w:pStyle w:val="Akapitzlist"/>
        <w:numPr>
          <w:ilvl w:val="0"/>
          <w:numId w:val="11"/>
        </w:numPr>
        <w:suppressAutoHyphens w:val="0"/>
        <w:spacing w:after="0" w:line="240" w:lineRule="auto"/>
        <w:jc w:val="both"/>
        <w:rPr>
          <w:rStyle w:val="Pogrubienie"/>
          <w:b w:val="0"/>
          <w:bCs w:val="0"/>
          <w:i/>
          <w:iCs/>
          <w:sz w:val="28"/>
          <w:szCs w:val="28"/>
        </w:rPr>
      </w:pPr>
      <w:r w:rsidRPr="00D951AA">
        <w:rPr>
          <w:rFonts w:ascii="Times New Roman" w:hAnsi="Times New Roman"/>
          <w:i/>
          <w:iCs/>
          <w:sz w:val="28"/>
          <w:szCs w:val="28"/>
        </w:rPr>
        <w:t>Pojazd o dopuszczalnej masie całkowitej powyżej 16 ton</w:t>
      </w:r>
      <w:r>
        <w:rPr>
          <w:rFonts w:ascii="Times New Roman" w:hAnsi="Times New Roman"/>
          <w:i/>
          <w:iCs/>
          <w:sz w:val="28"/>
          <w:szCs w:val="28"/>
        </w:rPr>
        <w:t xml:space="preserve"> </w:t>
      </w:r>
      <w:r w:rsidRPr="00D951AA">
        <w:rPr>
          <w:rStyle w:val="Pogrubienie"/>
          <w:b w:val="0"/>
          <w:bCs w:val="0"/>
          <w:i/>
          <w:iCs/>
          <w:sz w:val="28"/>
          <w:szCs w:val="28"/>
        </w:rPr>
        <w:t>61,50 zł./dobę</w:t>
      </w:r>
    </w:p>
    <w:p w14:paraId="33BEFFFF" w14:textId="77777777" w:rsidR="00EE7965" w:rsidRPr="00D951AA" w:rsidRDefault="00EE7965" w:rsidP="00EE7965">
      <w:pPr>
        <w:jc w:val="both"/>
        <w:rPr>
          <w:i/>
          <w:iCs/>
          <w:sz w:val="28"/>
          <w:szCs w:val="28"/>
        </w:rPr>
      </w:pPr>
      <w:r w:rsidRPr="00D951AA">
        <w:rPr>
          <w:i/>
          <w:iCs/>
          <w:sz w:val="28"/>
          <w:szCs w:val="28"/>
        </w:rPr>
        <w:t>Proponowane powyżej stawki ujęto w projekcie niniejszej uchwały.</w:t>
      </w:r>
    </w:p>
    <w:p w14:paraId="416FB2E0" w14:textId="77777777" w:rsidR="00EE7965" w:rsidRPr="00C92D90" w:rsidRDefault="00EE7965" w:rsidP="00EE7965">
      <w:pPr>
        <w:jc w:val="both"/>
        <w:rPr>
          <w:i/>
          <w:iCs/>
          <w:sz w:val="28"/>
          <w:szCs w:val="28"/>
        </w:rPr>
      </w:pPr>
      <w:r w:rsidRPr="00C92D90">
        <w:rPr>
          <w:i/>
          <w:iCs/>
          <w:sz w:val="28"/>
          <w:szCs w:val="28"/>
        </w:rPr>
        <w:t xml:space="preserve">          W przypadku opłat za usunięcie i przechowywanie pojazdów przewożących materiały niebezpieczne powiat złożył zapytanie ofertowe. Do chwili obecnej nie wpłynęła oferta na wykonywanie tych usług. Stawki opłat w tym zakresie ustalono w wysokości maksymalnej  określonej w obwieszczeniu Ministra  Finansów.</w:t>
      </w:r>
    </w:p>
    <w:p w14:paraId="752E2206" w14:textId="77777777" w:rsidR="00EE7965" w:rsidRPr="00C92D90" w:rsidRDefault="00EE7965" w:rsidP="00EE7965">
      <w:pPr>
        <w:jc w:val="both"/>
        <w:rPr>
          <w:i/>
          <w:iCs/>
          <w:sz w:val="28"/>
          <w:szCs w:val="28"/>
        </w:rPr>
      </w:pPr>
      <w:r w:rsidRPr="00C92D90">
        <w:rPr>
          <w:i/>
          <w:iCs/>
          <w:sz w:val="28"/>
          <w:szCs w:val="28"/>
        </w:rPr>
        <w:t xml:space="preserve">Przyjęcie przez Radę Powiatu Świdwińskiego uchwały w proponowanym kształcie, oprócz spełnienia wymogów ustawowych, spowoduje urealnienie rzeczywistych ponoszonych  kosztów z tytułu usunięcia i przechowywania pojazdów. </w:t>
      </w:r>
    </w:p>
    <w:p w14:paraId="1B930797" w14:textId="77777777" w:rsidR="00EE7965" w:rsidRDefault="00EE7965" w:rsidP="00262A4B">
      <w:pPr>
        <w:pStyle w:val="Tekstpodstawowy"/>
        <w:rPr>
          <w:i/>
          <w:iCs/>
          <w:szCs w:val="28"/>
        </w:rPr>
      </w:pPr>
    </w:p>
    <w:p w14:paraId="7296FE20" w14:textId="77777777" w:rsidR="00EE7965" w:rsidRDefault="00EE7965" w:rsidP="00EE7965">
      <w:pPr>
        <w:pStyle w:val="Tekstpodstawowy"/>
        <w:ind w:firstLine="360"/>
        <w:rPr>
          <w:i/>
          <w:iCs/>
          <w:szCs w:val="28"/>
        </w:rPr>
      </w:pPr>
      <w:r>
        <w:rPr>
          <w:i/>
          <w:iCs/>
          <w:szCs w:val="28"/>
        </w:rPr>
        <w:t>Radni nie zgłosili więcej uwag do przedstawionego projektu uchwały.</w:t>
      </w:r>
    </w:p>
    <w:p w14:paraId="259FFC66" w14:textId="77777777" w:rsidR="00EE7965" w:rsidRDefault="00EE7965" w:rsidP="00EE7965">
      <w:pPr>
        <w:jc w:val="both"/>
        <w:rPr>
          <w:i/>
          <w:iCs/>
          <w:sz w:val="28"/>
          <w:szCs w:val="28"/>
        </w:rPr>
      </w:pPr>
    </w:p>
    <w:p w14:paraId="62DE776B" w14:textId="77777777" w:rsidR="00262A4B" w:rsidRPr="00262A4B" w:rsidRDefault="00262A4B" w:rsidP="00262A4B">
      <w:pPr>
        <w:pStyle w:val="Standard"/>
        <w:ind w:left="993" w:hanging="993"/>
        <w:jc w:val="both"/>
        <w:textAlignment w:val="auto"/>
        <w:rPr>
          <w:bCs/>
          <w:i/>
          <w:iCs/>
          <w:lang w:val="pl-PL"/>
        </w:rPr>
      </w:pPr>
      <w:r w:rsidRPr="00262A4B">
        <w:rPr>
          <w:b/>
          <w:i/>
          <w:lang w:val="pl-PL"/>
        </w:rPr>
        <w:t xml:space="preserve">Uchwała Nr VI/32/24 Rady Powiatu Świdwińskiego z dnia 31 października 2024 r. </w:t>
      </w:r>
      <w:r w:rsidRPr="00262A4B">
        <w:rPr>
          <w:b/>
          <w:i/>
          <w:lang w:val="pl-PL"/>
        </w:rPr>
        <w:br/>
      </w:r>
      <w:r w:rsidRPr="00262A4B">
        <w:rPr>
          <w:bCs/>
          <w:i/>
          <w:iCs/>
          <w:lang w:val="pl-PL"/>
        </w:rPr>
        <w:t>w sprawie ustalenia wysokości opłat związanych z usunięciem i przechowywaniem pojazdów oraz wysokości kosztów powstałych w razie odstąpienia od usunięcia pojazdu obowiązujących w roku 2025</w:t>
      </w:r>
    </w:p>
    <w:p w14:paraId="0B981E8A" w14:textId="77777777" w:rsidR="00262A4B" w:rsidRPr="007A2737" w:rsidRDefault="00262A4B" w:rsidP="00262A4B">
      <w:pPr>
        <w:pStyle w:val="Akapitzlist"/>
        <w:spacing w:after="0" w:line="240" w:lineRule="auto"/>
        <w:ind w:left="0"/>
        <w:jc w:val="right"/>
        <w:rPr>
          <w:rFonts w:ascii="Times New Roman" w:hAnsi="Times New Roman"/>
          <w:b/>
          <w:i/>
          <w:iCs/>
        </w:rPr>
      </w:pPr>
      <w:r w:rsidRPr="007A2737">
        <w:rPr>
          <w:rFonts w:ascii="Times New Roman" w:hAnsi="Times New Roman"/>
          <w:b/>
          <w:i/>
          <w:iCs/>
        </w:rPr>
        <w:t xml:space="preserve">Uchwała podjęta </w:t>
      </w:r>
      <w:r>
        <w:rPr>
          <w:rFonts w:ascii="Times New Roman" w:hAnsi="Times New Roman"/>
          <w:b/>
          <w:i/>
          <w:iCs/>
        </w:rPr>
        <w:t xml:space="preserve">jednogłośnie </w:t>
      </w:r>
      <w:r w:rsidRPr="007A2737">
        <w:rPr>
          <w:rFonts w:ascii="Times New Roman" w:hAnsi="Times New Roman"/>
          <w:b/>
          <w:i/>
          <w:iCs/>
        </w:rPr>
        <w:t>1</w:t>
      </w:r>
      <w:r>
        <w:rPr>
          <w:rFonts w:ascii="Times New Roman" w:hAnsi="Times New Roman"/>
          <w:b/>
          <w:i/>
          <w:iCs/>
        </w:rPr>
        <w:t>7</w:t>
      </w:r>
      <w:r w:rsidRPr="007A2737">
        <w:rPr>
          <w:rFonts w:ascii="Times New Roman" w:hAnsi="Times New Roman"/>
          <w:b/>
          <w:i/>
          <w:iCs/>
        </w:rPr>
        <w:t xml:space="preserve"> głosami za</w:t>
      </w:r>
    </w:p>
    <w:p w14:paraId="276182AA" w14:textId="3FE27385" w:rsidR="00262A4B" w:rsidRPr="00C72823" w:rsidRDefault="00262A4B" w:rsidP="00C72823">
      <w:pPr>
        <w:pStyle w:val="Akapitzlist"/>
        <w:spacing w:after="0" w:line="240" w:lineRule="auto"/>
        <w:ind w:left="0"/>
        <w:jc w:val="right"/>
        <w:rPr>
          <w:rFonts w:ascii="Times New Roman" w:hAnsi="Times New Roman"/>
          <w:b/>
          <w:i/>
          <w:iCs/>
        </w:rPr>
      </w:pPr>
      <w:r w:rsidRPr="007A2737">
        <w:rPr>
          <w:rFonts w:ascii="Times New Roman" w:hAnsi="Times New Roman"/>
          <w:b/>
          <w:i/>
          <w:iCs/>
        </w:rPr>
        <w:t>( głosowało 1</w:t>
      </w:r>
      <w:r>
        <w:rPr>
          <w:rFonts w:ascii="Times New Roman" w:hAnsi="Times New Roman"/>
          <w:b/>
          <w:i/>
          <w:iCs/>
        </w:rPr>
        <w:t>7</w:t>
      </w:r>
      <w:r w:rsidRPr="007A2737">
        <w:rPr>
          <w:rFonts w:ascii="Times New Roman" w:hAnsi="Times New Roman"/>
          <w:b/>
          <w:i/>
          <w:iCs/>
        </w:rPr>
        <w:t xml:space="preserve"> radnych)</w:t>
      </w:r>
    </w:p>
    <w:p w14:paraId="6C384721" w14:textId="77777777" w:rsidR="00C32458" w:rsidRDefault="00C32458" w:rsidP="00EE7965">
      <w:pPr>
        <w:widowControl w:val="0"/>
        <w:suppressAutoHyphens/>
        <w:overflowPunct w:val="0"/>
        <w:autoSpaceDE w:val="0"/>
        <w:autoSpaceDN w:val="0"/>
        <w:adjustRightInd w:val="0"/>
        <w:ind w:firstLine="426"/>
        <w:jc w:val="both"/>
        <w:rPr>
          <w:bCs/>
          <w:i/>
          <w:iCs/>
          <w:sz w:val="28"/>
          <w:szCs w:val="28"/>
        </w:rPr>
      </w:pPr>
    </w:p>
    <w:p w14:paraId="1415011C" w14:textId="77777777" w:rsidR="00C32458" w:rsidRDefault="00C32458" w:rsidP="00EE7965">
      <w:pPr>
        <w:widowControl w:val="0"/>
        <w:suppressAutoHyphens/>
        <w:overflowPunct w:val="0"/>
        <w:autoSpaceDE w:val="0"/>
        <w:autoSpaceDN w:val="0"/>
        <w:adjustRightInd w:val="0"/>
        <w:ind w:firstLine="426"/>
        <w:jc w:val="both"/>
        <w:rPr>
          <w:bCs/>
          <w:i/>
          <w:iCs/>
          <w:sz w:val="28"/>
          <w:szCs w:val="28"/>
        </w:rPr>
      </w:pPr>
    </w:p>
    <w:p w14:paraId="05A2A8C1" w14:textId="460DA237" w:rsidR="00EE7965" w:rsidRPr="00C92D90" w:rsidRDefault="00EE7965" w:rsidP="00EE7965">
      <w:pPr>
        <w:widowControl w:val="0"/>
        <w:suppressAutoHyphens/>
        <w:overflowPunct w:val="0"/>
        <w:autoSpaceDE w:val="0"/>
        <w:autoSpaceDN w:val="0"/>
        <w:adjustRightInd w:val="0"/>
        <w:ind w:firstLine="426"/>
        <w:jc w:val="both"/>
        <w:rPr>
          <w:bCs/>
          <w:i/>
          <w:iCs/>
          <w:sz w:val="28"/>
          <w:szCs w:val="28"/>
        </w:rPr>
      </w:pPr>
      <w:r w:rsidRPr="00C92D90">
        <w:rPr>
          <w:bCs/>
          <w:i/>
          <w:iCs/>
          <w:sz w:val="28"/>
          <w:szCs w:val="28"/>
        </w:rPr>
        <w:lastRenderedPageBreak/>
        <w:t xml:space="preserve">Naczelnik </w:t>
      </w:r>
      <w:r w:rsidRPr="00075235">
        <w:rPr>
          <w:b/>
          <w:i/>
          <w:iCs/>
          <w:sz w:val="28"/>
          <w:szCs w:val="28"/>
        </w:rPr>
        <w:t>Roman Kozubek</w:t>
      </w:r>
      <w:r w:rsidRPr="00C92D90">
        <w:rPr>
          <w:bCs/>
          <w:i/>
          <w:iCs/>
          <w:sz w:val="28"/>
          <w:szCs w:val="28"/>
        </w:rPr>
        <w:t xml:space="preserve"> przedstawił </w:t>
      </w:r>
      <w:r w:rsidR="00262A4B">
        <w:rPr>
          <w:bCs/>
          <w:i/>
          <w:iCs/>
          <w:sz w:val="28"/>
          <w:szCs w:val="28"/>
        </w:rPr>
        <w:t xml:space="preserve">projekt </w:t>
      </w:r>
      <w:r w:rsidRPr="00C92D90">
        <w:rPr>
          <w:bCs/>
          <w:i/>
          <w:iCs/>
          <w:sz w:val="28"/>
          <w:szCs w:val="28"/>
        </w:rPr>
        <w:t>uchwał</w:t>
      </w:r>
      <w:r w:rsidR="00262A4B">
        <w:rPr>
          <w:bCs/>
          <w:i/>
          <w:iCs/>
          <w:sz w:val="28"/>
          <w:szCs w:val="28"/>
        </w:rPr>
        <w:t>y</w:t>
      </w:r>
      <w:r w:rsidRPr="00C92D90">
        <w:rPr>
          <w:bCs/>
          <w:i/>
          <w:iCs/>
          <w:sz w:val="28"/>
          <w:szCs w:val="28"/>
        </w:rPr>
        <w:t xml:space="preserve"> w sprawie uchwalenia „Programu współpracy Powiatu Świdwińskiego z organizacjami pozarządowymi oraz podmiotami wymienionymi w art. 3 ust. 3 ustawy o działalności pożytku publicznego i o wolontariacie w 2025 roku”</w:t>
      </w:r>
    </w:p>
    <w:p w14:paraId="4C30A378" w14:textId="77777777" w:rsidR="00EE7965" w:rsidRPr="00C92D90" w:rsidRDefault="00EE7965" w:rsidP="00EE7965">
      <w:pPr>
        <w:suppressAutoHyphens/>
        <w:ind w:firstLine="708"/>
        <w:jc w:val="both"/>
        <w:rPr>
          <w:bCs/>
          <w:i/>
          <w:iCs/>
          <w:sz w:val="28"/>
          <w:szCs w:val="28"/>
        </w:rPr>
      </w:pPr>
      <w:r w:rsidRPr="00C92D90">
        <w:rPr>
          <w:i/>
          <w:iCs/>
          <w:sz w:val="28"/>
          <w:szCs w:val="28"/>
        </w:rPr>
        <w:t xml:space="preserve">Ustawa z 24 kwietnia 2003 r. o działalności pożytku publicznego </w:t>
      </w:r>
      <w:r>
        <w:rPr>
          <w:i/>
          <w:iCs/>
          <w:sz w:val="28"/>
          <w:szCs w:val="28"/>
        </w:rPr>
        <w:br/>
      </w:r>
      <w:r w:rsidRPr="00C92D90">
        <w:rPr>
          <w:i/>
          <w:iCs/>
          <w:sz w:val="28"/>
          <w:szCs w:val="28"/>
        </w:rPr>
        <w:t>i o wolontariacie, nakłada na jednostki samorządu terytorialnego obowiązek uchwalania rocznego Programu współpracy z organizacjami pozarządowymi oraz podmiotami, o których mowa w art. 3 ust.3 tejże ustawy. Organizacje pozarządowe są ważnym partnerem dla samorządu, podejmując działania w zakresie różnych inicjatyw społecznych. Współpraca obu sektorów stwarza szansę na poprawę jakości życia mieszkańców Powiatu Świdwińskiego. Podjęcie uchwały</w:t>
      </w:r>
      <w:r>
        <w:rPr>
          <w:i/>
          <w:iCs/>
          <w:sz w:val="28"/>
          <w:szCs w:val="28"/>
        </w:rPr>
        <w:t xml:space="preserve"> </w:t>
      </w:r>
      <w:r w:rsidRPr="00C92D90">
        <w:rPr>
          <w:i/>
          <w:iCs/>
          <w:sz w:val="28"/>
          <w:szCs w:val="28"/>
        </w:rPr>
        <w:t xml:space="preserve">w sprawie uchwalenia </w:t>
      </w:r>
      <w:r w:rsidRPr="00C92D90">
        <w:rPr>
          <w:bCs/>
          <w:i/>
          <w:iCs/>
          <w:sz w:val="28"/>
          <w:szCs w:val="28"/>
        </w:rPr>
        <w:t xml:space="preserve">„Programu współpracy Powiatu Świdwińskiego z organizacjami pozarządowymi oraz podmiotami wymienionymi w art. 3 ust. 3 ustawy </w:t>
      </w:r>
      <w:r>
        <w:rPr>
          <w:bCs/>
          <w:i/>
          <w:iCs/>
          <w:sz w:val="28"/>
          <w:szCs w:val="28"/>
        </w:rPr>
        <w:br/>
      </w:r>
      <w:r w:rsidRPr="00C92D90">
        <w:rPr>
          <w:bCs/>
          <w:i/>
          <w:iCs/>
          <w:sz w:val="28"/>
          <w:szCs w:val="28"/>
        </w:rPr>
        <w:t xml:space="preserve">o działalności pożytku publicznego i o wolontariacie w 2025 roku” jest wypełnieniem ww. obowiązku. Niniejszy program jest dokumentem określającym zasady oraz obszar współpracy pomiędzy Powiatem Świdwińskim, a działającymi na jego terenie podmiotami trzeciego sektora. Uchwalenie Programu należy do wyłącznej kompetencji Rady Powiatu, dlatego podjęcie niniejszej uchwały uznaje się za zasadne. </w:t>
      </w:r>
    </w:p>
    <w:p w14:paraId="00FC04A5" w14:textId="77777777" w:rsidR="00EE7965" w:rsidRDefault="00EE7965" w:rsidP="00EE7965">
      <w:pPr>
        <w:widowControl w:val="0"/>
        <w:overflowPunct w:val="0"/>
        <w:autoSpaceDE w:val="0"/>
        <w:autoSpaceDN w:val="0"/>
        <w:adjustRightInd w:val="0"/>
        <w:jc w:val="both"/>
        <w:rPr>
          <w:bCs/>
          <w:i/>
          <w:iCs/>
          <w:sz w:val="28"/>
          <w:szCs w:val="28"/>
        </w:rPr>
      </w:pPr>
    </w:p>
    <w:p w14:paraId="160FE4C8" w14:textId="368F5D55" w:rsidR="006C5F6E" w:rsidRDefault="006C5F6E" w:rsidP="00EE7965">
      <w:pPr>
        <w:widowControl w:val="0"/>
        <w:overflowPunct w:val="0"/>
        <w:autoSpaceDE w:val="0"/>
        <w:autoSpaceDN w:val="0"/>
        <w:adjustRightInd w:val="0"/>
        <w:jc w:val="both"/>
        <w:rPr>
          <w:bCs/>
          <w:i/>
          <w:iCs/>
          <w:sz w:val="28"/>
          <w:szCs w:val="28"/>
        </w:rPr>
      </w:pPr>
      <w:r>
        <w:rPr>
          <w:bCs/>
          <w:i/>
          <w:iCs/>
          <w:sz w:val="28"/>
          <w:szCs w:val="28"/>
        </w:rPr>
        <w:tab/>
        <w:t xml:space="preserve">Radny </w:t>
      </w:r>
      <w:r w:rsidRPr="00C72823">
        <w:rPr>
          <w:b/>
          <w:i/>
          <w:iCs/>
          <w:sz w:val="28"/>
          <w:szCs w:val="28"/>
        </w:rPr>
        <w:t>Janusz Podpora</w:t>
      </w:r>
      <w:r>
        <w:rPr>
          <w:bCs/>
          <w:i/>
          <w:iCs/>
          <w:sz w:val="28"/>
          <w:szCs w:val="28"/>
        </w:rPr>
        <w:t xml:space="preserve"> </w:t>
      </w:r>
      <w:r w:rsidR="00B45956">
        <w:rPr>
          <w:bCs/>
          <w:i/>
          <w:iCs/>
          <w:sz w:val="28"/>
          <w:szCs w:val="28"/>
        </w:rPr>
        <w:t xml:space="preserve">poinformował, że w </w:t>
      </w:r>
      <w:r>
        <w:rPr>
          <w:bCs/>
          <w:i/>
          <w:iCs/>
          <w:sz w:val="28"/>
          <w:szCs w:val="28"/>
        </w:rPr>
        <w:t>kadencj</w:t>
      </w:r>
      <w:r w:rsidR="00B45956">
        <w:rPr>
          <w:bCs/>
          <w:i/>
          <w:iCs/>
          <w:sz w:val="28"/>
          <w:szCs w:val="28"/>
        </w:rPr>
        <w:t>i 2006 – 2010 próbowano pracować nad strategią.</w:t>
      </w:r>
      <w:r>
        <w:rPr>
          <w:bCs/>
          <w:i/>
          <w:iCs/>
          <w:sz w:val="28"/>
          <w:szCs w:val="28"/>
        </w:rPr>
        <w:t xml:space="preserve"> </w:t>
      </w:r>
      <w:r w:rsidR="00B45956">
        <w:rPr>
          <w:bCs/>
          <w:i/>
          <w:iCs/>
          <w:sz w:val="28"/>
          <w:szCs w:val="28"/>
        </w:rPr>
        <w:t xml:space="preserve">Zapytał czy nie należałoby powrócić do strategii czy też koncepcji funkcjonowania stowarzyszeń sportowych, kulturalnych. I </w:t>
      </w:r>
      <w:r>
        <w:rPr>
          <w:bCs/>
          <w:i/>
          <w:iCs/>
          <w:sz w:val="28"/>
          <w:szCs w:val="28"/>
        </w:rPr>
        <w:t xml:space="preserve">czy suma 50.000 zł jest wystarczająca? </w:t>
      </w:r>
      <w:r w:rsidR="00B45956">
        <w:rPr>
          <w:bCs/>
          <w:i/>
          <w:iCs/>
          <w:sz w:val="28"/>
          <w:szCs w:val="28"/>
        </w:rPr>
        <w:t>Patrząc na poszczególne gminy</w:t>
      </w:r>
      <w:r w:rsidR="00C32458">
        <w:rPr>
          <w:bCs/>
          <w:i/>
          <w:iCs/>
          <w:sz w:val="28"/>
          <w:szCs w:val="28"/>
        </w:rPr>
        <w:t xml:space="preserve"> to</w:t>
      </w:r>
      <w:r w:rsidR="00B45956">
        <w:rPr>
          <w:bCs/>
          <w:i/>
          <w:iCs/>
          <w:sz w:val="28"/>
          <w:szCs w:val="28"/>
        </w:rPr>
        <w:t xml:space="preserve"> funkcjon</w:t>
      </w:r>
      <w:r w:rsidR="00B43339">
        <w:rPr>
          <w:bCs/>
          <w:i/>
          <w:iCs/>
          <w:sz w:val="28"/>
          <w:szCs w:val="28"/>
        </w:rPr>
        <w:t>uj</w:t>
      </w:r>
      <w:r w:rsidR="00B45956">
        <w:rPr>
          <w:bCs/>
          <w:i/>
          <w:iCs/>
          <w:sz w:val="28"/>
          <w:szCs w:val="28"/>
        </w:rPr>
        <w:t xml:space="preserve">ących stowarzyszeń </w:t>
      </w:r>
      <w:r w:rsidR="00B43339">
        <w:rPr>
          <w:bCs/>
          <w:i/>
          <w:iCs/>
          <w:sz w:val="28"/>
          <w:szCs w:val="28"/>
        </w:rPr>
        <w:t>jest bardzo dużo i one na terenie powiatu świdwińskiego bardzo poprawnie funkcjonują. Może należałoby się p</w:t>
      </w:r>
      <w:r>
        <w:rPr>
          <w:bCs/>
          <w:i/>
          <w:iCs/>
          <w:sz w:val="28"/>
          <w:szCs w:val="28"/>
        </w:rPr>
        <w:t>ochylić nad tematem na komisji oświaty</w:t>
      </w:r>
      <w:r w:rsidR="00B43339">
        <w:rPr>
          <w:bCs/>
          <w:i/>
          <w:iCs/>
          <w:sz w:val="28"/>
          <w:szCs w:val="28"/>
        </w:rPr>
        <w:t>, ponieważ w poprzednich latach niektóre stowarzyszenia nie występowały o środki</w:t>
      </w:r>
      <w:r>
        <w:rPr>
          <w:bCs/>
          <w:i/>
          <w:iCs/>
          <w:sz w:val="28"/>
          <w:szCs w:val="28"/>
        </w:rPr>
        <w:t>. Zachęcić stowarzyszenia</w:t>
      </w:r>
      <w:r w:rsidR="00B43339">
        <w:rPr>
          <w:bCs/>
          <w:i/>
          <w:iCs/>
          <w:sz w:val="28"/>
          <w:szCs w:val="28"/>
        </w:rPr>
        <w:t>,</w:t>
      </w:r>
      <w:r>
        <w:rPr>
          <w:bCs/>
          <w:i/>
          <w:iCs/>
          <w:sz w:val="28"/>
          <w:szCs w:val="28"/>
        </w:rPr>
        <w:t xml:space="preserve"> aby współpracowały z powiatem i korzystały z tej formy. </w:t>
      </w:r>
      <w:r w:rsidR="00B43339">
        <w:rPr>
          <w:bCs/>
          <w:i/>
          <w:iCs/>
          <w:sz w:val="28"/>
          <w:szCs w:val="28"/>
        </w:rPr>
        <w:t xml:space="preserve">Radny uważa, że ta suma na powiat jest zdecydowanie za mała przy budżecie 140 mln zł. </w:t>
      </w:r>
      <w:r w:rsidR="00C32458">
        <w:rPr>
          <w:bCs/>
          <w:i/>
          <w:iCs/>
          <w:sz w:val="28"/>
          <w:szCs w:val="28"/>
        </w:rPr>
        <w:t>P</w:t>
      </w:r>
      <w:r w:rsidR="00B43339">
        <w:rPr>
          <w:bCs/>
          <w:i/>
          <w:iCs/>
          <w:sz w:val="28"/>
          <w:szCs w:val="28"/>
        </w:rPr>
        <w:t xml:space="preserve">rzypomniał, że gmina Połczyn i Świdwin to jest budżet w granicach 100 - 110 mln zł, a suma na stowarzyszenia jest o wiele większa. To zależy od radnych czy chcą tej współpracy. Czy podejmują ten dokument, aby właśnie ta współpraca była. </w:t>
      </w:r>
    </w:p>
    <w:p w14:paraId="5F5113F5" w14:textId="79B50A61" w:rsidR="006C5F6E" w:rsidRDefault="006C5F6E" w:rsidP="00EE7965">
      <w:pPr>
        <w:widowControl w:val="0"/>
        <w:overflowPunct w:val="0"/>
        <w:autoSpaceDE w:val="0"/>
        <w:autoSpaceDN w:val="0"/>
        <w:adjustRightInd w:val="0"/>
        <w:jc w:val="both"/>
        <w:rPr>
          <w:bCs/>
          <w:i/>
          <w:iCs/>
          <w:sz w:val="28"/>
          <w:szCs w:val="28"/>
        </w:rPr>
      </w:pPr>
      <w:r>
        <w:rPr>
          <w:bCs/>
          <w:i/>
          <w:iCs/>
          <w:sz w:val="28"/>
          <w:szCs w:val="28"/>
        </w:rPr>
        <w:tab/>
      </w:r>
      <w:r w:rsidRPr="00B43339">
        <w:rPr>
          <w:b/>
          <w:i/>
          <w:iCs/>
          <w:sz w:val="28"/>
          <w:szCs w:val="28"/>
        </w:rPr>
        <w:t xml:space="preserve">Przewodniczący </w:t>
      </w:r>
      <w:r w:rsidR="00B43339" w:rsidRPr="00B43339">
        <w:rPr>
          <w:b/>
          <w:i/>
          <w:iCs/>
          <w:sz w:val="28"/>
          <w:szCs w:val="28"/>
        </w:rPr>
        <w:t>R</w:t>
      </w:r>
      <w:r w:rsidRPr="00B43339">
        <w:rPr>
          <w:b/>
          <w:i/>
          <w:iCs/>
          <w:sz w:val="28"/>
          <w:szCs w:val="28"/>
        </w:rPr>
        <w:t>ady</w:t>
      </w:r>
      <w:r>
        <w:rPr>
          <w:bCs/>
          <w:i/>
          <w:iCs/>
          <w:sz w:val="28"/>
          <w:szCs w:val="28"/>
        </w:rPr>
        <w:t xml:space="preserve"> </w:t>
      </w:r>
      <w:r w:rsidR="00B43339">
        <w:rPr>
          <w:bCs/>
          <w:i/>
          <w:iCs/>
          <w:sz w:val="28"/>
          <w:szCs w:val="28"/>
        </w:rPr>
        <w:t>zauważył, że budżet powiatu nie jest z „gumy”. A</w:t>
      </w:r>
      <w:r>
        <w:rPr>
          <w:bCs/>
          <w:i/>
          <w:iCs/>
          <w:sz w:val="28"/>
          <w:szCs w:val="28"/>
        </w:rPr>
        <w:t xml:space="preserve">by </w:t>
      </w:r>
      <w:r w:rsidR="00B43339">
        <w:rPr>
          <w:bCs/>
          <w:i/>
          <w:iCs/>
          <w:sz w:val="28"/>
          <w:szCs w:val="28"/>
        </w:rPr>
        <w:t xml:space="preserve">zaproponować zwiększenie </w:t>
      </w:r>
      <w:r w:rsidR="00A53247">
        <w:rPr>
          <w:bCs/>
          <w:i/>
          <w:iCs/>
          <w:sz w:val="28"/>
          <w:szCs w:val="28"/>
        </w:rPr>
        <w:t xml:space="preserve">danych wydatków to </w:t>
      </w:r>
      <w:r>
        <w:rPr>
          <w:bCs/>
          <w:i/>
          <w:iCs/>
          <w:sz w:val="28"/>
          <w:szCs w:val="28"/>
        </w:rPr>
        <w:t>trzeba komuś zabrać.</w:t>
      </w:r>
      <w:r w:rsidR="00A53247">
        <w:rPr>
          <w:bCs/>
          <w:i/>
          <w:iCs/>
          <w:sz w:val="28"/>
          <w:szCs w:val="28"/>
        </w:rPr>
        <w:t xml:space="preserve"> Poprosił, aby to przemyśleć.</w:t>
      </w:r>
    </w:p>
    <w:p w14:paraId="5CBD8F45" w14:textId="34FC6543" w:rsidR="006C5F6E" w:rsidRDefault="006C5F6E" w:rsidP="00EE7965">
      <w:pPr>
        <w:widowControl w:val="0"/>
        <w:overflowPunct w:val="0"/>
        <w:autoSpaceDE w:val="0"/>
        <w:autoSpaceDN w:val="0"/>
        <w:adjustRightInd w:val="0"/>
        <w:jc w:val="both"/>
        <w:rPr>
          <w:bCs/>
          <w:i/>
          <w:iCs/>
          <w:sz w:val="28"/>
          <w:szCs w:val="28"/>
        </w:rPr>
      </w:pPr>
      <w:r>
        <w:rPr>
          <w:bCs/>
          <w:i/>
          <w:iCs/>
          <w:sz w:val="28"/>
          <w:szCs w:val="28"/>
        </w:rPr>
        <w:tab/>
        <w:t xml:space="preserve">Radny </w:t>
      </w:r>
      <w:r w:rsidRPr="00A53247">
        <w:rPr>
          <w:b/>
          <w:i/>
          <w:iCs/>
          <w:sz w:val="28"/>
          <w:szCs w:val="28"/>
        </w:rPr>
        <w:t xml:space="preserve">Janusz </w:t>
      </w:r>
      <w:r w:rsidR="00A53247">
        <w:rPr>
          <w:b/>
          <w:i/>
          <w:iCs/>
          <w:sz w:val="28"/>
          <w:szCs w:val="28"/>
        </w:rPr>
        <w:t>P</w:t>
      </w:r>
      <w:r w:rsidRPr="00A53247">
        <w:rPr>
          <w:b/>
          <w:i/>
          <w:iCs/>
          <w:sz w:val="28"/>
          <w:szCs w:val="28"/>
        </w:rPr>
        <w:t>odpora</w:t>
      </w:r>
      <w:r>
        <w:rPr>
          <w:bCs/>
          <w:i/>
          <w:iCs/>
          <w:sz w:val="28"/>
          <w:szCs w:val="28"/>
        </w:rPr>
        <w:t xml:space="preserve"> </w:t>
      </w:r>
      <w:r w:rsidR="00A53247">
        <w:rPr>
          <w:bCs/>
          <w:i/>
          <w:iCs/>
          <w:sz w:val="28"/>
          <w:szCs w:val="28"/>
        </w:rPr>
        <w:t xml:space="preserve">poinformował, że </w:t>
      </w:r>
      <w:r>
        <w:rPr>
          <w:bCs/>
          <w:i/>
          <w:iCs/>
          <w:sz w:val="28"/>
          <w:szCs w:val="28"/>
        </w:rPr>
        <w:t>nie l</w:t>
      </w:r>
      <w:r w:rsidR="00A53247">
        <w:rPr>
          <w:bCs/>
          <w:i/>
          <w:iCs/>
          <w:sz w:val="28"/>
          <w:szCs w:val="28"/>
        </w:rPr>
        <w:t>u</w:t>
      </w:r>
      <w:r>
        <w:rPr>
          <w:bCs/>
          <w:i/>
          <w:iCs/>
          <w:sz w:val="28"/>
          <w:szCs w:val="28"/>
        </w:rPr>
        <w:t>bi tego argumentu</w:t>
      </w:r>
      <w:r w:rsidR="00A53247">
        <w:rPr>
          <w:bCs/>
          <w:i/>
          <w:iCs/>
          <w:sz w:val="28"/>
          <w:szCs w:val="28"/>
        </w:rPr>
        <w:t xml:space="preserve">, że jeżeli się zwiększa to komuś trzeba zabrać. </w:t>
      </w:r>
      <w:r>
        <w:rPr>
          <w:bCs/>
          <w:i/>
          <w:iCs/>
          <w:sz w:val="28"/>
          <w:szCs w:val="28"/>
        </w:rPr>
        <w:t xml:space="preserve"> </w:t>
      </w:r>
      <w:r w:rsidR="00A53247">
        <w:rPr>
          <w:bCs/>
          <w:i/>
          <w:iCs/>
          <w:sz w:val="28"/>
          <w:szCs w:val="28"/>
        </w:rPr>
        <w:t xml:space="preserve">Słowa te </w:t>
      </w:r>
      <w:r>
        <w:rPr>
          <w:bCs/>
          <w:i/>
          <w:iCs/>
          <w:sz w:val="28"/>
          <w:szCs w:val="28"/>
        </w:rPr>
        <w:t>s</w:t>
      </w:r>
      <w:r w:rsidR="00A53247">
        <w:rPr>
          <w:bCs/>
          <w:i/>
          <w:iCs/>
          <w:sz w:val="28"/>
          <w:szCs w:val="28"/>
        </w:rPr>
        <w:t>ą</w:t>
      </w:r>
      <w:r>
        <w:rPr>
          <w:bCs/>
          <w:i/>
          <w:iCs/>
          <w:sz w:val="28"/>
          <w:szCs w:val="28"/>
        </w:rPr>
        <w:t xml:space="preserve"> kontrowersyjne. </w:t>
      </w:r>
      <w:r w:rsidR="00A53247">
        <w:rPr>
          <w:bCs/>
          <w:i/>
          <w:iCs/>
          <w:sz w:val="28"/>
          <w:szCs w:val="28"/>
        </w:rPr>
        <w:t>Nie musi tak być. Obecnie stoją</w:t>
      </w:r>
      <w:r>
        <w:rPr>
          <w:bCs/>
          <w:i/>
          <w:iCs/>
          <w:sz w:val="28"/>
          <w:szCs w:val="28"/>
        </w:rPr>
        <w:t xml:space="preserve"> przed tworzeniem budżetu na przyszły rok. </w:t>
      </w:r>
      <w:r w:rsidR="00A53247">
        <w:rPr>
          <w:bCs/>
          <w:i/>
          <w:iCs/>
          <w:sz w:val="28"/>
          <w:szCs w:val="28"/>
        </w:rPr>
        <w:t>I j</w:t>
      </w:r>
      <w:r>
        <w:rPr>
          <w:bCs/>
          <w:i/>
          <w:iCs/>
          <w:sz w:val="28"/>
          <w:szCs w:val="28"/>
        </w:rPr>
        <w:t xml:space="preserve">eżeli </w:t>
      </w:r>
      <w:r w:rsidR="00A53247">
        <w:rPr>
          <w:bCs/>
          <w:i/>
          <w:iCs/>
          <w:sz w:val="28"/>
          <w:szCs w:val="28"/>
        </w:rPr>
        <w:t>Z</w:t>
      </w:r>
      <w:r>
        <w:rPr>
          <w:bCs/>
          <w:i/>
          <w:iCs/>
          <w:sz w:val="28"/>
          <w:szCs w:val="28"/>
        </w:rPr>
        <w:t>arząd</w:t>
      </w:r>
      <w:r w:rsidR="00A53247">
        <w:rPr>
          <w:bCs/>
          <w:i/>
          <w:iCs/>
          <w:sz w:val="28"/>
          <w:szCs w:val="28"/>
        </w:rPr>
        <w:t>, pan Starosta weźmie to pod uwagę</w:t>
      </w:r>
      <w:r>
        <w:rPr>
          <w:bCs/>
          <w:i/>
          <w:iCs/>
          <w:sz w:val="28"/>
          <w:szCs w:val="28"/>
        </w:rPr>
        <w:t xml:space="preserve"> to nie będzie </w:t>
      </w:r>
      <w:r w:rsidR="00A53247">
        <w:rPr>
          <w:bCs/>
          <w:i/>
          <w:iCs/>
          <w:sz w:val="28"/>
          <w:szCs w:val="28"/>
        </w:rPr>
        <w:t xml:space="preserve">trzeba </w:t>
      </w:r>
      <w:r>
        <w:rPr>
          <w:bCs/>
          <w:i/>
          <w:iCs/>
          <w:sz w:val="28"/>
          <w:szCs w:val="28"/>
        </w:rPr>
        <w:t xml:space="preserve">nikomu zabierać. Uważa, </w:t>
      </w:r>
      <w:r w:rsidR="00C32458">
        <w:rPr>
          <w:bCs/>
          <w:i/>
          <w:iCs/>
          <w:sz w:val="28"/>
          <w:szCs w:val="28"/>
        </w:rPr>
        <w:br/>
      </w:r>
      <w:r>
        <w:rPr>
          <w:bCs/>
          <w:i/>
          <w:iCs/>
          <w:sz w:val="28"/>
          <w:szCs w:val="28"/>
        </w:rPr>
        <w:t xml:space="preserve">że suma 50.000 zł na stowarzyszenia jest za mała. </w:t>
      </w:r>
    </w:p>
    <w:p w14:paraId="135106CC" w14:textId="636AB83D" w:rsidR="006C5F6E" w:rsidRDefault="006C5F6E" w:rsidP="00EE7965">
      <w:pPr>
        <w:widowControl w:val="0"/>
        <w:overflowPunct w:val="0"/>
        <w:autoSpaceDE w:val="0"/>
        <w:autoSpaceDN w:val="0"/>
        <w:adjustRightInd w:val="0"/>
        <w:jc w:val="both"/>
        <w:rPr>
          <w:bCs/>
          <w:i/>
          <w:iCs/>
          <w:sz w:val="28"/>
          <w:szCs w:val="28"/>
        </w:rPr>
      </w:pPr>
      <w:r>
        <w:rPr>
          <w:bCs/>
          <w:i/>
          <w:iCs/>
          <w:sz w:val="28"/>
          <w:szCs w:val="28"/>
        </w:rPr>
        <w:tab/>
        <w:t xml:space="preserve">Radny </w:t>
      </w:r>
      <w:r w:rsidRPr="00A53247">
        <w:rPr>
          <w:b/>
          <w:i/>
          <w:iCs/>
          <w:sz w:val="28"/>
          <w:szCs w:val="28"/>
        </w:rPr>
        <w:t xml:space="preserve">Sebastian </w:t>
      </w:r>
      <w:proofErr w:type="spellStart"/>
      <w:r w:rsidRPr="00A53247">
        <w:rPr>
          <w:b/>
          <w:i/>
          <w:iCs/>
          <w:sz w:val="28"/>
          <w:szCs w:val="28"/>
        </w:rPr>
        <w:t>Basiejko</w:t>
      </w:r>
      <w:proofErr w:type="spellEnd"/>
      <w:r>
        <w:rPr>
          <w:bCs/>
          <w:i/>
          <w:iCs/>
          <w:sz w:val="28"/>
          <w:szCs w:val="28"/>
        </w:rPr>
        <w:t xml:space="preserve"> </w:t>
      </w:r>
      <w:r w:rsidR="00A53247">
        <w:rPr>
          <w:bCs/>
          <w:i/>
          <w:iCs/>
          <w:sz w:val="28"/>
          <w:szCs w:val="28"/>
        </w:rPr>
        <w:t xml:space="preserve">poinformował, że projekt tej </w:t>
      </w:r>
      <w:r>
        <w:rPr>
          <w:bCs/>
          <w:i/>
          <w:iCs/>
          <w:sz w:val="28"/>
          <w:szCs w:val="28"/>
        </w:rPr>
        <w:t>uchwał</w:t>
      </w:r>
      <w:r w:rsidR="00A53247">
        <w:rPr>
          <w:bCs/>
          <w:i/>
          <w:iCs/>
          <w:sz w:val="28"/>
          <w:szCs w:val="28"/>
        </w:rPr>
        <w:t xml:space="preserve">y mówi jakie </w:t>
      </w:r>
      <w:r w:rsidR="00A53247">
        <w:rPr>
          <w:bCs/>
          <w:i/>
          <w:iCs/>
          <w:sz w:val="28"/>
          <w:szCs w:val="28"/>
        </w:rPr>
        <w:lastRenderedPageBreak/>
        <w:t xml:space="preserve">narzędzie ma Starosta jeżeli chodzi o formę dotowania stowarzyszeń, czyli  w postaci otwartego konkursu ofert czy z pominięciem konkursu. Natomiast kwota, o której mówią jest za rok ubiegły. Nie mówią o kwocie na przyszły rok. W tej uchwale jest mowa o kwocie, która była zagwarantowana na </w:t>
      </w:r>
      <w:r w:rsidR="004C66AF">
        <w:rPr>
          <w:bCs/>
          <w:i/>
          <w:iCs/>
          <w:sz w:val="28"/>
          <w:szCs w:val="28"/>
        </w:rPr>
        <w:t xml:space="preserve">te działania za </w:t>
      </w:r>
      <w:r w:rsidR="00A53247">
        <w:rPr>
          <w:bCs/>
          <w:i/>
          <w:iCs/>
          <w:sz w:val="28"/>
          <w:szCs w:val="28"/>
        </w:rPr>
        <w:t>rok 2024.</w:t>
      </w:r>
      <w:r>
        <w:rPr>
          <w:bCs/>
          <w:i/>
          <w:iCs/>
          <w:sz w:val="28"/>
          <w:szCs w:val="28"/>
        </w:rPr>
        <w:t xml:space="preserve"> </w:t>
      </w:r>
      <w:r w:rsidR="00A53247">
        <w:rPr>
          <w:bCs/>
          <w:i/>
          <w:iCs/>
          <w:sz w:val="28"/>
          <w:szCs w:val="28"/>
        </w:rPr>
        <w:t xml:space="preserve">Radny uważa, że </w:t>
      </w:r>
      <w:r w:rsidR="00C32458">
        <w:rPr>
          <w:bCs/>
          <w:i/>
          <w:iCs/>
          <w:sz w:val="28"/>
          <w:szCs w:val="28"/>
        </w:rPr>
        <w:t>powinni się zastanowić</w:t>
      </w:r>
      <w:r>
        <w:rPr>
          <w:bCs/>
          <w:i/>
          <w:iCs/>
          <w:sz w:val="28"/>
          <w:szCs w:val="28"/>
        </w:rPr>
        <w:t xml:space="preserve"> nad </w:t>
      </w:r>
      <w:r w:rsidR="00C32458">
        <w:rPr>
          <w:bCs/>
          <w:i/>
          <w:iCs/>
          <w:sz w:val="28"/>
          <w:szCs w:val="28"/>
        </w:rPr>
        <w:t xml:space="preserve">procesem tworzenia </w:t>
      </w:r>
      <w:r>
        <w:rPr>
          <w:bCs/>
          <w:i/>
          <w:iCs/>
          <w:sz w:val="28"/>
          <w:szCs w:val="28"/>
        </w:rPr>
        <w:t>budżet</w:t>
      </w:r>
      <w:r w:rsidR="00C32458">
        <w:rPr>
          <w:bCs/>
          <w:i/>
          <w:iCs/>
          <w:sz w:val="28"/>
          <w:szCs w:val="28"/>
        </w:rPr>
        <w:t>u</w:t>
      </w:r>
      <w:r>
        <w:rPr>
          <w:bCs/>
          <w:i/>
          <w:iCs/>
          <w:sz w:val="28"/>
          <w:szCs w:val="28"/>
        </w:rPr>
        <w:t xml:space="preserve"> na rok 2025. Te środki są symboliczne</w:t>
      </w:r>
      <w:r w:rsidR="004C66AF">
        <w:rPr>
          <w:bCs/>
          <w:i/>
          <w:iCs/>
          <w:sz w:val="28"/>
          <w:szCs w:val="28"/>
        </w:rPr>
        <w:t xml:space="preserve"> -</w:t>
      </w:r>
      <w:r>
        <w:rPr>
          <w:bCs/>
          <w:i/>
          <w:iCs/>
          <w:sz w:val="28"/>
          <w:szCs w:val="28"/>
        </w:rPr>
        <w:t xml:space="preserve"> 50.000 zł to jest najmniejszy budżet </w:t>
      </w:r>
      <w:r w:rsidR="00C32458">
        <w:rPr>
          <w:bCs/>
          <w:i/>
          <w:iCs/>
          <w:sz w:val="28"/>
          <w:szCs w:val="28"/>
        </w:rPr>
        <w:br/>
      </w:r>
      <w:r>
        <w:rPr>
          <w:bCs/>
          <w:i/>
          <w:iCs/>
          <w:sz w:val="28"/>
          <w:szCs w:val="28"/>
        </w:rPr>
        <w:t xml:space="preserve">na sport i kulturę </w:t>
      </w:r>
      <w:r w:rsidR="00A53247">
        <w:rPr>
          <w:bCs/>
          <w:i/>
          <w:iCs/>
          <w:sz w:val="28"/>
          <w:szCs w:val="28"/>
        </w:rPr>
        <w:t xml:space="preserve">w województwie zachodniopomorskim. </w:t>
      </w:r>
      <w:r w:rsidR="00A53247" w:rsidRPr="00A53247">
        <w:rPr>
          <w:bCs/>
          <w:i/>
          <w:iCs/>
          <w:sz w:val="28"/>
          <w:szCs w:val="28"/>
        </w:rPr>
        <w:t>Pozostałe rzeczy poruszy w sprawach różnych, ale będzie dotyczyło również tej uchwały.</w:t>
      </w:r>
    </w:p>
    <w:p w14:paraId="12C3B788" w14:textId="77777777" w:rsidR="006C5F6E" w:rsidRDefault="006C5F6E" w:rsidP="00EE7965">
      <w:pPr>
        <w:widowControl w:val="0"/>
        <w:overflowPunct w:val="0"/>
        <w:autoSpaceDE w:val="0"/>
        <w:autoSpaceDN w:val="0"/>
        <w:adjustRightInd w:val="0"/>
        <w:jc w:val="both"/>
        <w:rPr>
          <w:bCs/>
          <w:i/>
          <w:iCs/>
          <w:sz w:val="28"/>
          <w:szCs w:val="28"/>
        </w:rPr>
      </w:pPr>
    </w:p>
    <w:p w14:paraId="5F4ADD72" w14:textId="2214842F" w:rsidR="00EE7965" w:rsidRDefault="00EE7965" w:rsidP="00EE7965">
      <w:pPr>
        <w:pStyle w:val="Tekstpodstawowy"/>
        <w:ind w:firstLine="360"/>
        <w:rPr>
          <w:i/>
          <w:iCs/>
          <w:szCs w:val="28"/>
        </w:rPr>
      </w:pPr>
      <w:r>
        <w:rPr>
          <w:i/>
          <w:iCs/>
          <w:szCs w:val="28"/>
        </w:rPr>
        <w:t xml:space="preserve">Radni nie zgłosili </w:t>
      </w:r>
      <w:r w:rsidR="006C5F6E">
        <w:rPr>
          <w:i/>
          <w:iCs/>
          <w:szCs w:val="28"/>
        </w:rPr>
        <w:t xml:space="preserve">więcej </w:t>
      </w:r>
      <w:r>
        <w:rPr>
          <w:i/>
          <w:iCs/>
          <w:szCs w:val="28"/>
        </w:rPr>
        <w:t>uwag do przedstawionego projektu uchwały.</w:t>
      </w:r>
    </w:p>
    <w:p w14:paraId="09CB92DE" w14:textId="77777777" w:rsidR="00262A4B" w:rsidRPr="00E151DE" w:rsidRDefault="00262A4B" w:rsidP="00EE7965">
      <w:pPr>
        <w:pStyle w:val="Tekstpodstawowy"/>
        <w:ind w:firstLine="360"/>
        <w:rPr>
          <w:i/>
          <w:iCs/>
          <w:szCs w:val="28"/>
        </w:rPr>
      </w:pPr>
    </w:p>
    <w:p w14:paraId="219EEE4F" w14:textId="77777777" w:rsidR="00262A4B" w:rsidRDefault="00262A4B" w:rsidP="00262A4B">
      <w:pPr>
        <w:suppressAutoHyphens/>
        <w:ind w:left="993" w:hanging="993"/>
        <w:jc w:val="both"/>
        <w:rPr>
          <w:bCs/>
          <w:i/>
          <w:iCs/>
        </w:rPr>
      </w:pPr>
      <w:r w:rsidRPr="008063FA">
        <w:rPr>
          <w:b/>
          <w:i/>
        </w:rPr>
        <w:t>Uchwała Nr VI/3</w:t>
      </w:r>
      <w:r>
        <w:rPr>
          <w:b/>
          <w:i/>
        </w:rPr>
        <w:t>3</w:t>
      </w:r>
      <w:r w:rsidRPr="008063FA">
        <w:rPr>
          <w:b/>
          <w:i/>
        </w:rPr>
        <w:t>/24 Rady Powiatu Świdwińskiego z dnia 31 października 2024 r.</w:t>
      </w:r>
      <w:r w:rsidRPr="007A2737">
        <w:rPr>
          <w:b/>
          <w:i/>
        </w:rPr>
        <w:t xml:space="preserve"> </w:t>
      </w:r>
      <w:r>
        <w:rPr>
          <w:b/>
          <w:i/>
        </w:rPr>
        <w:br/>
      </w:r>
      <w:r w:rsidRPr="004F0754">
        <w:rPr>
          <w:bCs/>
          <w:i/>
          <w:iCs/>
        </w:rPr>
        <w:t xml:space="preserve">w sprawie uchwalenia „Programu współpracy Powiatu Świdwińskiego </w:t>
      </w:r>
      <w:r>
        <w:rPr>
          <w:bCs/>
          <w:i/>
          <w:iCs/>
        </w:rPr>
        <w:br/>
      </w:r>
      <w:r w:rsidRPr="004F0754">
        <w:rPr>
          <w:bCs/>
          <w:i/>
          <w:iCs/>
        </w:rPr>
        <w:t>z organizacjami pozarządowymi oraz podmiotami wymienionymi w art. 3 ust. 3 ustawy o działalności pożytku publicznego i o wolontariacie w 2025 roku”</w:t>
      </w:r>
    </w:p>
    <w:p w14:paraId="6929172D" w14:textId="77777777" w:rsidR="00262A4B" w:rsidRDefault="00262A4B" w:rsidP="00262A4B">
      <w:pPr>
        <w:pStyle w:val="Akapitzlist"/>
        <w:spacing w:after="0" w:line="240" w:lineRule="auto"/>
        <w:ind w:left="0"/>
        <w:jc w:val="right"/>
        <w:rPr>
          <w:rFonts w:ascii="Times New Roman" w:hAnsi="Times New Roman"/>
          <w:b/>
          <w:i/>
          <w:iCs/>
        </w:rPr>
      </w:pPr>
    </w:p>
    <w:p w14:paraId="686B0850" w14:textId="77777777" w:rsidR="00262A4B" w:rsidRPr="007A2737" w:rsidRDefault="00262A4B" w:rsidP="00262A4B">
      <w:pPr>
        <w:pStyle w:val="Akapitzlist"/>
        <w:spacing w:after="0" w:line="240" w:lineRule="auto"/>
        <w:ind w:left="0"/>
        <w:jc w:val="right"/>
        <w:rPr>
          <w:rFonts w:ascii="Times New Roman" w:hAnsi="Times New Roman"/>
          <w:b/>
          <w:i/>
          <w:iCs/>
        </w:rPr>
      </w:pPr>
      <w:r w:rsidRPr="007A2737">
        <w:rPr>
          <w:rFonts w:ascii="Times New Roman" w:hAnsi="Times New Roman"/>
          <w:b/>
          <w:i/>
          <w:iCs/>
        </w:rPr>
        <w:t xml:space="preserve">Uchwała podjęta </w:t>
      </w:r>
      <w:r>
        <w:rPr>
          <w:rFonts w:ascii="Times New Roman" w:hAnsi="Times New Roman"/>
          <w:b/>
          <w:i/>
          <w:iCs/>
        </w:rPr>
        <w:t xml:space="preserve">jednogłośnie </w:t>
      </w:r>
      <w:r w:rsidRPr="007A2737">
        <w:rPr>
          <w:rFonts w:ascii="Times New Roman" w:hAnsi="Times New Roman"/>
          <w:b/>
          <w:i/>
          <w:iCs/>
        </w:rPr>
        <w:t>1</w:t>
      </w:r>
      <w:r>
        <w:rPr>
          <w:rFonts w:ascii="Times New Roman" w:hAnsi="Times New Roman"/>
          <w:b/>
          <w:i/>
          <w:iCs/>
        </w:rPr>
        <w:t>7</w:t>
      </w:r>
      <w:r w:rsidRPr="007A2737">
        <w:rPr>
          <w:rFonts w:ascii="Times New Roman" w:hAnsi="Times New Roman"/>
          <w:b/>
          <w:i/>
          <w:iCs/>
        </w:rPr>
        <w:t xml:space="preserve"> głosami za</w:t>
      </w:r>
    </w:p>
    <w:p w14:paraId="6D2AE5A3" w14:textId="77777777" w:rsidR="00262A4B" w:rsidRPr="007A2737" w:rsidRDefault="00262A4B" w:rsidP="00262A4B">
      <w:pPr>
        <w:pStyle w:val="Akapitzlist"/>
        <w:spacing w:after="0" w:line="240" w:lineRule="auto"/>
        <w:ind w:left="0"/>
        <w:jc w:val="right"/>
        <w:rPr>
          <w:rFonts w:ascii="Times New Roman" w:hAnsi="Times New Roman"/>
          <w:b/>
          <w:i/>
          <w:iCs/>
        </w:rPr>
      </w:pPr>
      <w:r w:rsidRPr="007A2737">
        <w:rPr>
          <w:rFonts w:ascii="Times New Roman" w:hAnsi="Times New Roman"/>
          <w:b/>
          <w:i/>
          <w:iCs/>
        </w:rPr>
        <w:t>( głosowało 1</w:t>
      </w:r>
      <w:r>
        <w:rPr>
          <w:rFonts w:ascii="Times New Roman" w:hAnsi="Times New Roman"/>
          <w:b/>
          <w:i/>
          <w:iCs/>
        </w:rPr>
        <w:t>7</w:t>
      </w:r>
      <w:r w:rsidRPr="007A2737">
        <w:rPr>
          <w:rFonts w:ascii="Times New Roman" w:hAnsi="Times New Roman"/>
          <w:b/>
          <w:i/>
          <w:iCs/>
        </w:rPr>
        <w:t xml:space="preserve"> radnych)</w:t>
      </w:r>
    </w:p>
    <w:p w14:paraId="561E3E66" w14:textId="77777777" w:rsidR="00EE7965" w:rsidRPr="00C92D90" w:rsidRDefault="00EE7965" w:rsidP="00EE7965">
      <w:pPr>
        <w:widowControl w:val="0"/>
        <w:overflowPunct w:val="0"/>
        <w:autoSpaceDE w:val="0"/>
        <w:autoSpaceDN w:val="0"/>
        <w:adjustRightInd w:val="0"/>
        <w:jc w:val="both"/>
        <w:rPr>
          <w:bCs/>
          <w:i/>
          <w:iCs/>
          <w:sz w:val="28"/>
          <w:szCs w:val="28"/>
        </w:rPr>
      </w:pPr>
    </w:p>
    <w:p w14:paraId="614CA825" w14:textId="1330786C" w:rsidR="00EE7965" w:rsidRPr="00C92D90" w:rsidRDefault="00EE7965" w:rsidP="00EE7965">
      <w:pPr>
        <w:widowControl w:val="0"/>
        <w:overflowPunct w:val="0"/>
        <w:autoSpaceDE w:val="0"/>
        <w:autoSpaceDN w:val="0"/>
        <w:adjustRightInd w:val="0"/>
        <w:ind w:firstLine="708"/>
        <w:jc w:val="both"/>
        <w:rPr>
          <w:bCs/>
          <w:i/>
          <w:iCs/>
          <w:sz w:val="28"/>
          <w:szCs w:val="28"/>
        </w:rPr>
      </w:pPr>
      <w:r w:rsidRPr="00D951AA">
        <w:rPr>
          <w:b/>
          <w:i/>
          <w:iCs/>
          <w:sz w:val="28"/>
          <w:szCs w:val="28"/>
        </w:rPr>
        <w:t>Naczelnik</w:t>
      </w:r>
      <w:r w:rsidRPr="00C92D90">
        <w:rPr>
          <w:bCs/>
          <w:i/>
          <w:iCs/>
          <w:sz w:val="28"/>
          <w:szCs w:val="28"/>
        </w:rPr>
        <w:t xml:space="preserve"> </w:t>
      </w:r>
      <w:r w:rsidR="00262A4B">
        <w:rPr>
          <w:bCs/>
          <w:i/>
          <w:iCs/>
          <w:sz w:val="28"/>
          <w:szCs w:val="28"/>
        </w:rPr>
        <w:t xml:space="preserve">przedstawił również projekt uchwały </w:t>
      </w:r>
      <w:r w:rsidRPr="00C92D90">
        <w:rPr>
          <w:bCs/>
          <w:i/>
          <w:iCs/>
          <w:sz w:val="28"/>
          <w:szCs w:val="28"/>
        </w:rPr>
        <w:t>w sprawie zmiany uchwały nr LVII/274/24 Rady Powiatu Świdwińskiego z dnia</w:t>
      </w:r>
      <w:r>
        <w:rPr>
          <w:bCs/>
          <w:i/>
          <w:iCs/>
          <w:sz w:val="28"/>
          <w:szCs w:val="28"/>
        </w:rPr>
        <w:t xml:space="preserve"> </w:t>
      </w:r>
      <w:r w:rsidRPr="00C92D90">
        <w:rPr>
          <w:bCs/>
          <w:i/>
          <w:iCs/>
          <w:sz w:val="28"/>
          <w:szCs w:val="28"/>
        </w:rPr>
        <w:t>28 marca 2024 r. w sprawie przeznaczenia</w:t>
      </w:r>
      <w:r>
        <w:rPr>
          <w:bCs/>
          <w:i/>
          <w:iCs/>
          <w:sz w:val="28"/>
          <w:szCs w:val="28"/>
        </w:rPr>
        <w:t xml:space="preserve"> </w:t>
      </w:r>
      <w:r w:rsidRPr="00C92D90">
        <w:rPr>
          <w:bCs/>
          <w:i/>
          <w:iCs/>
          <w:sz w:val="28"/>
          <w:szCs w:val="28"/>
        </w:rPr>
        <w:t>środków finansowych przekazanych z Państwowego Funduszu Rehabilitacji Osób Niepełnosprawnych na realizację zadań w zakresie rehabilitacji zawodowej i społecznej w 2024 roku</w:t>
      </w:r>
    </w:p>
    <w:p w14:paraId="54DB6C28" w14:textId="77777777" w:rsidR="00EE7965" w:rsidRPr="00C92D90" w:rsidRDefault="00EE7965" w:rsidP="00EE7965">
      <w:pPr>
        <w:ind w:firstLine="708"/>
        <w:jc w:val="both"/>
        <w:rPr>
          <w:i/>
          <w:iCs/>
          <w:sz w:val="28"/>
          <w:szCs w:val="28"/>
        </w:rPr>
      </w:pPr>
      <w:r w:rsidRPr="00C92D90">
        <w:rPr>
          <w:bCs/>
          <w:i/>
          <w:iCs/>
          <w:sz w:val="28"/>
          <w:szCs w:val="28"/>
        </w:rPr>
        <w:t xml:space="preserve">Uchwałą </w:t>
      </w:r>
      <w:r w:rsidRPr="00C92D90">
        <w:rPr>
          <w:i/>
          <w:iCs/>
          <w:sz w:val="28"/>
          <w:szCs w:val="28"/>
        </w:rPr>
        <w:t xml:space="preserve">Nr </w:t>
      </w:r>
      <w:r w:rsidRPr="00C92D90">
        <w:rPr>
          <w:bCs/>
          <w:i/>
          <w:iCs/>
          <w:sz w:val="28"/>
          <w:szCs w:val="28"/>
        </w:rPr>
        <w:t xml:space="preserve">LVII/274/24 z dnia 28 marca 2024 roku Rada Powiatu Świdwińskiego dokonała podziału </w:t>
      </w:r>
      <w:r w:rsidRPr="00C92D90">
        <w:rPr>
          <w:i/>
          <w:iCs/>
          <w:sz w:val="28"/>
          <w:szCs w:val="28"/>
        </w:rPr>
        <w:t>środków finansowych przekazanych z Państwowego Funduszu Rehabilitacji Osób Niepełnosprawnych na realizację zadań w zakresie rehabilitacji zawodowej i społecznej w 2024 roku.</w:t>
      </w:r>
    </w:p>
    <w:p w14:paraId="00D116C6" w14:textId="77777777" w:rsidR="00EE7965" w:rsidRPr="00C92D90" w:rsidRDefault="00EE7965" w:rsidP="00EE7965">
      <w:pPr>
        <w:jc w:val="both"/>
        <w:rPr>
          <w:i/>
          <w:iCs/>
          <w:sz w:val="28"/>
          <w:szCs w:val="28"/>
        </w:rPr>
      </w:pPr>
      <w:r w:rsidRPr="00C92D90">
        <w:rPr>
          <w:i/>
          <w:iCs/>
          <w:sz w:val="28"/>
          <w:szCs w:val="28"/>
        </w:rPr>
        <w:t xml:space="preserve">Na wniosek dyrektora Powiatowego Urzędu Pracy w Świdwinie z dnia 2.10.2024 roku zmniejsza się finansowanie zadań z zakresu rehabilitacji zawodowej o kwotę </w:t>
      </w:r>
      <w:r w:rsidRPr="00D951AA">
        <w:rPr>
          <w:bCs/>
          <w:i/>
          <w:iCs/>
          <w:sz w:val="28"/>
          <w:szCs w:val="28"/>
        </w:rPr>
        <w:t>32 564,64 zł</w:t>
      </w:r>
      <w:r w:rsidRPr="00C92D90">
        <w:rPr>
          <w:i/>
          <w:iCs/>
          <w:sz w:val="28"/>
          <w:szCs w:val="28"/>
        </w:rPr>
        <w:t>. Jednocześnie o powyższą kwotę zwiększa się finansowanie zadań z zakresu rehabilitacji społecznej</w:t>
      </w:r>
      <w:r w:rsidRPr="00C92D90">
        <w:rPr>
          <w:bCs/>
          <w:i/>
          <w:iCs/>
          <w:sz w:val="28"/>
          <w:szCs w:val="28"/>
        </w:rPr>
        <w:t>.</w:t>
      </w:r>
    </w:p>
    <w:p w14:paraId="70634E0B" w14:textId="77777777" w:rsidR="00EE7965" w:rsidRPr="00C92D90" w:rsidRDefault="00EE7965" w:rsidP="00EE7965">
      <w:pPr>
        <w:jc w:val="both"/>
        <w:rPr>
          <w:i/>
          <w:iCs/>
          <w:sz w:val="28"/>
          <w:szCs w:val="28"/>
        </w:rPr>
      </w:pPr>
      <w:r w:rsidRPr="00C92D90">
        <w:rPr>
          <w:i/>
          <w:iCs/>
          <w:sz w:val="28"/>
          <w:szCs w:val="28"/>
        </w:rPr>
        <w:t xml:space="preserve">Zmiany wysokości dofinansowania poszczególnych zadań z zakresu rehabilitacji społecznej dokonuje się na wniosek dyrektora Powiatowego Centrum Pomocy Rodzinie w Świdwinie z dnia 7.10.2024 roku, w tym: </w:t>
      </w:r>
    </w:p>
    <w:p w14:paraId="2CB5EAF8" w14:textId="77777777" w:rsidR="00EE7965" w:rsidRPr="00C92D90" w:rsidRDefault="00EE7965" w:rsidP="00EE7965">
      <w:pPr>
        <w:jc w:val="both"/>
        <w:rPr>
          <w:i/>
          <w:iCs/>
          <w:sz w:val="28"/>
          <w:szCs w:val="28"/>
        </w:rPr>
      </w:pPr>
      <w:r w:rsidRPr="00C92D90">
        <w:rPr>
          <w:i/>
          <w:iCs/>
          <w:sz w:val="28"/>
          <w:szCs w:val="28"/>
        </w:rPr>
        <w:t xml:space="preserve">-  zwiększa się dofinansowanie </w:t>
      </w:r>
      <w:r w:rsidRPr="00C92D90">
        <w:rPr>
          <w:bCs/>
          <w:i/>
          <w:iCs/>
          <w:sz w:val="28"/>
          <w:szCs w:val="28"/>
        </w:rPr>
        <w:t>zaopatrzenia w przedmioty ortopedyczne i środki pomocnicze,</w:t>
      </w:r>
      <w:r w:rsidRPr="00C92D90">
        <w:rPr>
          <w:i/>
          <w:iCs/>
          <w:sz w:val="28"/>
          <w:szCs w:val="28"/>
        </w:rPr>
        <w:t xml:space="preserve"> </w:t>
      </w:r>
    </w:p>
    <w:p w14:paraId="5A03EB8F" w14:textId="77777777" w:rsidR="00EE7965" w:rsidRPr="00C92D90" w:rsidRDefault="00EE7965" w:rsidP="00EE7965">
      <w:pPr>
        <w:jc w:val="both"/>
        <w:rPr>
          <w:i/>
          <w:iCs/>
          <w:sz w:val="28"/>
          <w:szCs w:val="28"/>
        </w:rPr>
      </w:pPr>
      <w:r w:rsidRPr="00C92D90">
        <w:rPr>
          <w:i/>
          <w:iCs/>
          <w:sz w:val="28"/>
          <w:szCs w:val="28"/>
        </w:rPr>
        <w:t xml:space="preserve">- zmniejsza się </w:t>
      </w:r>
      <w:r w:rsidRPr="00C92D90">
        <w:rPr>
          <w:bCs/>
          <w:i/>
          <w:iCs/>
          <w:sz w:val="28"/>
          <w:szCs w:val="28"/>
        </w:rPr>
        <w:t>dofinansowanie uczestnictwa w turnusach rehabilitacyjnych osób dorosłych  oraz dzieci i młodzieży z opiekunami,</w:t>
      </w:r>
      <w:r w:rsidRPr="00C92D90">
        <w:rPr>
          <w:b/>
          <w:bCs/>
          <w:i/>
          <w:iCs/>
          <w:sz w:val="28"/>
          <w:szCs w:val="28"/>
        </w:rPr>
        <w:t xml:space="preserve"> </w:t>
      </w:r>
      <w:r w:rsidRPr="00C92D90">
        <w:rPr>
          <w:i/>
          <w:iCs/>
          <w:sz w:val="28"/>
          <w:szCs w:val="28"/>
        </w:rPr>
        <w:t xml:space="preserve">dofinansowanie likwidacji </w:t>
      </w:r>
      <w:r w:rsidRPr="00C92D90">
        <w:rPr>
          <w:bCs/>
          <w:i/>
          <w:iCs/>
          <w:sz w:val="28"/>
          <w:szCs w:val="28"/>
        </w:rPr>
        <w:t>barier architektonicznych, technicznych i w komunikowaniu się oraz dofinansowanie zaopatrzenia w sprzęt rehabilitacyjny.</w:t>
      </w:r>
    </w:p>
    <w:p w14:paraId="6370A104" w14:textId="77777777" w:rsidR="00EE7965" w:rsidRPr="00C92D90" w:rsidRDefault="00EE7965" w:rsidP="00EE7965">
      <w:pPr>
        <w:jc w:val="both"/>
        <w:rPr>
          <w:i/>
          <w:iCs/>
          <w:sz w:val="28"/>
          <w:szCs w:val="28"/>
        </w:rPr>
      </w:pPr>
      <w:r w:rsidRPr="00C92D90">
        <w:rPr>
          <w:i/>
          <w:iCs/>
          <w:sz w:val="28"/>
          <w:szCs w:val="28"/>
        </w:rPr>
        <w:t>Kwota ogółem na realizację zadań z zakresu rehabilitacji zawodowej i społecznej w 2024 roku nie ulega zmianie i wynosi</w:t>
      </w:r>
      <w:r w:rsidRPr="00C92D90">
        <w:rPr>
          <w:b/>
          <w:i/>
          <w:iCs/>
          <w:sz w:val="28"/>
          <w:szCs w:val="28"/>
        </w:rPr>
        <w:t xml:space="preserve"> </w:t>
      </w:r>
      <w:r w:rsidRPr="00D951AA">
        <w:rPr>
          <w:bCs/>
          <w:i/>
          <w:iCs/>
          <w:sz w:val="28"/>
          <w:szCs w:val="28"/>
        </w:rPr>
        <w:t>1 111 325,00 zł.</w:t>
      </w:r>
    </w:p>
    <w:p w14:paraId="72DE0F03" w14:textId="77777777" w:rsidR="00EE7965" w:rsidRPr="00C92D90" w:rsidRDefault="00EE7965" w:rsidP="00EE7965">
      <w:pPr>
        <w:pStyle w:val="Tekstpodstawowy"/>
        <w:rPr>
          <w:bCs/>
          <w:i/>
          <w:iCs/>
          <w:szCs w:val="28"/>
        </w:rPr>
      </w:pPr>
    </w:p>
    <w:p w14:paraId="4BF2C9E5" w14:textId="77777777" w:rsidR="00EE7965" w:rsidRDefault="00EE7965" w:rsidP="00EE7965">
      <w:pPr>
        <w:pStyle w:val="Tekstpodstawowy"/>
        <w:ind w:firstLine="360"/>
        <w:rPr>
          <w:i/>
          <w:iCs/>
          <w:szCs w:val="28"/>
        </w:rPr>
      </w:pPr>
      <w:r>
        <w:rPr>
          <w:i/>
          <w:iCs/>
          <w:szCs w:val="28"/>
        </w:rPr>
        <w:lastRenderedPageBreak/>
        <w:t>Radni nie zgłosili uwag do przedstawionego projektu uchwały.</w:t>
      </w:r>
    </w:p>
    <w:p w14:paraId="7B982BD5" w14:textId="77777777" w:rsidR="00262A4B" w:rsidRDefault="00262A4B" w:rsidP="00EE7965">
      <w:pPr>
        <w:pStyle w:val="Tekstpodstawowy"/>
        <w:ind w:firstLine="360"/>
        <w:rPr>
          <w:i/>
          <w:iCs/>
          <w:szCs w:val="28"/>
        </w:rPr>
      </w:pPr>
    </w:p>
    <w:p w14:paraId="3AAEFEC5" w14:textId="77777777" w:rsidR="00262A4B" w:rsidRPr="008063FA" w:rsidRDefault="00262A4B" w:rsidP="00262A4B">
      <w:pPr>
        <w:ind w:left="993" w:hanging="993"/>
        <w:jc w:val="both"/>
        <w:rPr>
          <w:bCs/>
          <w:i/>
          <w:iCs/>
        </w:rPr>
      </w:pPr>
      <w:r w:rsidRPr="008063FA">
        <w:rPr>
          <w:b/>
          <w:i/>
        </w:rPr>
        <w:t>Uchwała Nr VI/3</w:t>
      </w:r>
      <w:r>
        <w:rPr>
          <w:b/>
          <w:i/>
        </w:rPr>
        <w:t>4</w:t>
      </w:r>
      <w:r w:rsidRPr="008063FA">
        <w:rPr>
          <w:b/>
          <w:i/>
        </w:rPr>
        <w:t xml:space="preserve">/24 Rady Powiatu Świdwińskiego z dnia 31 października 2024 r. </w:t>
      </w:r>
      <w:r w:rsidRPr="008063FA">
        <w:rPr>
          <w:b/>
          <w:i/>
        </w:rPr>
        <w:br/>
      </w:r>
      <w:r w:rsidRPr="008063FA">
        <w:rPr>
          <w:bCs/>
          <w:i/>
          <w:iCs/>
        </w:rPr>
        <w:t>w sprawie zmiany uchwały nr LVII/274/24 Rady Powiatu Świdwińskiego z dnia                    28 marca 2024 r. w sprawie przeznaczenia środków finansowych przekazanych                        z Państwowego Funduszu Rehabilitacji Osób Niepełnosprawnych na realizację zadań w zakresie rehabilitacji zawodowej i społecznej w 2024 roku</w:t>
      </w:r>
    </w:p>
    <w:p w14:paraId="6670AF85" w14:textId="77777777" w:rsidR="00262A4B" w:rsidRDefault="00262A4B" w:rsidP="00262A4B">
      <w:pPr>
        <w:pStyle w:val="Akapitzlist"/>
        <w:spacing w:after="0" w:line="240" w:lineRule="auto"/>
        <w:ind w:left="0"/>
        <w:jc w:val="right"/>
        <w:rPr>
          <w:rFonts w:ascii="Times New Roman" w:hAnsi="Times New Roman"/>
          <w:b/>
          <w:i/>
          <w:iCs/>
        </w:rPr>
      </w:pPr>
    </w:p>
    <w:p w14:paraId="0C0A66FF" w14:textId="77777777" w:rsidR="00262A4B" w:rsidRPr="007A2737" w:rsidRDefault="00262A4B" w:rsidP="00262A4B">
      <w:pPr>
        <w:pStyle w:val="Akapitzlist"/>
        <w:spacing w:after="0" w:line="240" w:lineRule="auto"/>
        <w:ind w:left="0"/>
        <w:jc w:val="right"/>
        <w:rPr>
          <w:rFonts w:ascii="Times New Roman" w:hAnsi="Times New Roman"/>
          <w:b/>
          <w:i/>
          <w:iCs/>
        </w:rPr>
      </w:pPr>
      <w:r w:rsidRPr="007A2737">
        <w:rPr>
          <w:rFonts w:ascii="Times New Roman" w:hAnsi="Times New Roman"/>
          <w:b/>
          <w:i/>
          <w:iCs/>
        </w:rPr>
        <w:t xml:space="preserve">Uchwała podjęta </w:t>
      </w:r>
      <w:r>
        <w:rPr>
          <w:rFonts w:ascii="Times New Roman" w:hAnsi="Times New Roman"/>
          <w:b/>
          <w:i/>
          <w:iCs/>
        </w:rPr>
        <w:t xml:space="preserve">jednogłośnie </w:t>
      </w:r>
      <w:r w:rsidRPr="007A2737">
        <w:rPr>
          <w:rFonts w:ascii="Times New Roman" w:hAnsi="Times New Roman"/>
          <w:b/>
          <w:i/>
          <w:iCs/>
        </w:rPr>
        <w:t>1</w:t>
      </w:r>
      <w:r>
        <w:rPr>
          <w:rFonts w:ascii="Times New Roman" w:hAnsi="Times New Roman"/>
          <w:b/>
          <w:i/>
          <w:iCs/>
        </w:rPr>
        <w:t>7</w:t>
      </w:r>
      <w:r w:rsidRPr="007A2737">
        <w:rPr>
          <w:rFonts w:ascii="Times New Roman" w:hAnsi="Times New Roman"/>
          <w:b/>
          <w:i/>
          <w:iCs/>
        </w:rPr>
        <w:t xml:space="preserve"> głosami za</w:t>
      </w:r>
    </w:p>
    <w:p w14:paraId="061E0AC6" w14:textId="77777777" w:rsidR="00262A4B" w:rsidRPr="007A2737" w:rsidRDefault="00262A4B" w:rsidP="00262A4B">
      <w:pPr>
        <w:pStyle w:val="Akapitzlist"/>
        <w:spacing w:after="0" w:line="240" w:lineRule="auto"/>
        <w:ind w:left="0"/>
        <w:jc w:val="right"/>
        <w:rPr>
          <w:rFonts w:ascii="Times New Roman" w:hAnsi="Times New Roman"/>
          <w:b/>
          <w:i/>
          <w:iCs/>
        </w:rPr>
      </w:pPr>
      <w:r w:rsidRPr="007A2737">
        <w:rPr>
          <w:rFonts w:ascii="Times New Roman" w:hAnsi="Times New Roman"/>
          <w:b/>
          <w:i/>
          <w:iCs/>
        </w:rPr>
        <w:t>( głosowało 1</w:t>
      </w:r>
      <w:r>
        <w:rPr>
          <w:rFonts w:ascii="Times New Roman" w:hAnsi="Times New Roman"/>
          <w:b/>
          <w:i/>
          <w:iCs/>
        </w:rPr>
        <w:t>7</w:t>
      </w:r>
      <w:r w:rsidRPr="007A2737">
        <w:rPr>
          <w:rFonts w:ascii="Times New Roman" w:hAnsi="Times New Roman"/>
          <w:b/>
          <w:i/>
          <w:iCs/>
        </w:rPr>
        <w:t xml:space="preserve"> radnych)</w:t>
      </w:r>
    </w:p>
    <w:p w14:paraId="3C382DEF" w14:textId="77777777" w:rsidR="00EE7965" w:rsidRPr="00C92D90" w:rsidRDefault="00EE7965" w:rsidP="00EE7965">
      <w:pPr>
        <w:pStyle w:val="Tekstpodstawowy"/>
        <w:rPr>
          <w:bCs/>
          <w:i/>
          <w:iCs/>
          <w:szCs w:val="28"/>
        </w:rPr>
      </w:pPr>
    </w:p>
    <w:p w14:paraId="07AC9638" w14:textId="3C11FEFD" w:rsidR="00EE7965" w:rsidRPr="00262A4B" w:rsidRDefault="00EE7965" w:rsidP="00262A4B">
      <w:pPr>
        <w:pStyle w:val="Tekstpodstawowy"/>
        <w:ind w:firstLine="708"/>
        <w:rPr>
          <w:bCs/>
          <w:i/>
          <w:iCs/>
          <w:szCs w:val="28"/>
        </w:rPr>
      </w:pPr>
      <w:r w:rsidRPr="00D951AA">
        <w:rPr>
          <w:b/>
          <w:i/>
          <w:iCs/>
          <w:szCs w:val="28"/>
        </w:rPr>
        <w:t>Naczelnik</w:t>
      </w:r>
      <w:r w:rsidRPr="00C92D90">
        <w:rPr>
          <w:bCs/>
          <w:i/>
          <w:iCs/>
          <w:szCs w:val="28"/>
        </w:rPr>
        <w:t xml:space="preserve"> </w:t>
      </w:r>
      <w:r w:rsidR="00262A4B">
        <w:rPr>
          <w:bCs/>
          <w:i/>
          <w:iCs/>
          <w:szCs w:val="28"/>
        </w:rPr>
        <w:t xml:space="preserve">przedstawił projekt uchwały </w:t>
      </w:r>
      <w:r w:rsidRPr="00C92D90">
        <w:rPr>
          <w:bCs/>
          <w:i/>
          <w:iCs/>
          <w:szCs w:val="28"/>
        </w:rPr>
        <w:t xml:space="preserve">w sprawie zmiany uchwały </w:t>
      </w:r>
      <w:r w:rsidR="00262A4B">
        <w:rPr>
          <w:bCs/>
          <w:i/>
          <w:iCs/>
          <w:szCs w:val="28"/>
        </w:rPr>
        <w:br/>
      </w:r>
      <w:r w:rsidRPr="00C92D90">
        <w:rPr>
          <w:bCs/>
          <w:i/>
          <w:iCs/>
          <w:szCs w:val="28"/>
        </w:rPr>
        <w:t xml:space="preserve">Nr LVII/277/24 Rady Powiatu Świdwińskiego z dnia 28 marca 2024 r. w sprawie udzielenia dotacji w 2024 roku na wykonanie prac konserwatorskich </w:t>
      </w:r>
      <w:r w:rsidR="00262A4B">
        <w:rPr>
          <w:bCs/>
          <w:i/>
          <w:iCs/>
          <w:szCs w:val="28"/>
        </w:rPr>
        <w:br/>
      </w:r>
      <w:r w:rsidRPr="00C92D90">
        <w:rPr>
          <w:bCs/>
          <w:i/>
          <w:iCs/>
          <w:szCs w:val="28"/>
        </w:rPr>
        <w:t>i restauratorskich przy zabytku wpisanym do rejestru zabytków ruchomych</w:t>
      </w:r>
      <w:r w:rsidR="00262A4B">
        <w:rPr>
          <w:bCs/>
          <w:i/>
          <w:iCs/>
          <w:szCs w:val="28"/>
        </w:rPr>
        <w:br/>
      </w:r>
      <w:r w:rsidRPr="00C92D90">
        <w:rPr>
          <w:i/>
          <w:iCs/>
          <w:szCs w:val="28"/>
        </w:rPr>
        <w:t xml:space="preserve">Uchwałą nr LVII/277/24 z dnia 28 marca 2024 r. w sprawie udzielenia dotacji </w:t>
      </w:r>
      <w:r w:rsidR="00262A4B">
        <w:rPr>
          <w:i/>
          <w:iCs/>
          <w:szCs w:val="28"/>
        </w:rPr>
        <w:br/>
      </w:r>
      <w:r w:rsidRPr="00C92D90">
        <w:rPr>
          <w:i/>
          <w:iCs/>
          <w:szCs w:val="28"/>
        </w:rPr>
        <w:t xml:space="preserve">w 2024 roku na wykonanie prac konserwatorskich i restauratorskich przy zabytku wpisanym do rejestru zabytków ruchomych, Rada Powiatu Świdwińskiego udzieliła Parafii Rzymskokatolickiej pod wezwaniem św. Jana Chrzciciela </w:t>
      </w:r>
      <w:r w:rsidR="00262A4B">
        <w:rPr>
          <w:i/>
          <w:iCs/>
          <w:szCs w:val="28"/>
        </w:rPr>
        <w:br/>
      </w:r>
      <w:r w:rsidRPr="00C92D90">
        <w:rPr>
          <w:i/>
          <w:iCs/>
          <w:szCs w:val="28"/>
        </w:rPr>
        <w:t xml:space="preserve">w Redle, dotacji w wysokości 20 000,00 zł  z przeznaczeniem na wykonanie II (drugiego) etapu prac organmistrzowsko - konserwatorskich przy organach </w:t>
      </w:r>
      <w:r w:rsidR="00262A4B">
        <w:rPr>
          <w:i/>
          <w:iCs/>
          <w:szCs w:val="28"/>
        </w:rPr>
        <w:br/>
      </w:r>
      <w:r w:rsidRPr="00C92D90">
        <w:rPr>
          <w:i/>
          <w:iCs/>
          <w:szCs w:val="28"/>
        </w:rPr>
        <w:t>w kościele filialnym w Łęgach – remont wiatrownicy.</w:t>
      </w:r>
    </w:p>
    <w:p w14:paraId="030BA615" w14:textId="77AEF963" w:rsidR="00EE7965" w:rsidRPr="00C92D90" w:rsidRDefault="00EE7965" w:rsidP="00262A4B">
      <w:pPr>
        <w:pStyle w:val="NormalnyWeb"/>
        <w:spacing w:before="0" w:beforeAutospacing="0" w:after="0" w:afterAutospacing="0"/>
        <w:jc w:val="both"/>
        <w:rPr>
          <w:i/>
          <w:iCs/>
          <w:sz w:val="28"/>
          <w:szCs w:val="28"/>
        </w:rPr>
      </w:pPr>
      <w:r w:rsidRPr="00C92D90">
        <w:rPr>
          <w:i/>
          <w:iCs/>
          <w:sz w:val="28"/>
          <w:szCs w:val="28"/>
        </w:rPr>
        <w:t xml:space="preserve">Pismem z dnia 26.09.2024 r. Parafia poinformowała, że na wykonanie prac organmistrzowsko-konserwatorskich przy organach w kościele filialnym </w:t>
      </w:r>
      <w:r w:rsidR="00262A4B">
        <w:rPr>
          <w:i/>
          <w:iCs/>
          <w:sz w:val="28"/>
          <w:szCs w:val="28"/>
        </w:rPr>
        <w:br/>
      </w:r>
      <w:r w:rsidRPr="00C92D90">
        <w:rPr>
          <w:i/>
          <w:iCs/>
          <w:sz w:val="28"/>
          <w:szCs w:val="28"/>
        </w:rPr>
        <w:t xml:space="preserve">w Łęgach, w 2024 r. uzyskała środki finansowe również z innych źródeł (Województwo Zachodniopomorskie, Zachodniopomorski Wojewódzki Konserwator Zabytków w Szczecinie i Gmina Połczyn – Zdrój) w związku </w:t>
      </w:r>
      <w:r w:rsidR="00262A4B">
        <w:rPr>
          <w:i/>
          <w:iCs/>
          <w:sz w:val="28"/>
          <w:szCs w:val="28"/>
        </w:rPr>
        <w:br/>
      </w:r>
      <w:r w:rsidRPr="00C92D90">
        <w:rPr>
          <w:i/>
          <w:iCs/>
          <w:sz w:val="28"/>
          <w:szCs w:val="28"/>
        </w:rPr>
        <w:t xml:space="preserve">z powyższym wykona remont wiatrownicy oraz montaż i strojenie urządzenia. </w:t>
      </w:r>
    </w:p>
    <w:p w14:paraId="70EF2EE5" w14:textId="77777777" w:rsidR="00EE7965" w:rsidRPr="007C7FFE" w:rsidRDefault="00EE7965" w:rsidP="00262A4B">
      <w:pPr>
        <w:pStyle w:val="Tekstpodstawowy"/>
        <w:rPr>
          <w:i/>
          <w:iCs/>
          <w:szCs w:val="28"/>
        </w:rPr>
      </w:pPr>
      <w:r w:rsidRPr="00C92D90">
        <w:rPr>
          <w:i/>
          <w:iCs/>
          <w:szCs w:val="28"/>
        </w:rPr>
        <w:t>Powyższym pismem z dnia 26.09.2024 r. Parafia zawnioskowała o możliwość rozszerzenia zakresu prac finansowanych z dotacji Powiatu Świdwińskiego w 2024 r. to jest przeznaczenia dotacji</w:t>
      </w:r>
      <w:r>
        <w:rPr>
          <w:i/>
          <w:iCs/>
          <w:szCs w:val="28"/>
        </w:rPr>
        <w:t xml:space="preserve"> </w:t>
      </w:r>
      <w:r w:rsidRPr="00C92D90">
        <w:rPr>
          <w:i/>
          <w:iCs/>
          <w:szCs w:val="28"/>
        </w:rPr>
        <w:t xml:space="preserve">na wykonanie prac organmistrzowsko - konserwatorskich w ramach II (drugiego) etapu </w:t>
      </w:r>
      <w:r w:rsidRPr="007C7FFE">
        <w:rPr>
          <w:i/>
          <w:iCs/>
          <w:szCs w:val="28"/>
        </w:rPr>
        <w:t xml:space="preserve">prac – remont wiatrownicy oraz montaż urządzenia. </w:t>
      </w:r>
    </w:p>
    <w:p w14:paraId="22E6FB09" w14:textId="77777777" w:rsidR="00EE7965" w:rsidRPr="00C92D90" w:rsidRDefault="00EE7965" w:rsidP="00EE7965">
      <w:pPr>
        <w:pStyle w:val="Tekstpodstawowy"/>
        <w:rPr>
          <w:i/>
          <w:iCs/>
          <w:szCs w:val="28"/>
        </w:rPr>
      </w:pPr>
      <w:r w:rsidRPr="00C92D90">
        <w:rPr>
          <w:i/>
          <w:iCs/>
          <w:szCs w:val="28"/>
        </w:rPr>
        <w:t xml:space="preserve">Kwota dotacji Powiatu Świdwińskiego nie ulega zmianie i wynosi 20 000,00 zł.                                      </w:t>
      </w:r>
    </w:p>
    <w:p w14:paraId="12394BC8" w14:textId="77777777" w:rsidR="00EE7965" w:rsidRPr="00C92D90" w:rsidRDefault="00EE7965" w:rsidP="00EE7965">
      <w:pPr>
        <w:pStyle w:val="Tekstpodstawowy"/>
        <w:rPr>
          <w:i/>
          <w:iCs/>
          <w:szCs w:val="28"/>
        </w:rPr>
      </w:pPr>
      <w:r w:rsidRPr="00C92D90">
        <w:rPr>
          <w:i/>
          <w:iCs/>
          <w:szCs w:val="28"/>
        </w:rPr>
        <w:t>Powyższa zmiana przeznaczenia i wydatkowania dotacji pozwoli zakończyć w 2024 r. prace konserwatorsko-restauratorskie przy organach w kościele filialnym w Łęgach i oddać je do użytkowania.</w:t>
      </w:r>
    </w:p>
    <w:p w14:paraId="3B1D0462" w14:textId="77777777" w:rsidR="00EE7965" w:rsidRDefault="00EE7965" w:rsidP="00EE7965">
      <w:pPr>
        <w:pStyle w:val="Tekstpodstawowy"/>
        <w:rPr>
          <w:i/>
          <w:iCs/>
          <w:szCs w:val="28"/>
        </w:rPr>
      </w:pPr>
    </w:p>
    <w:p w14:paraId="633DFD70" w14:textId="77777777" w:rsidR="00EE7965" w:rsidRDefault="00EE7965" w:rsidP="00EE7965">
      <w:pPr>
        <w:pStyle w:val="Tekstpodstawowy"/>
        <w:ind w:firstLine="360"/>
        <w:rPr>
          <w:i/>
          <w:iCs/>
          <w:szCs w:val="28"/>
        </w:rPr>
      </w:pPr>
      <w:r w:rsidRPr="00E151DE">
        <w:rPr>
          <w:i/>
          <w:iCs/>
          <w:szCs w:val="28"/>
        </w:rPr>
        <w:t xml:space="preserve">Radni </w:t>
      </w:r>
      <w:r>
        <w:rPr>
          <w:i/>
          <w:iCs/>
          <w:szCs w:val="28"/>
        </w:rPr>
        <w:t>nie zgłosili więcej uwag do przedstawionego projektu uchwały.</w:t>
      </w:r>
    </w:p>
    <w:p w14:paraId="76F8FDAF" w14:textId="77777777" w:rsidR="00262A4B" w:rsidRDefault="00262A4B" w:rsidP="00EE7965">
      <w:pPr>
        <w:pStyle w:val="Tekstpodstawowy"/>
        <w:ind w:firstLine="360"/>
        <w:rPr>
          <w:i/>
          <w:iCs/>
          <w:szCs w:val="28"/>
        </w:rPr>
      </w:pPr>
    </w:p>
    <w:p w14:paraId="26050CDF" w14:textId="77777777" w:rsidR="00262A4B" w:rsidRPr="008063FA" w:rsidRDefault="00262A4B" w:rsidP="00262A4B">
      <w:pPr>
        <w:pStyle w:val="Tekstpodstawowy"/>
        <w:ind w:left="993" w:hanging="993"/>
        <w:rPr>
          <w:bCs/>
          <w:i/>
          <w:iCs/>
          <w:sz w:val="24"/>
          <w:szCs w:val="24"/>
        </w:rPr>
      </w:pPr>
      <w:r w:rsidRPr="008063FA">
        <w:rPr>
          <w:b/>
          <w:i/>
          <w:sz w:val="24"/>
          <w:szCs w:val="24"/>
        </w:rPr>
        <w:t>Uchwała Nr VI/3</w:t>
      </w:r>
      <w:r>
        <w:rPr>
          <w:b/>
          <w:i/>
          <w:sz w:val="24"/>
          <w:szCs w:val="24"/>
        </w:rPr>
        <w:t>5</w:t>
      </w:r>
      <w:r w:rsidRPr="008063FA">
        <w:rPr>
          <w:b/>
          <w:i/>
          <w:sz w:val="24"/>
          <w:szCs w:val="24"/>
        </w:rPr>
        <w:t xml:space="preserve">/24 Rady Powiatu Świdwińskiego z dnia 31 października 2024 r. </w:t>
      </w:r>
      <w:r>
        <w:rPr>
          <w:b/>
          <w:i/>
          <w:sz w:val="24"/>
          <w:szCs w:val="24"/>
        </w:rPr>
        <w:br/>
      </w:r>
      <w:r w:rsidRPr="008063FA">
        <w:rPr>
          <w:bCs/>
          <w:i/>
          <w:iCs/>
          <w:sz w:val="24"/>
          <w:szCs w:val="24"/>
        </w:rPr>
        <w:t xml:space="preserve">w sprawie zmiany uchwały Nr LVII/277/24 Rady Powiatu Świdwińskiego </w:t>
      </w:r>
      <w:r w:rsidRPr="008063FA">
        <w:rPr>
          <w:bCs/>
          <w:i/>
          <w:iCs/>
          <w:sz w:val="24"/>
          <w:szCs w:val="24"/>
        </w:rPr>
        <w:br/>
        <w:t>z dnia 28 marca 2024 r. w sprawie udzielenia dotacji w 2024 roku na wykonanie prac konserwatorskich i restauratorskich przy zabytku wpisanym do rejestru zabytków ruchomych</w:t>
      </w:r>
    </w:p>
    <w:p w14:paraId="2ACB9C22" w14:textId="77777777" w:rsidR="00262A4B" w:rsidRPr="007A2737" w:rsidRDefault="00262A4B" w:rsidP="00262A4B">
      <w:pPr>
        <w:pStyle w:val="Akapitzlist"/>
        <w:spacing w:after="0" w:line="240" w:lineRule="auto"/>
        <w:ind w:left="0"/>
        <w:jc w:val="right"/>
        <w:rPr>
          <w:rFonts w:ascii="Times New Roman" w:hAnsi="Times New Roman"/>
          <w:b/>
          <w:i/>
          <w:iCs/>
        </w:rPr>
      </w:pPr>
      <w:r w:rsidRPr="007A2737">
        <w:rPr>
          <w:rFonts w:ascii="Times New Roman" w:hAnsi="Times New Roman"/>
          <w:b/>
          <w:i/>
          <w:iCs/>
        </w:rPr>
        <w:lastRenderedPageBreak/>
        <w:t xml:space="preserve">Uchwała podjęta </w:t>
      </w:r>
      <w:r>
        <w:rPr>
          <w:rFonts w:ascii="Times New Roman" w:hAnsi="Times New Roman"/>
          <w:b/>
          <w:i/>
          <w:iCs/>
        </w:rPr>
        <w:t xml:space="preserve">jednogłośnie </w:t>
      </w:r>
      <w:r w:rsidRPr="007A2737">
        <w:rPr>
          <w:rFonts w:ascii="Times New Roman" w:hAnsi="Times New Roman"/>
          <w:b/>
          <w:i/>
          <w:iCs/>
        </w:rPr>
        <w:t>1</w:t>
      </w:r>
      <w:r>
        <w:rPr>
          <w:rFonts w:ascii="Times New Roman" w:hAnsi="Times New Roman"/>
          <w:b/>
          <w:i/>
          <w:iCs/>
        </w:rPr>
        <w:t>7</w:t>
      </w:r>
      <w:r w:rsidRPr="007A2737">
        <w:rPr>
          <w:rFonts w:ascii="Times New Roman" w:hAnsi="Times New Roman"/>
          <w:b/>
          <w:i/>
          <w:iCs/>
        </w:rPr>
        <w:t xml:space="preserve"> głosami za</w:t>
      </w:r>
    </w:p>
    <w:p w14:paraId="60318503" w14:textId="77777777" w:rsidR="00262A4B" w:rsidRPr="007A2737" w:rsidRDefault="00262A4B" w:rsidP="00262A4B">
      <w:pPr>
        <w:pStyle w:val="Akapitzlist"/>
        <w:spacing w:after="0" w:line="240" w:lineRule="auto"/>
        <w:ind w:left="0"/>
        <w:jc w:val="right"/>
        <w:rPr>
          <w:rFonts w:ascii="Times New Roman" w:hAnsi="Times New Roman"/>
          <w:b/>
          <w:i/>
          <w:iCs/>
        </w:rPr>
      </w:pPr>
      <w:r w:rsidRPr="007A2737">
        <w:rPr>
          <w:rFonts w:ascii="Times New Roman" w:hAnsi="Times New Roman"/>
          <w:b/>
          <w:i/>
          <w:iCs/>
        </w:rPr>
        <w:t>( głosowało 1</w:t>
      </w:r>
      <w:r>
        <w:rPr>
          <w:rFonts w:ascii="Times New Roman" w:hAnsi="Times New Roman"/>
          <w:b/>
          <w:i/>
          <w:iCs/>
        </w:rPr>
        <w:t>7</w:t>
      </w:r>
      <w:r w:rsidRPr="007A2737">
        <w:rPr>
          <w:rFonts w:ascii="Times New Roman" w:hAnsi="Times New Roman"/>
          <w:b/>
          <w:i/>
          <w:iCs/>
        </w:rPr>
        <w:t xml:space="preserve"> radnych)</w:t>
      </w:r>
    </w:p>
    <w:p w14:paraId="5C30A9B9" w14:textId="77777777" w:rsidR="00EE7965" w:rsidRDefault="00EE7965" w:rsidP="00EE7965">
      <w:pPr>
        <w:widowControl w:val="0"/>
        <w:overflowPunct w:val="0"/>
        <w:autoSpaceDE w:val="0"/>
        <w:autoSpaceDN w:val="0"/>
        <w:adjustRightInd w:val="0"/>
        <w:ind w:firstLine="360"/>
        <w:jc w:val="both"/>
        <w:rPr>
          <w:bCs/>
          <w:i/>
          <w:iCs/>
          <w:sz w:val="28"/>
          <w:szCs w:val="28"/>
        </w:rPr>
      </w:pPr>
    </w:p>
    <w:p w14:paraId="51EBF799" w14:textId="77777777" w:rsidR="00EE7965" w:rsidRPr="0006572E" w:rsidRDefault="00EE7965" w:rsidP="00EE7965">
      <w:pPr>
        <w:widowControl w:val="0"/>
        <w:overflowPunct w:val="0"/>
        <w:autoSpaceDE w:val="0"/>
        <w:autoSpaceDN w:val="0"/>
        <w:adjustRightInd w:val="0"/>
        <w:ind w:firstLine="360"/>
        <w:jc w:val="both"/>
        <w:rPr>
          <w:bCs/>
          <w:i/>
          <w:iCs/>
          <w:sz w:val="28"/>
          <w:szCs w:val="28"/>
        </w:rPr>
      </w:pPr>
      <w:r w:rsidRPr="0006572E">
        <w:rPr>
          <w:bCs/>
          <w:i/>
          <w:iCs/>
          <w:sz w:val="28"/>
          <w:szCs w:val="28"/>
        </w:rPr>
        <w:t xml:space="preserve">Skarbnik </w:t>
      </w:r>
      <w:r w:rsidRPr="009B4B35">
        <w:rPr>
          <w:b/>
          <w:i/>
          <w:iCs/>
          <w:sz w:val="28"/>
          <w:szCs w:val="28"/>
        </w:rPr>
        <w:t xml:space="preserve">Anna </w:t>
      </w:r>
      <w:proofErr w:type="spellStart"/>
      <w:r w:rsidRPr="009B4B35">
        <w:rPr>
          <w:b/>
          <w:i/>
          <w:iCs/>
          <w:sz w:val="28"/>
          <w:szCs w:val="28"/>
        </w:rPr>
        <w:t>Buniak</w:t>
      </w:r>
      <w:proofErr w:type="spellEnd"/>
      <w:r w:rsidRPr="0006572E">
        <w:rPr>
          <w:bCs/>
          <w:i/>
          <w:iCs/>
          <w:sz w:val="28"/>
          <w:szCs w:val="28"/>
        </w:rPr>
        <w:t xml:space="preserve"> przedstawiła uchwałę zmieniająca uchwałę w sprawie uchwalenia budżetu Powiatu Świdwińskiego na 2024 rok.</w:t>
      </w:r>
    </w:p>
    <w:p w14:paraId="648676CE" w14:textId="77777777" w:rsidR="00EE7965" w:rsidRPr="00994543" w:rsidRDefault="00EE7965" w:rsidP="00EE7965">
      <w:pPr>
        <w:jc w:val="both"/>
        <w:rPr>
          <w:bCs/>
          <w:i/>
          <w:iCs/>
          <w:sz w:val="28"/>
          <w:szCs w:val="28"/>
        </w:rPr>
      </w:pPr>
      <w:r w:rsidRPr="00994543">
        <w:rPr>
          <w:bCs/>
          <w:i/>
          <w:iCs/>
          <w:sz w:val="28"/>
          <w:szCs w:val="28"/>
        </w:rPr>
        <w:t>Zwiększenie dochodów o kwotę per saldo 1.525.053,00 zł nastąpiło w wyniku:</w:t>
      </w:r>
    </w:p>
    <w:p w14:paraId="1588AEF4" w14:textId="77777777" w:rsidR="00EE7965" w:rsidRPr="00994543" w:rsidRDefault="00EE7965" w:rsidP="00EE7965">
      <w:pPr>
        <w:numPr>
          <w:ilvl w:val="0"/>
          <w:numId w:val="2"/>
        </w:numPr>
        <w:ind w:left="284" w:hanging="284"/>
        <w:jc w:val="both"/>
        <w:rPr>
          <w:bCs/>
          <w:i/>
          <w:iCs/>
          <w:color w:val="FF0000"/>
          <w:sz w:val="28"/>
          <w:szCs w:val="28"/>
        </w:rPr>
      </w:pPr>
      <w:r w:rsidRPr="00994543">
        <w:rPr>
          <w:bCs/>
          <w:i/>
          <w:iCs/>
          <w:sz w:val="28"/>
          <w:szCs w:val="28"/>
        </w:rPr>
        <w:t xml:space="preserve">zwiększenia dochodów własnych jednostek organizacyjnych, tj. w Zespole Szkół Połczyn Zdrój w wysokości 3.670,00 zł, Domu Pomocy Społecznej w Krzecku </w:t>
      </w:r>
      <w:r>
        <w:rPr>
          <w:bCs/>
          <w:i/>
          <w:iCs/>
          <w:sz w:val="28"/>
          <w:szCs w:val="28"/>
        </w:rPr>
        <w:br/>
      </w:r>
      <w:r w:rsidRPr="00994543">
        <w:rPr>
          <w:bCs/>
          <w:i/>
          <w:iCs/>
          <w:sz w:val="28"/>
          <w:szCs w:val="28"/>
        </w:rPr>
        <w:t>w kwocie 53.000,00 zł, Domu Pomocy Społecznej w Modrzewcu w wysokości 20.000,00 zł, Zespole Placówek Specjalnych w Sławoborzu w kwocie 4.500,00 zł, Zespole Szkół Rolniczych CKZ w Świdwinie w wysokości 215.000,00 zł, Zespole Placówek Oświatowych w Połczynie Zdroju w kwocie 184.000,00 zł, Starostwie Powiatowym w wysokości 470.000,00 zł oraz zwiększenia środków z tytułu udziału we wpływach z podatku dochodowego od osób fizycznych w kwocie 1.198.725,00 zł, a także z tytułu uzupełnienia subwencji ogólnej w wysokości 1.801.275,00 zł;</w:t>
      </w:r>
    </w:p>
    <w:p w14:paraId="37AC929E" w14:textId="77777777" w:rsidR="00EE7965" w:rsidRPr="002D66D3" w:rsidRDefault="00EE7965" w:rsidP="00EE7965">
      <w:pPr>
        <w:numPr>
          <w:ilvl w:val="0"/>
          <w:numId w:val="2"/>
        </w:numPr>
        <w:ind w:left="284" w:hanging="284"/>
        <w:jc w:val="both"/>
        <w:rPr>
          <w:bCs/>
          <w:i/>
          <w:iCs/>
          <w:sz w:val="28"/>
          <w:szCs w:val="28"/>
        </w:rPr>
      </w:pPr>
      <w:r w:rsidRPr="00994543">
        <w:rPr>
          <w:bCs/>
          <w:i/>
          <w:iCs/>
          <w:sz w:val="28"/>
          <w:szCs w:val="28"/>
        </w:rPr>
        <w:t xml:space="preserve">zmniejszenia dochodów z tytułu nie otrzymania środków z Funduszu Leśnego na zadanie „Remont nawierzchni drogi powiatowej Nr 1082Z na odcinku Stare Resko – Gawroniec wraz z budową odcinka kanalizacji deszczowej” w wysokości 2.425.117,00 zł.  </w:t>
      </w:r>
    </w:p>
    <w:p w14:paraId="72819847" w14:textId="77777777" w:rsidR="00EE7965" w:rsidRPr="00994543" w:rsidRDefault="00EE7965" w:rsidP="00EE7965">
      <w:pPr>
        <w:jc w:val="both"/>
        <w:rPr>
          <w:bCs/>
          <w:i/>
          <w:iCs/>
          <w:sz w:val="28"/>
          <w:szCs w:val="28"/>
        </w:rPr>
      </w:pPr>
      <w:r w:rsidRPr="00994543">
        <w:rPr>
          <w:bCs/>
          <w:i/>
          <w:iCs/>
          <w:sz w:val="28"/>
          <w:szCs w:val="28"/>
        </w:rPr>
        <w:t>Zwiększenie wydatków per saldo o kwotę 1.525.053,00 zł nastąpiło w wyniku:</w:t>
      </w:r>
    </w:p>
    <w:p w14:paraId="70BBD6AC" w14:textId="77777777" w:rsidR="00EE7965" w:rsidRPr="00994543" w:rsidRDefault="00EE7965">
      <w:pPr>
        <w:numPr>
          <w:ilvl w:val="0"/>
          <w:numId w:val="4"/>
        </w:numPr>
        <w:ind w:left="284" w:hanging="284"/>
        <w:jc w:val="both"/>
        <w:rPr>
          <w:bCs/>
          <w:i/>
          <w:iCs/>
          <w:sz w:val="28"/>
          <w:szCs w:val="28"/>
        </w:rPr>
      </w:pPr>
      <w:r w:rsidRPr="00994543">
        <w:rPr>
          <w:bCs/>
          <w:i/>
          <w:iCs/>
          <w:sz w:val="28"/>
          <w:szCs w:val="28"/>
        </w:rPr>
        <w:t>zwiększenia dochodów własnych jednostek organizacyjnych w wysokości 480.170,00 zł,</w:t>
      </w:r>
    </w:p>
    <w:p w14:paraId="7127807D" w14:textId="77777777" w:rsidR="00EE7965" w:rsidRPr="00994543" w:rsidRDefault="00EE7965">
      <w:pPr>
        <w:numPr>
          <w:ilvl w:val="0"/>
          <w:numId w:val="4"/>
        </w:numPr>
        <w:ind w:left="284" w:hanging="284"/>
        <w:jc w:val="both"/>
        <w:rPr>
          <w:bCs/>
          <w:i/>
          <w:iCs/>
          <w:sz w:val="28"/>
          <w:szCs w:val="28"/>
        </w:rPr>
      </w:pPr>
      <w:r w:rsidRPr="00994543">
        <w:rPr>
          <w:bCs/>
          <w:i/>
          <w:iCs/>
          <w:sz w:val="28"/>
          <w:szCs w:val="28"/>
        </w:rPr>
        <w:t>zwiększenia wydatków na zadanie oświatowe dla niepublicznych jednostek systemu oświaty w wysokości 1.002.500,00 zł oraz jednostek oświatowych, których organem prowadzącym jest powiat w kwocie 955.000,00 zł a także przeniesienia wydatków między działami klasyfikacji w Powiatowym Centrum Pomocy Rodzinie w Świdwinie w kwocie 92.000,00zł;</w:t>
      </w:r>
    </w:p>
    <w:p w14:paraId="13792CEE" w14:textId="78C87506" w:rsidR="00EE7965" w:rsidRPr="00AA5C51" w:rsidRDefault="00EE7965">
      <w:pPr>
        <w:numPr>
          <w:ilvl w:val="0"/>
          <w:numId w:val="4"/>
        </w:numPr>
        <w:ind w:left="284" w:hanging="284"/>
        <w:jc w:val="both"/>
        <w:rPr>
          <w:bCs/>
          <w:i/>
          <w:iCs/>
          <w:color w:val="FF0000"/>
          <w:sz w:val="28"/>
          <w:szCs w:val="28"/>
        </w:rPr>
      </w:pPr>
      <w:r w:rsidRPr="00994543">
        <w:rPr>
          <w:bCs/>
          <w:i/>
          <w:iCs/>
          <w:sz w:val="28"/>
          <w:szCs w:val="28"/>
        </w:rPr>
        <w:t>zmniejszenia wydatków w wysokości 168.500,00 zł z tytułu rozliczenia dotacji dla niepublicznych jednostek systemu oświaty, zmniejszenia planowanych wydatków na obsługę zadłużenia w kwocie 100.000,00 zł oraz środków pozostających w działach Oświata i Wychowanie oraz Edukacyjna Opieka Wychowawcza w wysokości 644.117,00 zł, a także z</w:t>
      </w:r>
      <w:r w:rsidRPr="00994543">
        <w:rPr>
          <w:bCs/>
          <w:i/>
          <w:iCs/>
          <w:color w:val="FF0000"/>
          <w:sz w:val="28"/>
          <w:szCs w:val="28"/>
        </w:rPr>
        <w:t xml:space="preserve">  </w:t>
      </w:r>
      <w:r w:rsidRPr="00994543">
        <w:rPr>
          <w:bCs/>
          <w:i/>
          <w:iCs/>
          <w:sz w:val="28"/>
          <w:szCs w:val="28"/>
        </w:rPr>
        <w:t xml:space="preserve">przeniesienia wydatków między działami klasyfikacji w Powiatowym Centrum Pomocy Rodzinie </w:t>
      </w:r>
      <w:r w:rsidR="00D04A16">
        <w:rPr>
          <w:bCs/>
          <w:i/>
          <w:iCs/>
          <w:sz w:val="28"/>
          <w:szCs w:val="28"/>
        </w:rPr>
        <w:br/>
      </w:r>
      <w:r w:rsidRPr="00994543">
        <w:rPr>
          <w:bCs/>
          <w:i/>
          <w:iCs/>
          <w:sz w:val="28"/>
          <w:szCs w:val="28"/>
        </w:rPr>
        <w:t>w Świdwinie w kwocie 92.000,00zł.</w:t>
      </w:r>
    </w:p>
    <w:p w14:paraId="2ABD6122" w14:textId="77777777" w:rsidR="00EE7965" w:rsidRDefault="00EE7965" w:rsidP="00EE7965">
      <w:pPr>
        <w:pStyle w:val="Tekstpodstawowy"/>
        <w:ind w:firstLine="360"/>
        <w:rPr>
          <w:i/>
          <w:iCs/>
          <w:szCs w:val="28"/>
        </w:rPr>
      </w:pPr>
    </w:p>
    <w:p w14:paraId="3E441172" w14:textId="77777777" w:rsidR="00EE7965" w:rsidRPr="002D66D3" w:rsidRDefault="00EE7965" w:rsidP="00EE7965">
      <w:pPr>
        <w:pStyle w:val="Tekstpodstawowy"/>
        <w:ind w:firstLine="360"/>
        <w:rPr>
          <w:i/>
          <w:iCs/>
          <w:szCs w:val="28"/>
        </w:rPr>
      </w:pPr>
      <w:r>
        <w:rPr>
          <w:i/>
          <w:iCs/>
          <w:szCs w:val="28"/>
        </w:rPr>
        <w:t>Radni nie zgłosili uwag do przedstawionego projektu uchwały.</w:t>
      </w:r>
    </w:p>
    <w:p w14:paraId="182B1909" w14:textId="77777777" w:rsidR="00262A4B" w:rsidRPr="008063FA" w:rsidRDefault="00262A4B" w:rsidP="00262A4B">
      <w:pPr>
        <w:pStyle w:val="Tekstpodstawowy"/>
        <w:rPr>
          <w:bCs/>
          <w:i/>
          <w:iCs/>
          <w:sz w:val="24"/>
          <w:szCs w:val="24"/>
        </w:rPr>
      </w:pPr>
    </w:p>
    <w:p w14:paraId="486C3A79" w14:textId="77777777" w:rsidR="00262A4B" w:rsidRPr="008063FA" w:rsidRDefault="00262A4B" w:rsidP="00262A4B">
      <w:pPr>
        <w:ind w:left="1134" w:hanging="1134"/>
        <w:jc w:val="both"/>
        <w:rPr>
          <w:i/>
          <w:iCs/>
        </w:rPr>
      </w:pPr>
      <w:r w:rsidRPr="008063FA">
        <w:rPr>
          <w:b/>
          <w:i/>
        </w:rPr>
        <w:t>Uchwała Nr VI/3</w:t>
      </w:r>
      <w:r>
        <w:rPr>
          <w:b/>
          <w:i/>
        </w:rPr>
        <w:t>6</w:t>
      </w:r>
      <w:r w:rsidRPr="008063FA">
        <w:rPr>
          <w:b/>
          <w:i/>
        </w:rPr>
        <w:t xml:space="preserve">/24 Rady Powiatu Świdwińskiego z dnia 31 października 2024 r. </w:t>
      </w:r>
      <w:r w:rsidRPr="008063FA">
        <w:rPr>
          <w:i/>
          <w:iCs/>
        </w:rPr>
        <w:t xml:space="preserve">zmieniająca uchwałę w sprawie uchwalenia budżetu Powiatu Świdwińskiego </w:t>
      </w:r>
      <w:r w:rsidRPr="008063FA">
        <w:rPr>
          <w:i/>
          <w:iCs/>
        </w:rPr>
        <w:br/>
        <w:t>na 2024 rok</w:t>
      </w:r>
    </w:p>
    <w:p w14:paraId="7B0C0361" w14:textId="77777777" w:rsidR="00262A4B" w:rsidRPr="007A2737" w:rsidRDefault="00262A4B" w:rsidP="00262A4B">
      <w:pPr>
        <w:ind w:left="851" w:hanging="851"/>
        <w:jc w:val="both"/>
        <w:rPr>
          <w:i/>
          <w:iCs/>
        </w:rPr>
      </w:pPr>
    </w:p>
    <w:p w14:paraId="30CB77E1" w14:textId="77777777" w:rsidR="00D8754C" w:rsidRPr="007A2737" w:rsidRDefault="00D8754C" w:rsidP="00D8754C">
      <w:pPr>
        <w:pStyle w:val="Akapitzlist"/>
        <w:spacing w:after="0" w:line="240" w:lineRule="auto"/>
        <w:ind w:left="0"/>
        <w:jc w:val="right"/>
        <w:rPr>
          <w:rFonts w:ascii="Times New Roman" w:hAnsi="Times New Roman"/>
          <w:b/>
          <w:i/>
          <w:iCs/>
        </w:rPr>
      </w:pPr>
      <w:r w:rsidRPr="007A2737">
        <w:rPr>
          <w:rFonts w:ascii="Times New Roman" w:hAnsi="Times New Roman"/>
          <w:b/>
          <w:i/>
          <w:iCs/>
        </w:rPr>
        <w:t xml:space="preserve">Uchwała podjęta </w:t>
      </w:r>
      <w:r>
        <w:rPr>
          <w:rFonts w:ascii="Times New Roman" w:hAnsi="Times New Roman"/>
          <w:b/>
          <w:i/>
          <w:iCs/>
        </w:rPr>
        <w:t xml:space="preserve">jednogłośnie </w:t>
      </w:r>
      <w:r w:rsidRPr="007A2737">
        <w:rPr>
          <w:rFonts w:ascii="Times New Roman" w:hAnsi="Times New Roman"/>
          <w:b/>
          <w:i/>
          <w:iCs/>
        </w:rPr>
        <w:t>1</w:t>
      </w:r>
      <w:r>
        <w:rPr>
          <w:rFonts w:ascii="Times New Roman" w:hAnsi="Times New Roman"/>
          <w:b/>
          <w:i/>
          <w:iCs/>
        </w:rPr>
        <w:t>7</w:t>
      </w:r>
      <w:r w:rsidRPr="007A2737">
        <w:rPr>
          <w:rFonts w:ascii="Times New Roman" w:hAnsi="Times New Roman"/>
          <w:b/>
          <w:i/>
          <w:iCs/>
        </w:rPr>
        <w:t xml:space="preserve"> głosami za</w:t>
      </w:r>
    </w:p>
    <w:p w14:paraId="08C2B4E7" w14:textId="77777777" w:rsidR="00D8754C" w:rsidRPr="007A2737" w:rsidRDefault="00D8754C" w:rsidP="00D8754C">
      <w:pPr>
        <w:pStyle w:val="Akapitzlist"/>
        <w:spacing w:after="0" w:line="240" w:lineRule="auto"/>
        <w:ind w:left="0"/>
        <w:jc w:val="right"/>
        <w:rPr>
          <w:rFonts w:ascii="Times New Roman" w:hAnsi="Times New Roman"/>
          <w:b/>
          <w:i/>
          <w:iCs/>
        </w:rPr>
      </w:pPr>
      <w:r w:rsidRPr="007A2737">
        <w:rPr>
          <w:rFonts w:ascii="Times New Roman" w:hAnsi="Times New Roman"/>
          <w:b/>
          <w:i/>
          <w:iCs/>
        </w:rPr>
        <w:t>( głosowało 1</w:t>
      </w:r>
      <w:r>
        <w:rPr>
          <w:rFonts w:ascii="Times New Roman" w:hAnsi="Times New Roman"/>
          <w:b/>
          <w:i/>
          <w:iCs/>
        </w:rPr>
        <w:t>7</w:t>
      </w:r>
      <w:r w:rsidRPr="007A2737">
        <w:rPr>
          <w:rFonts w:ascii="Times New Roman" w:hAnsi="Times New Roman"/>
          <w:b/>
          <w:i/>
          <w:iCs/>
        </w:rPr>
        <w:t xml:space="preserve"> radnych)</w:t>
      </w:r>
    </w:p>
    <w:p w14:paraId="38E0AC9C" w14:textId="77777777" w:rsidR="00F156FA" w:rsidRPr="00D24326" w:rsidRDefault="00F156FA" w:rsidP="005D3B6D">
      <w:pPr>
        <w:widowControl w:val="0"/>
        <w:overflowPunct w:val="0"/>
        <w:autoSpaceDE w:val="0"/>
        <w:autoSpaceDN w:val="0"/>
        <w:adjustRightInd w:val="0"/>
        <w:rPr>
          <w:bCs/>
          <w:i/>
          <w:iCs/>
          <w:sz w:val="28"/>
          <w:szCs w:val="28"/>
        </w:rPr>
      </w:pPr>
    </w:p>
    <w:p w14:paraId="1E4AB577" w14:textId="77777777" w:rsidR="00E24874" w:rsidRPr="00D24326" w:rsidRDefault="00A16BFE" w:rsidP="003360B3">
      <w:pPr>
        <w:widowControl w:val="0"/>
        <w:overflowPunct w:val="0"/>
        <w:autoSpaceDE w:val="0"/>
        <w:autoSpaceDN w:val="0"/>
        <w:adjustRightInd w:val="0"/>
        <w:rPr>
          <w:b/>
          <w:bCs/>
          <w:i/>
          <w:iCs/>
          <w:sz w:val="28"/>
          <w:szCs w:val="28"/>
        </w:rPr>
      </w:pPr>
      <w:r w:rsidRPr="00D24326">
        <w:rPr>
          <w:b/>
          <w:bCs/>
          <w:i/>
          <w:iCs/>
          <w:sz w:val="28"/>
          <w:szCs w:val="28"/>
        </w:rPr>
        <w:lastRenderedPageBreak/>
        <w:t>7</w:t>
      </w:r>
      <w:r w:rsidR="00BC3097" w:rsidRPr="00D24326">
        <w:rPr>
          <w:b/>
          <w:bCs/>
          <w:i/>
          <w:iCs/>
          <w:sz w:val="28"/>
          <w:szCs w:val="28"/>
        </w:rPr>
        <w:t xml:space="preserve">. </w:t>
      </w:r>
      <w:r w:rsidR="00ED08BB" w:rsidRPr="00D24326">
        <w:rPr>
          <w:b/>
          <w:bCs/>
          <w:i/>
          <w:iCs/>
          <w:sz w:val="28"/>
          <w:szCs w:val="28"/>
        </w:rPr>
        <w:t xml:space="preserve"> </w:t>
      </w:r>
      <w:r w:rsidR="0054627A" w:rsidRPr="00D24326">
        <w:rPr>
          <w:b/>
          <w:bCs/>
          <w:i/>
          <w:iCs/>
          <w:sz w:val="28"/>
          <w:szCs w:val="28"/>
        </w:rPr>
        <w:t>Oświadczenia</w:t>
      </w:r>
      <w:r w:rsidR="00ED48C0" w:rsidRPr="00D24326">
        <w:rPr>
          <w:b/>
          <w:bCs/>
          <w:i/>
          <w:iCs/>
          <w:sz w:val="28"/>
          <w:szCs w:val="28"/>
        </w:rPr>
        <w:t xml:space="preserve"> radnych.</w:t>
      </w:r>
    </w:p>
    <w:p w14:paraId="33205313" w14:textId="77777777" w:rsidR="00243A8D" w:rsidRPr="00D24326" w:rsidRDefault="00243A8D" w:rsidP="00E03DF1">
      <w:pPr>
        <w:widowControl w:val="0"/>
        <w:overflowPunct w:val="0"/>
        <w:autoSpaceDE w:val="0"/>
        <w:autoSpaceDN w:val="0"/>
        <w:adjustRightInd w:val="0"/>
        <w:rPr>
          <w:bCs/>
          <w:i/>
          <w:iCs/>
          <w:sz w:val="28"/>
          <w:szCs w:val="28"/>
        </w:rPr>
      </w:pPr>
    </w:p>
    <w:p w14:paraId="2D89DF46" w14:textId="5657F00F" w:rsidR="00D04A16" w:rsidRDefault="00D04A16" w:rsidP="00262A4B">
      <w:pPr>
        <w:widowControl w:val="0"/>
        <w:overflowPunct w:val="0"/>
        <w:autoSpaceDE w:val="0"/>
        <w:autoSpaceDN w:val="0"/>
        <w:adjustRightInd w:val="0"/>
        <w:jc w:val="both"/>
        <w:rPr>
          <w:bCs/>
          <w:i/>
          <w:iCs/>
          <w:sz w:val="28"/>
          <w:szCs w:val="28"/>
        </w:rPr>
      </w:pPr>
      <w:r>
        <w:rPr>
          <w:bCs/>
          <w:i/>
          <w:iCs/>
          <w:sz w:val="28"/>
          <w:szCs w:val="28"/>
        </w:rPr>
        <w:tab/>
      </w:r>
      <w:r w:rsidRPr="00D8754C">
        <w:rPr>
          <w:b/>
          <w:i/>
          <w:iCs/>
          <w:sz w:val="28"/>
          <w:szCs w:val="28"/>
        </w:rPr>
        <w:t>Przewodniczący Rady</w:t>
      </w:r>
      <w:r>
        <w:rPr>
          <w:bCs/>
          <w:i/>
          <w:iCs/>
          <w:sz w:val="28"/>
          <w:szCs w:val="28"/>
        </w:rPr>
        <w:t xml:space="preserve"> poinfo</w:t>
      </w:r>
      <w:r w:rsidR="00D8754C">
        <w:rPr>
          <w:bCs/>
          <w:i/>
          <w:iCs/>
          <w:sz w:val="28"/>
          <w:szCs w:val="28"/>
        </w:rPr>
        <w:t>r</w:t>
      </w:r>
      <w:r>
        <w:rPr>
          <w:bCs/>
          <w:i/>
          <w:iCs/>
          <w:sz w:val="28"/>
          <w:szCs w:val="28"/>
        </w:rPr>
        <w:t xml:space="preserve">mował, że </w:t>
      </w:r>
      <w:r w:rsidR="00D8754C">
        <w:rPr>
          <w:bCs/>
          <w:i/>
          <w:iCs/>
          <w:sz w:val="28"/>
          <w:szCs w:val="28"/>
        </w:rPr>
        <w:t xml:space="preserve">na ostatniej sesji zorganizowana była zbiórka dla powodzian. Uzbierano kwotę 3.210,00 zł. </w:t>
      </w:r>
      <w:r w:rsidR="00C32458">
        <w:rPr>
          <w:bCs/>
          <w:i/>
          <w:iCs/>
          <w:sz w:val="28"/>
          <w:szCs w:val="28"/>
        </w:rPr>
        <w:t>Z</w:t>
      </w:r>
      <w:r w:rsidR="00D8754C">
        <w:rPr>
          <w:bCs/>
          <w:i/>
          <w:iCs/>
          <w:sz w:val="28"/>
          <w:szCs w:val="28"/>
        </w:rPr>
        <w:t>a te środki zakupiono jeden agregat prądotwórczy i trzy osuszacze powietrza, które zostały przekazane potrzebującym powodzianom. Na zakup tych urządzeń wydatkowano kwotę 3.208,97 zł</w:t>
      </w:r>
      <w:r>
        <w:rPr>
          <w:bCs/>
          <w:i/>
          <w:iCs/>
          <w:sz w:val="28"/>
          <w:szCs w:val="28"/>
        </w:rPr>
        <w:t xml:space="preserve"> </w:t>
      </w:r>
      <w:r>
        <w:rPr>
          <w:bCs/>
          <w:i/>
          <w:iCs/>
          <w:sz w:val="28"/>
          <w:szCs w:val="28"/>
        </w:rPr>
        <w:tab/>
      </w:r>
    </w:p>
    <w:p w14:paraId="65004E26" w14:textId="69B6FD90" w:rsidR="00FE5A7F" w:rsidRDefault="00D04A16" w:rsidP="00D04A16">
      <w:pPr>
        <w:widowControl w:val="0"/>
        <w:overflowPunct w:val="0"/>
        <w:autoSpaceDE w:val="0"/>
        <w:autoSpaceDN w:val="0"/>
        <w:adjustRightInd w:val="0"/>
        <w:ind w:firstLine="708"/>
        <w:jc w:val="both"/>
        <w:rPr>
          <w:bCs/>
          <w:i/>
          <w:iCs/>
          <w:sz w:val="28"/>
          <w:szCs w:val="28"/>
        </w:rPr>
      </w:pPr>
      <w:bookmarkStart w:id="0" w:name="_Hlk181619714"/>
      <w:r>
        <w:rPr>
          <w:bCs/>
          <w:i/>
          <w:iCs/>
          <w:sz w:val="28"/>
          <w:szCs w:val="28"/>
        </w:rPr>
        <w:t xml:space="preserve">Radny </w:t>
      </w:r>
      <w:r w:rsidRPr="00D8754C">
        <w:rPr>
          <w:b/>
          <w:i/>
          <w:iCs/>
          <w:sz w:val="28"/>
          <w:szCs w:val="28"/>
        </w:rPr>
        <w:t xml:space="preserve">Sebastian </w:t>
      </w:r>
      <w:proofErr w:type="spellStart"/>
      <w:r w:rsidRPr="00D8754C">
        <w:rPr>
          <w:b/>
          <w:i/>
          <w:iCs/>
          <w:sz w:val="28"/>
          <w:szCs w:val="28"/>
        </w:rPr>
        <w:t>Basiejko</w:t>
      </w:r>
      <w:proofErr w:type="spellEnd"/>
      <w:r>
        <w:rPr>
          <w:bCs/>
          <w:i/>
          <w:iCs/>
          <w:sz w:val="28"/>
          <w:szCs w:val="28"/>
        </w:rPr>
        <w:t xml:space="preserve"> </w:t>
      </w:r>
      <w:r w:rsidR="00D8754C">
        <w:rPr>
          <w:bCs/>
          <w:i/>
          <w:iCs/>
          <w:sz w:val="28"/>
          <w:szCs w:val="28"/>
        </w:rPr>
        <w:t>poinformował, że będzie zgłaszał wszystkie sprawy, na które nie uzyskał odpowiedzi pomiędzy sesjami. Tematy te zgłaszał również na posiedzeniach komisji i do dnia dzisiejsze</w:t>
      </w:r>
      <w:r w:rsidR="000B3861">
        <w:rPr>
          <w:bCs/>
          <w:i/>
          <w:iCs/>
          <w:sz w:val="28"/>
          <w:szCs w:val="28"/>
        </w:rPr>
        <w:t>go</w:t>
      </w:r>
      <w:r w:rsidR="00D8754C">
        <w:rPr>
          <w:bCs/>
          <w:i/>
          <w:iCs/>
          <w:sz w:val="28"/>
          <w:szCs w:val="28"/>
        </w:rPr>
        <w:t xml:space="preserve"> nie uzyskał odpowiedzi od dyrektora </w:t>
      </w:r>
      <w:proofErr w:type="spellStart"/>
      <w:r w:rsidR="00D8754C">
        <w:rPr>
          <w:bCs/>
          <w:i/>
          <w:iCs/>
          <w:sz w:val="28"/>
          <w:szCs w:val="28"/>
        </w:rPr>
        <w:t>Wasicionka</w:t>
      </w:r>
      <w:proofErr w:type="spellEnd"/>
      <w:r w:rsidR="00D8754C">
        <w:rPr>
          <w:bCs/>
          <w:i/>
          <w:iCs/>
          <w:sz w:val="28"/>
          <w:szCs w:val="28"/>
        </w:rPr>
        <w:t xml:space="preserve">, mimo zapewnień pana Starosty. Tematy, które radny zgłasza nie dotyczą jego osoby. Są one zgłaszane przez mieszkańców do niego, jako do radnego. Podkreślił, że będzie zgłaszał sprawy nie tylko </w:t>
      </w:r>
      <w:r w:rsidR="000B3861">
        <w:rPr>
          <w:bCs/>
          <w:i/>
          <w:iCs/>
          <w:sz w:val="28"/>
          <w:szCs w:val="28"/>
        </w:rPr>
        <w:t xml:space="preserve">mieszkańców </w:t>
      </w:r>
      <w:r w:rsidR="006539E6">
        <w:rPr>
          <w:bCs/>
          <w:i/>
          <w:iCs/>
          <w:sz w:val="28"/>
          <w:szCs w:val="28"/>
        </w:rPr>
        <w:br/>
      </w:r>
      <w:r w:rsidR="00D8754C">
        <w:rPr>
          <w:bCs/>
          <w:i/>
          <w:iCs/>
          <w:sz w:val="28"/>
          <w:szCs w:val="28"/>
        </w:rPr>
        <w:t xml:space="preserve">z Gminy Świdwin, ale z całego powiatu. Radny wrócił do tematu w </w:t>
      </w:r>
      <w:r>
        <w:rPr>
          <w:bCs/>
          <w:i/>
          <w:iCs/>
          <w:sz w:val="28"/>
          <w:szCs w:val="28"/>
        </w:rPr>
        <w:t>miejscowoś</w:t>
      </w:r>
      <w:r w:rsidR="00D8754C">
        <w:rPr>
          <w:bCs/>
          <w:i/>
          <w:iCs/>
          <w:sz w:val="28"/>
          <w:szCs w:val="28"/>
        </w:rPr>
        <w:t>ci</w:t>
      </w:r>
      <w:r>
        <w:rPr>
          <w:bCs/>
          <w:i/>
          <w:iCs/>
          <w:sz w:val="28"/>
          <w:szCs w:val="28"/>
        </w:rPr>
        <w:t xml:space="preserve"> Berkanowo</w:t>
      </w:r>
      <w:r w:rsidR="00D8754C">
        <w:rPr>
          <w:bCs/>
          <w:i/>
          <w:iCs/>
          <w:sz w:val="28"/>
          <w:szCs w:val="28"/>
        </w:rPr>
        <w:t xml:space="preserve"> i</w:t>
      </w:r>
      <w:r>
        <w:rPr>
          <w:bCs/>
          <w:i/>
          <w:iCs/>
          <w:sz w:val="28"/>
          <w:szCs w:val="28"/>
        </w:rPr>
        <w:t xml:space="preserve"> ustanowieni</w:t>
      </w:r>
      <w:r w:rsidR="00D8754C">
        <w:rPr>
          <w:bCs/>
          <w:i/>
          <w:iCs/>
          <w:sz w:val="28"/>
          <w:szCs w:val="28"/>
        </w:rPr>
        <w:t>a</w:t>
      </w:r>
      <w:r>
        <w:rPr>
          <w:bCs/>
          <w:i/>
          <w:iCs/>
          <w:sz w:val="28"/>
          <w:szCs w:val="28"/>
        </w:rPr>
        <w:t xml:space="preserve"> znaku zatrzymania się autobusu. Jest </w:t>
      </w:r>
      <w:r w:rsidR="00D8754C">
        <w:rPr>
          <w:bCs/>
          <w:i/>
          <w:iCs/>
          <w:sz w:val="28"/>
          <w:szCs w:val="28"/>
        </w:rPr>
        <w:t>t</w:t>
      </w:r>
      <w:r>
        <w:rPr>
          <w:bCs/>
          <w:i/>
          <w:iCs/>
          <w:sz w:val="28"/>
          <w:szCs w:val="28"/>
        </w:rPr>
        <w:t>o jak</w:t>
      </w:r>
      <w:r w:rsidR="00D8754C">
        <w:rPr>
          <w:bCs/>
          <w:i/>
          <w:iCs/>
          <w:sz w:val="28"/>
          <w:szCs w:val="28"/>
        </w:rPr>
        <w:t xml:space="preserve"> </w:t>
      </w:r>
      <w:r>
        <w:rPr>
          <w:bCs/>
          <w:i/>
          <w:iCs/>
          <w:sz w:val="28"/>
          <w:szCs w:val="28"/>
        </w:rPr>
        <w:t>najbardziej s</w:t>
      </w:r>
      <w:r w:rsidR="00FE5A7F">
        <w:rPr>
          <w:bCs/>
          <w:i/>
          <w:iCs/>
          <w:sz w:val="28"/>
          <w:szCs w:val="28"/>
        </w:rPr>
        <w:t>t</w:t>
      </w:r>
      <w:r>
        <w:rPr>
          <w:bCs/>
          <w:i/>
          <w:iCs/>
          <w:sz w:val="28"/>
          <w:szCs w:val="28"/>
        </w:rPr>
        <w:t>osowne</w:t>
      </w:r>
      <w:r w:rsidR="00FE5A7F">
        <w:rPr>
          <w:bCs/>
          <w:i/>
          <w:iCs/>
          <w:sz w:val="28"/>
          <w:szCs w:val="28"/>
        </w:rPr>
        <w:t xml:space="preserve">, aby ten znak tam powstał. </w:t>
      </w:r>
      <w:r w:rsidR="00D8754C">
        <w:rPr>
          <w:bCs/>
          <w:i/>
          <w:iCs/>
          <w:sz w:val="28"/>
          <w:szCs w:val="28"/>
        </w:rPr>
        <w:t>Jest to linia publiczna, więc autobus zatrzyma się wówczas kiedy będzie postawiony tam znak.</w:t>
      </w:r>
      <w:r w:rsidR="006B18FD">
        <w:rPr>
          <w:bCs/>
          <w:i/>
          <w:iCs/>
          <w:sz w:val="28"/>
          <w:szCs w:val="28"/>
        </w:rPr>
        <w:t xml:space="preserve"> Nie jest to trudna sprawa. Wymaga to tylko zmiany uchwały Rady Powiatu, a ulży się ludziom tam mieszkającym.</w:t>
      </w:r>
    </w:p>
    <w:p w14:paraId="28AE8588" w14:textId="1786D58B" w:rsidR="00FE5A7F" w:rsidRDefault="006B18FD" w:rsidP="00D04A16">
      <w:pPr>
        <w:widowControl w:val="0"/>
        <w:overflowPunct w:val="0"/>
        <w:autoSpaceDE w:val="0"/>
        <w:autoSpaceDN w:val="0"/>
        <w:adjustRightInd w:val="0"/>
        <w:ind w:firstLine="708"/>
        <w:jc w:val="both"/>
        <w:rPr>
          <w:bCs/>
          <w:i/>
          <w:iCs/>
          <w:sz w:val="28"/>
          <w:szCs w:val="28"/>
        </w:rPr>
      </w:pPr>
      <w:r>
        <w:rPr>
          <w:bCs/>
          <w:i/>
          <w:iCs/>
          <w:sz w:val="28"/>
          <w:szCs w:val="28"/>
        </w:rPr>
        <w:t xml:space="preserve">Kolejna sprawa dotyczy </w:t>
      </w:r>
      <w:r w:rsidR="00FE5A7F">
        <w:rPr>
          <w:bCs/>
          <w:i/>
          <w:iCs/>
          <w:sz w:val="28"/>
          <w:szCs w:val="28"/>
        </w:rPr>
        <w:t>Oparzn</w:t>
      </w:r>
      <w:r>
        <w:rPr>
          <w:bCs/>
          <w:i/>
          <w:iCs/>
          <w:sz w:val="28"/>
          <w:szCs w:val="28"/>
        </w:rPr>
        <w:t xml:space="preserve">a. </w:t>
      </w:r>
      <w:r w:rsidR="00823FD5">
        <w:rPr>
          <w:bCs/>
          <w:i/>
          <w:iCs/>
          <w:sz w:val="28"/>
          <w:szCs w:val="28"/>
        </w:rPr>
        <w:t>Osoba mieszkająca n</w:t>
      </w:r>
      <w:r w:rsidR="00FE5A7F">
        <w:rPr>
          <w:bCs/>
          <w:i/>
          <w:iCs/>
          <w:sz w:val="28"/>
          <w:szCs w:val="28"/>
        </w:rPr>
        <w:t xml:space="preserve">a zakręcie </w:t>
      </w:r>
      <w:r w:rsidR="00823FD5">
        <w:rPr>
          <w:bCs/>
          <w:i/>
          <w:iCs/>
          <w:sz w:val="28"/>
          <w:szCs w:val="28"/>
        </w:rPr>
        <w:t>zgłosiła temat zalewania</w:t>
      </w:r>
      <w:r w:rsidR="00FE5A7F">
        <w:rPr>
          <w:bCs/>
          <w:i/>
          <w:iCs/>
          <w:sz w:val="28"/>
          <w:szCs w:val="28"/>
        </w:rPr>
        <w:t xml:space="preserve"> posesji </w:t>
      </w:r>
      <w:r w:rsidR="00823FD5">
        <w:rPr>
          <w:bCs/>
          <w:i/>
          <w:iCs/>
          <w:sz w:val="28"/>
          <w:szCs w:val="28"/>
        </w:rPr>
        <w:t xml:space="preserve">przez </w:t>
      </w:r>
      <w:r w:rsidR="00FE5A7F">
        <w:rPr>
          <w:bCs/>
          <w:i/>
          <w:iCs/>
          <w:sz w:val="28"/>
          <w:szCs w:val="28"/>
        </w:rPr>
        <w:t>wod</w:t>
      </w:r>
      <w:r w:rsidR="00823FD5">
        <w:rPr>
          <w:bCs/>
          <w:i/>
          <w:iCs/>
          <w:sz w:val="28"/>
          <w:szCs w:val="28"/>
        </w:rPr>
        <w:t>y spływające z drogi</w:t>
      </w:r>
      <w:r w:rsidR="00FE5A7F">
        <w:rPr>
          <w:bCs/>
          <w:i/>
          <w:iCs/>
          <w:sz w:val="28"/>
          <w:szCs w:val="28"/>
        </w:rPr>
        <w:t xml:space="preserve"> powiatowej. </w:t>
      </w:r>
      <w:r w:rsidR="00823FD5">
        <w:rPr>
          <w:bCs/>
          <w:i/>
          <w:iCs/>
          <w:sz w:val="28"/>
          <w:szCs w:val="28"/>
        </w:rPr>
        <w:t xml:space="preserve">Dyrektor miał się zapoznać z tematem i określić czy wina jest po stronie </w:t>
      </w:r>
      <w:r w:rsidR="00FE5A7F">
        <w:rPr>
          <w:bCs/>
          <w:i/>
          <w:iCs/>
          <w:sz w:val="28"/>
          <w:szCs w:val="28"/>
        </w:rPr>
        <w:t>osoby</w:t>
      </w:r>
      <w:r w:rsidR="00823FD5">
        <w:rPr>
          <w:bCs/>
          <w:i/>
          <w:iCs/>
          <w:sz w:val="28"/>
          <w:szCs w:val="28"/>
        </w:rPr>
        <w:t>,</w:t>
      </w:r>
      <w:r w:rsidR="00FE5A7F">
        <w:rPr>
          <w:bCs/>
          <w:i/>
          <w:iCs/>
          <w:sz w:val="28"/>
          <w:szCs w:val="28"/>
        </w:rPr>
        <w:t xml:space="preserve"> która przebudow</w:t>
      </w:r>
      <w:r w:rsidR="00823FD5">
        <w:rPr>
          <w:bCs/>
          <w:i/>
          <w:iCs/>
          <w:sz w:val="28"/>
          <w:szCs w:val="28"/>
        </w:rPr>
        <w:t>yw</w:t>
      </w:r>
      <w:r w:rsidR="00FE5A7F">
        <w:rPr>
          <w:bCs/>
          <w:i/>
          <w:iCs/>
          <w:sz w:val="28"/>
          <w:szCs w:val="28"/>
        </w:rPr>
        <w:t>ał</w:t>
      </w:r>
      <w:r w:rsidR="00823FD5">
        <w:rPr>
          <w:bCs/>
          <w:i/>
          <w:iCs/>
          <w:sz w:val="28"/>
          <w:szCs w:val="28"/>
        </w:rPr>
        <w:t>a</w:t>
      </w:r>
      <w:r w:rsidR="00FE5A7F">
        <w:rPr>
          <w:bCs/>
          <w:i/>
          <w:iCs/>
          <w:sz w:val="28"/>
          <w:szCs w:val="28"/>
        </w:rPr>
        <w:t xml:space="preserve"> wjazd czy </w:t>
      </w:r>
      <w:r w:rsidR="00823FD5">
        <w:rPr>
          <w:bCs/>
          <w:i/>
          <w:iCs/>
          <w:sz w:val="28"/>
          <w:szCs w:val="28"/>
        </w:rPr>
        <w:t>też jest to wina Powiatowego Zarządu Dróg? Poprosił, aby zająć się tym tematem, ponieważ przy każdej ulewie prywatna posesja jest zalewana.</w:t>
      </w:r>
    </w:p>
    <w:p w14:paraId="6D53E636" w14:textId="085D1B75" w:rsidR="00FE5A7F" w:rsidRDefault="00FE5A7F" w:rsidP="00D04A16">
      <w:pPr>
        <w:widowControl w:val="0"/>
        <w:overflowPunct w:val="0"/>
        <w:autoSpaceDE w:val="0"/>
        <w:autoSpaceDN w:val="0"/>
        <w:adjustRightInd w:val="0"/>
        <w:ind w:firstLine="708"/>
        <w:jc w:val="both"/>
        <w:rPr>
          <w:bCs/>
          <w:i/>
          <w:iCs/>
          <w:sz w:val="28"/>
          <w:szCs w:val="28"/>
        </w:rPr>
      </w:pPr>
      <w:r>
        <w:rPr>
          <w:bCs/>
          <w:i/>
          <w:iCs/>
          <w:sz w:val="28"/>
          <w:szCs w:val="28"/>
        </w:rPr>
        <w:t>Radn</w:t>
      </w:r>
      <w:r w:rsidR="00823FD5">
        <w:rPr>
          <w:bCs/>
          <w:i/>
          <w:iCs/>
          <w:sz w:val="28"/>
          <w:szCs w:val="28"/>
        </w:rPr>
        <w:t>y poinformował, że radn</w:t>
      </w:r>
      <w:r>
        <w:rPr>
          <w:bCs/>
          <w:i/>
          <w:iCs/>
          <w:sz w:val="28"/>
          <w:szCs w:val="28"/>
        </w:rPr>
        <w:t xml:space="preserve">i </w:t>
      </w:r>
      <w:r w:rsidR="00823FD5">
        <w:rPr>
          <w:bCs/>
          <w:i/>
          <w:iCs/>
          <w:sz w:val="28"/>
          <w:szCs w:val="28"/>
        </w:rPr>
        <w:t>G</w:t>
      </w:r>
      <w:r>
        <w:rPr>
          <w:bCs/>
          <w:i/>
          <w:iCs/>
          <w:sz w:val="28"/>
          <w:szCs w:val="28"/>
        </w:rPr>
        <w:t xml:space="preserve">miny Świdwin </w:t>
      </w:r>
      <w:r w:rsidR="00823FD5">
        <w:rPr>
          <w:bCs/>
          <w:i/>
          <w:iCs/>
          <w:sz w:val="28"/>
          <w:szCs w:val="28"/>
        </w:rPr>
        <w:t>wraz z W</w:t>
      </w:r>
      <w:r>
        <w:rPr>
          <w:bCs/>
          <w:i/>
          <w:iCs/>
          <w:sz w:val="28"/>
          <w:szCs w:val="28"/>
        </w:rPr>
        <w:t>ójt</w:t>
      </w:r>
      <w:r w:rsidR="00823FD5">
        <w:rPr>
          <w:bCs/>
          <w:i/>
          <w:iCs/>
          <w:sz w:val="28"/>
          <w:szCs w:val="28"/>
        </w:rPr>
        <w:t>em</w:t>
      </w:r>
      <w:r>
        <w:rPr>
          <w:bCs/>
          <w:i/>
          <w:iCs/>
          <w:sz w:val="28"/>
          <w:szCs w:val="28"/>
        </w:rPr>
        <w:t xml:space="preserve"> przekaz</w:t>
      </w:r>
      <w:r w:rsidR="00823FD5">
        <w:rPr>
          <w:bCs/>
          <w:i/>
          <w:iCs/>
          <w:sz w:val="28"/>
          <w:szCs w:val="28"/>
        </w:rPr>
        <w:t>ali</w:t>
      </w:r>
      <w:r>
        <w:rPr>
          <w:bCs/>
          <w:i/>
          <w:iCs/>
          <w:sz w:val="28"/>
          <w:szCs w:val="28"/>
        </w:rPr>
        <w:t xml:space="preserve"> środki </w:t>
      </w:r>
      <w:r w:rsidR="00823FD5">
        <w:rPr>
          <w:bCs/>
          <w:i/>
          <w:iCs/>
          <w:sz w:val="28"/>
          <w:szCs w:val="28"/>
        </w:rPr>
        <w:t xml:space="preserve">do powiatu </w:t>
      </w:r>
      <w:r>
        <w:rPr>
          <w:bCs/>
          <w:i/>
          <w:iCs/>
          <w:sz w:val="28"/>
          <w:szCs w:val="28"/>
        </w:rPr>
        <w:t>na hal</w:t>
      </w:r>
      <w:r w:rsidR="00823FD5">
        <w:rPr>
          <w:bCs/>
          <w:i/>
          <w:iCs/>
          <w:sz w:val="28"/>
          <w:szCs w:val="28"/>
        </w:rPr>
        <w:t>ę przy Zespole Szkół w Świdwinie. Udało się znaleźć</w:t>
      </w:r>
      <w:r>
        <w:rPr>
          <w:bCs/>
          <w:i/>
          <w:iCs/>
          <w:sz w:val="28"/>
          <w:szCs w:val="28"/>
        </w:rPr>
        <w:t xml:space="preserve"> 7.000 zł</w:t>
      </w:r>
      <w:r w:rsidR="00823FD5">
        <w:rPr>
          <w:bCs/>
          <w:i/>
          <w:iCs/>
          <w:sz w:val="28"/>
          <w:szCs w:val="28"/>
        </w:rPr>
        <w:t xml:space="preserve"> i ma nadzieję, że te środki pozwol</w:t>
      </w:r>
      <w:r w:rsidR="000B3861">
        <w:rPr>
          <w:bCs/>
          <w:i/>
          <w:iCs/>
          <w:sz w:val="28"/>
          <w:szCs w:val="28"/>
        </w:rPr>
        <w:t>ą</w:t>
      </w:r>
      <w:r w:rsidR="00823FD5">
        <w:rPr>
          <w:bCs/>
          <w:i/>
          <w:iCs/>
          <w:sz w:val="28"/>
          <w:szCs w:val="28"/>
        </w:rPr>
        <w:t xml:space="preserve"> na zakup jakiegokolwiek sprzętu</w:t>
      </w:r>
      <w:r>
        <w:rPr>
          <w:bCs/>
          <w:i/>
          <w:iCs/>
          <w:sz w:val="28"/>
          <w:szCs w:val="28"/>
        </w:rPr>
        <w:t xml:space="preserve">. </w:t>
      </w:r>
      <w:r w:rsidR="00823FD5">
        <w:rPr>
          <w:bCs/>
          <w:i/>
          <w:iCs/>
          <w:sz w:val="28"/>
          <w:szCs w:val="28"/>
        </w:rPr>
        <w:t>Środki te są w budżecie zabezpieczone na rok 2024. Pan Wójt czeka na stosowne porozumienie.</w:t>
      </w:r>
    </w:p>
    <w:p w14:paraId="765D8A6F" w14:textId="66889EE1" w:rsidR="00FE5A7F" w:rsidRDefault="00823FD5" w:rsidP="00D04A16">
      <w:pPr>
        <w:widowControl w:val="0"/>
        <w:overflowPunct w:val="0"/>
        <w:autoSpaceDE w:val="0"/>
        <w:autoSpaceDN w:val="0"/>
        <w:adjustRightInd w:val="0"/>
        <w:ind w:firstLine="708"/>
        <w:jc w:val="both"/>
        <w:rPr>
          <w:bCs/>
          <w:i/>
          <w:iCs/>
          <w:sz w:val="28"/>
          <w:szCs w:val="28"/>
        </w:rPr>
      </w:pPr>
      <w:r>
        <w:rPr>
          <w:bCs/>
          <w:i/>
          <w:iCs/>
          <w:sz w:val="28"/>
          <w:szCs w:val="28"/>
        </w:rPr>
        <w:t>Zostało wysłane p</w:t>
      </w:r>
      <w:r w:rsidR="00FE5A7F">
        <w:rPr>
          <w:bCs/>
          <w:i/>
          <w:iCs/>
          <w:sz w:val="28"/>
          <w:szCs w:val="28"/>
        </w:rPr>
        <w:t xml:space="preserve">ismo do pana </w:t>
      </w:r>
      <w:r>
        <w:rPr>
          <w:bCs/>
          <w:i/>
          <w:iCs/>
          <w:sz w:val="28"/>
          <w:szCs w:val="28"/>
        </w:rPr>
        <w:t>S</w:t>
      </w:r>
      <w:r w:rsidR="00FE5A7F">
        <w:rPr>
          <w:bCs/>
          <w:i/>
          <w:iCs/>
          <w:sz w:val="28"/>
          <w:szCs w:val="28"/>
        </w:rPr>
        <w:t>tarosty</w:t>
      </w:r>
      <w:r>
        <w:rPr>
          <w:bCs/>
          <w:i/>
          <w:iCs/>
          <w:sz w:val="28"/>
          <w:szCs w:val="28"/>
        </w:rPr>
        <w:t xml:space="preserve">, że Gmina planuje zabezpieczyć </w:t>
      </w:r>
      <w:r w:rsidR="00FE5A7F">
        <w:rPr>
          <w:bCs/>
          <w:i/>
          <w:iCs/>
          <w:sz w:val="28"/>
          <w:szCs w:val="28"/>
        </w:rPr>
        <w:t xml:space="preserve"> środki w wysokoś</w:t>
      </w:r>
      <w:r>
        <w:rPr>
          <w:bCs/>
          <w:i/>
          <w:iCs/>
          <w:sz w:val="28"/>
          <w:szCs w:val="28"/>
        </w:rPr>
        <w:t>c</w:t>
      </w:r>
      <w:r w:rsidR="00FE5A7F">
        <w:rPr>
          <w:bCs/>
          <w:i/>
          <w:iCs/>
          <w:sz w:val="28"/>
          <w:szCs w:val="28"/>
        </w:rPr>
        <w:t xml:space="preserve">i 100.000 zł na </w:t>
      </w:r>
      <w:r>
        <w:rPr>
          <w:bCs/>
          <w:i/>
          <w:iCs/>
          <w:sz w:val="28"/>
          <w:szCs w:val="28"/>
        </w:rPr>
        <w:t xml:space="preserve">budowę chodników przy drogach powiatowych na </w:t>
      </w:r>
      <w:r w:rsidR="00FE5A7F">
        <w:rPr>
          <w:bCs/>
          <w:i/>
          <w:iCs/>
          <w:sz w:val="28"/>
          <w:szCs w:val="28"/>
        </w:rPr>
        <w:t xml:space="preserve">terenie </w:t>
      </w:r>
      <w:r>
        <w:rPr>
          <w:bCs/>
          <w:i/>
          <w:iCs/>
          <w:sz w:val="28"/>
          <w:szCs w:val="28"/>
        </w:rPr>
        <w:t>G</w:t>
      </w:r>
      <w:r w:rsidR="00FE5A7F">
        <w:rPr>
          <w:bCs/>
          <w:i/>
          <w:iCs/>
          <w:sz w:val="28"/>
          <w:szCs w:val="28"/>
        </w:rPr>
        <w:t>miny Świdwin. Po</w:t>
      </w:r>
      <w:r>
        <w:rPr>
          <w:bCs/>
          <w:i/>
          <w:iCs/>
          <w:sz w:val="28"/>
          <w:szCs w:val="28"/>
        </w:rPr>
        <w:t>prosił</w:t>
      </w:r>
      <w:r w:rsidR="00FE5A7F">
        <w:rPr>
          <w:bCs/>
          <w:i/>
          <w:iCs/>
          <w:sz w:val="28"/>
          <w:szCs w:val="28"/>
        </w:rPr>
        <w:t xml:space="preserve"> państwa radnyc</w:t>
      </w:r>
      <w:r>
        <w:rPr>
          <w:bCs/>
          <w:i/>
          <w:iCs/>
          <w:sz w:val="28"/>
          <w:szCs w:val="28"/>
        </w:rPr>
        <w:t>h,</w:t>
      </w:r>
      <w:r w:rsidR="00FE5A7F">
        <w:rPr>
          <w:bCs/>
          <w:i/>
          <w:iCs/>
          <w:sz w:val="28"/>
          <w:szCs w:val="28"/>
        </w:rPr>
        <w:t xml:space="preserve"> żeby takie środki</w:t>
      </w:r>
      <w:r>
        <w:rPr>
          <w:bCs/>
          <w:i/>
          <w:iCs/>
          <w:sz w:val="28"/>
          <w:szCs w:val="28"/>
        </w:rPr>
        <w:t xml:space="preserve"> zostały zabezpieczone celowo dla Gminy Świdwin</w:t>
      </w:r>
      <w:r w:rsidR="00FE5A7F">
        <w:rPr>
          <w:bCs/>
          <w:i/>
          <w:iCs/>
          <w:sz w:val="28"/>
          <w:szCs w:val="28"/>
        </w:rPr>
        <w:t>.</w:t>
      </w:r>
      <w:r>
        <w:rPr>
          <w:bCs/>
          <w:i/>
          <w:iCs/>
          <w:sz w:val="28"/>
          <w:szCs w:val="28"/>
        </w:rPr>
        <w:t xml:space="preserve"> Na budowę chodników przy drogach powiatowych na terenie gminy Świdwin. Jest to zadanie własne powiatu, ale Gmina Świdwin widzi, że </w:t>
      </w:r>
      <w:r w:rsidR="0070656A">
        <w:rPr>
          <w:bCs/>
          <w:i/>
          <w:iCs/>
          <w:sz w:val="28"/>
          <w:szCs w:val="28"/>
        </w:rPr>
        <w:t>ta forma współpracy jest dobra. Chodniki, które powstały w ciągu ostatnich kilku lat w dużej mierze poprawiły bezpieczeństwo mieszkańców.</w:t>
      </w:r>
      <w:r w:rsidR="00FE5A7F">
        <w:rPr>
          <w:bCs/>
          <w:i/>
          <w:iCs/>
          <w:sz w:val="28"/>
          <w:szCs w:val="28"/>
        </w:rPr>
        <w:t xml:space="preserve"> </w:t>
      </w:r>
      <w:r w:rsidR="0070656A">
        <w:rPr>
          <w:bCs/>
          <w:i/>
          <w:iCs/>
          <w:sz w:val="28"/>
          <w:szCs w:val="28"/>
        </w:rPr>
        <w:t xml:space="preserve">Są jeszcze nie dokończone chodniki. Sołtysi zgłaszają sprawy na bieżąco. Uważa, że tą dobrą współpracę należałoby kontynuować. </w:t>
      </w:r>
    </w:p>
    <w:p w14:paraId="2DF2EC8E" w14:textId="24D3F68F" w:rsidR="00FE5A7F" w:rsidRDefault="00BE6C28" w:rsidP="00BE6C28">
      <w:pPr>
        <w:widowControl w:val="0"/>
        <w:overflowPunct w:val="0"/>
        <w:autoSpaceDE w:val="0"/>
        <w:autoSpaceDN w:val="0"/>
        <w:adjustRightInd w:val="0"/>
        <w:ind w:firstLine="708"/>
        <w:jc w:val="both"/>
        <w:rPr>
          <w:bCs/>
          <w:i/>
          <w:iCs/>
          <w:sz w:val="28"/>
          <w:szCs w:val="28"/>
        </w:rPr>
      </w:pPr>
      <w:r>
        <w:rPr>
          <w:bCs/>
          <w:i/>
          <w:iCs/>
          <w:sz w:val="28"/>
          <w:szCs w:val="28"/>
        </w:rPr>
        <w:t>Radny poinformował, że wcześniej korespondowali z Powiatowym Zarządem Dróg w temacie w</w:t>
      </w:r>
      <w:r w:rsidR="00FE5A7F">
        <w:rPr>
          <w:bCs/>
          <w:i/>
          <w:iCs/>
          <w:sz w:val="28"/>
          <w:szCs w:val="28"/>
        </w:rPr>
        <w:t>iat</w:t>
      </w:r>
      <w:r>
        <w:rPr>
          <w:bCs/>
          <w:i/>
          <w:iCs/>
          <w:sz w:val="28"/>
          <w:szCs w:val="28"/>
        </w:rPr>
        <w:t>y</w:t>
      </w:r>
      <w:r w:rsidR="00FE5A7F">
        <w:rPr>
          <w:bCs/>
          <w:i/>
          <w:iCs/>
          <w:sz w:val="28"/>
          <w:szCs w:val="28"/>
        </w:rPr>
        <w:t xml:space="preserve"> przy drodze powiatowej w m. Bystrzyna. </w:t>
      </w:r>
      <w:r>
        <w:rPr>
          <w:bCs/>
          <w:i/>
          <w:iCs/>
          <w:sz w:val="28"/>
          <w:szCs w:val="28"/>
        </w:rPr>
        <w:t xml:space="preserve">Nie ma tam miejsca gdzie mieszkańcy mogliby bezpiecznie wsiąść do autobusu. Dyrektor </w:t>
      </w:r>
      <w:proofErr w:type="spellStart"/>
      <w:r>
        <w:rPr>
          <w:bCs/>
          <w:i/>
          <w:iCs/>
          <w:sz w:val="28"/>
          <w:szCs w:val="28"/>
        </w:rPr>
        <w:t>Wasicionek</w:t>
      </w:r>
      <w:proofErr w:type="spellEnd"/>
      <w:r>
        <w:rPr>
          <w:bCs/>
          <w:i/>
          <w:iCs/>
          <w:sz w:val="28"/>
          <w:szCs w:val="28"/>
        </w:rPr>
        <w:t xml:space="preserve"> zgłaszał, że lokalizacja jest utrudniona. </w:t>
      </w:r>
      <w:r w:rsidR="00FE5A7F">
        <w:rPr>
          <w:bCs/>
          <w:i/>
          <w:iCs/>
          <w:sz w:val="28"/>
          <w:szCs w:val="28"/>
        </w:rPr>
        <w:t>Moż</w:t>
      </w:r>
      <w:r>
        <w:rPr>
          <w:bCs/>
          <w:i/>
          <w:iCs/>
          <w:sz w:val="28"/>
          <w:szCs w:val="28"/>
        </w:rPr>
        <w:t>e warto</w:t>
      </w:r>
      <w:r w:rsidR="00FE5A7F">
        <w:rPr>
          <w:bCs/>
          <w:i/>
          <w:iCs/>
          <w:sz w:val="28"/>
          <w:szCs w:val="28"/>
        </w:rPr>
        <w:t xml:space="preserve"> się zastanowić </w:t>
      </w:r>
      <w:r w:rsidR="00FE5A7F">
        <w:rPr>
          <w:bCs/>
          <w:i/>
          <w:iCs/>
          <w:sz w:val="28"/>
          <w:szCs w:val="28"/>
        </w:rPr>
        <w:lastRenderedPageBreak/>
        <w:t>g</w:t>
      </w:r>
      <w:r>
        <w:rPr>
          <w:bCs/>
          <w:i/>
          <w:iCs/>
          <w:sz w:val="28"/>
          <w:szCs w:val="28"/>
        </w:rPr>
        <w:t>d</w:t>
      </w:r>
      <w:r w:rsidR="00FE5A7F">
        <w:rPr>
          <w:bCs/>
          <w:i/>
          <w:iCs/>
          <w:sz w:val="28"/>
          <w:szCs w:val="28"/>
        </w:rPr>
        <w:t>zie taka wiata mogłaby powstać</w:t>
      </w:r>
      <w:r>
        <w:rPr>
          <w:bCs/>
          <w:i/>
          <w:iCs/>
          <w:sz w:val="28"/>
          <w:szCs w:val="28"/>
        </w:rPr>
        <w:t>, aby mogła powstać zgodnie z przepisami</w:t>
      </w:r>
      <w:r w:rsidR="00FE5A7F">
        <w:rPr>
          <w:bCs/>
          <w:i/>
          <w:iCs/>
          <w:sz w:val="28"/>
          <w:szCs w:val="28"/>
        </w:rPr>
        <w:t>.</w:t>
      </w:r>
      <w:r>
        <w:rPr>
          <w:bCs/>
          <w:i/>
          <w:iCs/>
          <w:sz w:val="28"/>
          <w:szCs w:val="28"/>
        </w:rPr>
        <w:t xml:space="preserve"> </w:t>
      </w:r>
      <w:r w:rsidR="000B3861">
        <w:rPr>
          <w:bCs/>
          <w:i/>
          <w:iCs/>
          <w:sz w:val="28"/>
          <w:szCs w:val="28"/>
        </w:rPr>
        <w:br/>
      </w:r>
      <w:r>
        <w:rPr>
          <w:bCs/>
          <w:i/>
          <w:iCs/>
          <w:sz w:val="28"/>
          <w:szCs w:val="28"/>
        </w:rPr>
        <w:t xml:space="preserve">Na spotkaniu wiejskim było obiecane, że temat ten będzie przedstawiony panu Staroście. Aby pan dyrektor mógł się tą sprawą zająć i ewentualnie ująć </w:t>
      </w:r>
      <w:r w:rsidR="000B3861">
        <w:rPr>
          <w:bCs/>
          <w:i/>
          <w:iCs/>
          <w:sz w:val="28"/>
          <w:szCs w:val="28"/>
        </w:rPr>
        <w:br/>
      </w:r>
      <w:r>
        <w:rPr>
          <w:bCs/>
          <w:i/>
          <w:iCs/>
          <w:sz w:val="28"/>
          <w:szCs w:val="28"/>
        </w:rPr>
        <w:t>w budżecie na rok 2025. Zadeklarował, że jako Gmina</w:t>
      </w:r>
      <w:r w:rsidR="0069434A">
        <w:rPr>
          <w:bCs/>
          <w:i/>
          <w:iCs/>
          <w:sz w:val="28"/>
          <w:szCs w:val="28"/>
        </w:rPr>
        <w:t xml:space="preserve"> też zaplanują środki na budowę tej wiaty.</w:t>
      </w:r>
      <w:r>
        <w:rPr>
          <w:bCs/>
          <w:i/>
          <w:iCs/>
          <w:sz w:val="28"/>
          <w:szCs w:val="28"/>
        </w:rPr>
        <w:t xml:space="preserve">   </w:t>
      </w:r>
      <w:r w:rsidR="00FE5A7F">
        <w:rPr>
          <w:bCs/>
          <w:i/>
          <w:iCs/>
          <w:sz w:val="28"/>
          <w:szCs w:val="28"/>
        </w:rPr>
        <w:t xml:space="preserve"> </w:t>
      </w:r>
    </w:p>
    <w:p w14:paraId="03FF570A" w14:textId="619F7689" w:rsidR="00FE5A7F" w:rsidRDefault="0069434A" w:rsidP="00FE5A7F">
      <w:pPr>
        <w:widowControl w:val="0"/>
        <w:overflowPunct w:val="0"/>
        <w:autoSpaceDE w:val="0"/>
        <w:autoSpaceDN w:val="0"/>
        <w:adjustRightInd w:val="0"/>
        <w:ind w:firstLine="708"/>
        <w:jc w:val="both"/>
        <w:rPr>
          <w:bCs/>
          <w:i/>
          <w:iCs/>
          <w:sz w:val="28"/>
          <w:szCs w:val="28"/>
        </w:rPr>
      </w:pPr>
      <w:r>
        <w:rPr>
          <w:bCs/>
          <w:i/>
          <w:iCs/>
          <w:sz w:val="28"/>
          <w:szCs w:val="28"/>
        </w:rPr>
        <w:t xml:space="preserve">Kolejny temat dotyczy przed chwilą podjętej uchwały na temat rocznego programu współpracy. Jest to narzędzie pana Starosty. Jednak narzędzie to wymaga środków finansowych. Radny nie chce wskazywać skąd zabrać, aby komuś dołożyć. Podkreślił, że mają </w:t>
      </w:r>
      <w:r w:rsidR="00FE5A7F">
        <w:rPr>
          <w:bCs/>
          <w:i/>
          <w:iCs/>
          <w:sz w:val="28"/>
          <w:szCs w:val="28"/>
        </w:rPr>
        <w:t>produkt eksportowy</w:t>
      </w:r>
      <w:r>
        <w:rPr>
          <w:bCs/>
          <w:i/>
          <w:iCs/>
          <w:sz w:val="28"/>
          <w:szCs w:val="28"/>
        </w:rPr>
        <w:t xml:space="preserve"> jakim jest</w:t>
      </w:r>
      <w:r w:rsidR="00FE5A7F">
        <w:rPr>
          <w:bCs/>
          <w:i/>
          <w:iCs/>
          <w:sz w:val="28"/>
          <w:szCs w:val="28"/>
        </w:rPr>
        <w:t xml:space="preserve"> II</w:t>
      </w:r>
      <w:r>
        <w:rPr>
          <w:bCs/>
          <w:i/>
          <w:iCs/>
          <w:sz w:val="28"/>
          <w:szCs w:val="28"/>
        </w:rPr>
        <w:t xml:space="preserve"> L</w:t>
      </w:r>
      <w:r w:rsidR="00FE5A7F">
        <w:rPr>
          <w:bCs/>
          <w:i/>
          <w:iCs/>
          <w:sz w:val="28"/>
          <w:szCs w:val="28"/>
        </w:rPr>
        <w:t xml:space="preserve">iga </w:t>
      </w:r>
      <w:r>
        <w:rPr>
          <w:bCs/>
          <w:i/>
          <w:iCs/>
          <w:sz w:val="28"/>
          <w:szCs w:val="28"/>
        </w:rPr>
        <w:t>P</w:t>
      </w:r>
      <w:r w:rsidR="00FE5A7F">
        <w:rPr>
          <w:bCs/>
          <w:i/>
          <w:iCs/>
          <w:sz w:val="28"/>
          <w:szCs w:val="28"/>
        </w:rPr>
        <w:t xml:space="preserve">iłki </w:t>
      </w:r>
      <w:r>
        <w:rPr>
          <w:bCs/>
          <w:i/>
          <w:iCs/>
          <w:sz w:val="28"/>
          <w:szCs w:val="28"/>
        </w:rPr>
        <w:t>R</w:t>
      </w:r>
      <w:r w:rsidR="00FE5A7F">
        <w:rPr>
          <w:bCs/>
          <w:i/>
          <w:iCs/>
          <w:sz w:val="28"/>
          <w:szCs w:val="28"/>
        </w:rPr>
        <w:t xml:space="preserve">ęcznej </w:t>
      </w:r>
      <w:r>
        <w:rPr>
          <w:bCs/>
          <w:i/>
          <w:iCs/>
          <w:sz w:val="28"/>
          <w:szCs w:val="28"/>
        </w:rPr>
        <w:t>D</w:t>
      </w:r>
      <w:r w:rsidR="00FE5A7F">
        <w:rPr>
          <w:bCs/>
          <w:i/>
          <w:iCs/>
          <w:sz w:val="28"/>
          <w:szCs w:val="28"/>
        </w:rPr>
        <w:t xml:space="preserve">ziewcząt. </w:t>
      </w:r>
      <w:r>
        <w:rPr>
          <w:bCs/>
          <w:i/>
          <w:iCs/>
          <w:sz w:val="28"/>
          <w:szCs w:val="28"/>
        </w:rPr>
        <w:t>Grają tam duże miasta. Są to rozgrywki cykliczne – mecz i rewanż. A</w:t>
      </w:r>
      <w:r w:rsidR="000B3861">
        <w:rPr>
          <w:bCs/>
          <w:i/>
          <w:iCs/>
          <w:sz w:val="28"/>
          <w:szCs w:val="28"/>
        </w:rPr>
        <w:t xml:space="preserve"> na</w:t>
      </w:r>
      <w:r>
        <w:rPr>
          <w:bCs/>
          <w:i/>
          <w:iCs/>
          <w:sz w:val="28"/>
          <w:szCs w:val="28"/>
        </w:rPr>
        <w:t xml:space="preserve"> mecz trzeba pojechać, zagrać i wrócić. Zespół nosi nazwę Zespół Szkół Rolniczych CKZ Rega Świdwin. </w:t>
      </w:r>
      <w:r w:rsidR="00FE5A7F">
        <w:rPr>
          <w:bCs/>
          <w:i/>
          <w:iCs/>
          <w:sz w:val="28"/>
          <w:szCs w:val="28"/>
        </w:rPr>
        <w:t xml:space="preserve">Taki zespół </w:t>
      </w:r>
      <w:r>
        <w:rPr>
          <w:bCs/>
          <w:i/>
          <w:iCs/>
          <w:sz w:val="28"/>
          <w:szCs w:val="28"/>
        </w:rPr>
        <w:t xml:space="preserve">to </w:t>
      </w:r>
      <w:r w:rsidR="00FE5A7F">
        <w:rPr>
          <w:bCs/>
          <w:i/>
          <w:iCs/>
          <w:sz w:val="28"/>
          <w:szCs w:val="28"/>
        </w:rPr>
        <w:t xml:space="preserve">wizytówka </w:t>
      </w:r>
      <w:r>
        <w:rPr>
          <w:bCs/>
          <w:i/>
          <w:iCs/>
          <w:sz w:val="28"/>
          <w:szCs w:val="28"/>
        </w:rPr>
        <w:t>P</w:t>
      </w:r>
      <w:r w:rsidR="00FE5A7F">
        <w:rPr>
          <w:bCs/>
          <w:i/>
          <w:iCs/>
          <w:sz w:val="28"/>
          <w:szCs w:val="28"/>
        </w:rPr>
        <w:t xml:space="preserve">owiatu Świdwińskiego. </w:t>
      </w:r>
      <w:r>
        <w:rPr>
          <w:bCs/>
          <w:i/>
          <w:iCs/>
          <w:sz w:val="28"/>
          <w:szCs w:val="28"/>
        </w:rPr>
        <w:t xml:space="preserve">Powinny się znaleźć środki w budżecie na to, żeby te dziewczyny godnie przejechały, nocowały w hotelu, zagrały i wróciły. Nie da się zgrać na żadnym poziomie sportowym po </w:t>
      </w:r>
      <w:r w:rsidR="000B3861">
        <w:rPr>
          <w:bCs/>
          <w:i/>
          <w:iCs/>
          <w:sz w:val="28"/>
          <w:szCs w:val="28"/>
        </w:rPr>
        <w:t>5-</w:t>
      </w:r>
      <w:r>
        <w:rPr>
          <w:bCs/>
          <w:i/>
          <w:iCs/>
          <w:sz w:val="28"/>
          <w:szCs w:val="28"/>
        </w:rPr>
        <w:t xml:space="preserve">6 godzinach jazdy. Radny jest pełen podziwu dla pracy jaką wykonują panowie Jacek </w:t>
      </w:r>
      <w:proofErr w:type="spellStart"/>
      <w:r>
        <w:rPr>
          <w:bCs/>
          <w:i/>
          <w:iCs/>
          <w:sz w:val="28"/>
          <w:szCs w:val="28"/>
        </w:rPr>
        <w:t>Gałas</w:t>
      </w:r>
      <w:proofErr w:type="spellEnd"/>
      <w:r>
        <w:rPr>
          <w:bCs/>
          <w:i/>
          <w:iCs/>
          <w:sz w:val="28"/>
          <w:szCs w:val="28"/>
        </w:rPr>
        <w:t xml:space="preserve"> i Daniel Nowak. Podkreślił, że </w:t>
      </w:r>
      <w:r w:rsidR="00FE5A7F">
        <w:rPr>
          <w:bCs/>
          <w:i/>
          <w:iCs/>
          <w:sz w:val="28"/>
          <w:szCs w:val="28"/>
        </w:rPr>
        <w:t xml:space="preserve">100.000 zł </w:t>
      </w:r>
      <w:r>
        <w:rPr>
          <w:bCs/>
          <w:i/>
          <w:iCs/>
          <w:sz w:val="28"/>
          <w:szCs w:val="28"/>
        </w:rPr>
        <w:t xml:space="preserve">na działalność tego klubu </w:t>
      </w:r>
      <w:r w:rsidR="00FE5A7F">
        <w:rPr>
          <w:bCs/>
          <w:i/>
          <w:iCs/>
          <w:sz w:val="28"/>
          <w:szCs w:val="28"/>
        </w:rPr>
        <w:t>musi się znaleźć w budżecie powiatu</w:t>
      </w:r>
      <w:r>
        <w:rPr>
          <w:bCs/>
          <w:i/>
          <w:iCs/>
          <w:sz w:val="28"/>
          <w:szCs w:val="28"/>
        </w:rPr>
        <w:t xml:space="preserve"> na rok 2025</w:t>
      </w:r>
      <w:r w:rsidR="00FE5A7F">
        <w:rPr>
          <w:bCs/>
          <w:i/>
          <w:iCs/>
          <w:sz w:val="28"/>
          <w:szCs w:val="28"/>
        </w:rPr>
        <w:t>.</w:t>
      </w:r>
      <w:r>
        <w:rPr>
          <w:bCs/>
          <w:i/>
          <w:iCs/>
          <w:sz w:val="28"/>
          <w:szCs w:val="28"/>
        </w:rPr>
        <w:t xml:space="preserve"> Jeśli nie</w:t>
      </w:r>
      <w:r w:rsidR="00705981">
        <w:rPr>
          <w:bCs/>
          <w:i/>
          <w:iCs/>
          <w:sz w:val="28"/>
          <w:szCs w:val="28"/>
        </w:rPr>
        <w:t>,</w:t>
      </w:r>
      <w:r>
        <w:rPr>
          <w:bCs/>
          <w:i/>
          <w:iCs/>
          <w:sz w:val="28"/>
          <w:szCs w:val="28"/>
        </w:rPr>
        <w:t xml:space="preserve"> to trzeba wycofać zespół z rozgrywek.</w:t>
      </w:r>
      <w:r w:rsidR="00705981">
        <w:rPr>
          <w:bCs/>
          <w:i/>
          <w:iCs/>
          <w:sz w:val="28"/>
          <w:szCs w:val="28"/>
        </w:rPr>
        <w:t xml:space="preserve"> Zachęcił, aby radni również wspierali ten zespół z własnych diet. Zachęcił również do przychodzenia na ich mecze. W budżecie muszą się znaleźć środki na ten zespół. Trzeba rozmawiać </w:t>
      </w:r>
      <w:r w:rsidR="000B3861">
        <w:rPr>
          <w:bCs/>
          <w:i/>
          <w:iCs/>
          <w:sz w:val="28"/>
          <w:szCs w:val="28"/>
        </w:rPr>
        <w:br/>
      </w:r>
      <w:r w:rsidR="00705981">
        <w:rPr>
          <w:bCs/>
          <w:i/>
          <w:iCs/>
          <w:sz w:val="28"/>
          <w:szCs w:val="28"/>
        </w:rPr>
        <w:t xml:space="preserve">z samorządami, które być może znajdą środki, aby wesprzeć ten zespół.  </w:t>
      </w:r>
      <w:r>
        <w:rPr>
          <w:bCs/>
          <w:i/>
          <w:iCs/>
          <w:sz w:val="28"/>
          <w:szCs w:val="28"/>
        </w:rPr>
        <w:t xml:space="preserve"> </w:t>
      </w:r>
      <w:r w:rsidR="00FE5A7F">
        <w:rPr>
          <w:bCs/>
          <w:i/>
          <w:iCs/>
          <w:sz w:val="28"/>
          <w:szCs w:val="28"/>
        </w:rPr>
        <w:t xml:space="preserve"> </w:t>
      </w:r>
    </w:p>
    <w:p w14:paraId="7B6DA366" w14:textId="7A3CBCFA" w:rsidR="00FE5A7F" w:rsidRDefault="00FE5A7F" w:rsidP="00FE5A7F">
      <w:pPr>
        <w:widowControl w:val="0"/>
        <w:overflowPunct w:val="0"/>
        <w:autoSpaceDE w:val="0"/>
        <w:autoSpaceDN w:val="0"/>
        <w:adjustRightInd w:val="0"/>
        <w:ind w:firstLine="708"/>
        <w:jc w:val="both"/>
        <w:rPr>
          <w:bCs/>
          <w:i/>
          <w:iCs/>
          <w:sz w:val="28"/>
          <w:szCs w:val="28"/>
        </w:rPr>
      </w:pPr>
      <w:r w:rsidRPr="00705981">
        <w:rPr>
          <w:b/>
          <w:i/>
          <w:iCs/>
          <w:sz w:val="28"/>
          <w:szCs w:val="28"/>
        </w:rPr>
        <w:t>Przewodnicz</w:t>
      </w:r>
      <w:r w:rsidR="00705981" w:rsidRPr="00705981">
        <w:rPr>
          <w:b/>
          <w:i/>
          <w:iCs/>
          <w:sz w:val="28"/>
          <w:szCs w:val="28"/>
        </w:rPr>
        <w:t>ą</w:t>
      </w:r>
      <w:r w:rsidRPr="00705981">
        <w:rPr>
          <w:b/>
          <w:i/>
          <w:iCs/>
          <w:sz w:val="28"/>
          <w:szCs w:val="28"/>
        </w:rPr>
        <w:t xml:space="preserve">cy </w:t>
      </w:r>
      <w:r w:rsidR="00705981" w:rsidRPr="00705981">
        <w:rPr>
          <w:b/>
          <w:i/>
          <w:iCs/>
          <w:sz w:val="28"/>
          <w:szCs w:val="28"/>
        </w:rPr>
        <w:t>Rady</w:t>
      </w:r>
      <w:r w:rsidR="00705981">
        <w:rPr>
          <w:bCs/>
          <w:i/>
          <w:iCs/>
          <w:sz w:val="28"/>
          <w:szCs w:val="28"/>
        </w:rPr>
        <w:t xml:space="preserve"> poinformował, że były </w:t>
      </w:r>
      <w:r>
        <w:rPr>
          <w:bCs/>
          <w:i/>
          <w:iCs/>
          <w:sz w:val="28"/>
          <w:szCs w:val="28"/>
        </w:rPr>
        <w:t xml:space="preserve">notowane uwagi i zostaną </w:t>
      </w:r>
      <w:r w:rsidR="00705981">
        <w:rPr>
          <w:bCs/>
          <w:i/>
          <w:iCs/>
          <w:sz w:val="28"/>
          <w:szCs w:val="28"/>
        </w:rPr>
        <w:t xml:space="preserve">one z pewnością </w:t>
      </w:r>
      <w:r>
        <w:rPr>
          <w:bCs/>
          <w:i/>
          <w:iCs/>
          <w:sz w:val="28"/>
          <w:szCs w:val="28"/>
        </w:rPr>
        <w:t>przekazane.</w:t>
      </w:r>
    </w:p>
    <w:p w14:paraId="029CC374" w14:textId="77777777" w:rsidR="00F91EA9" w:rsidRDefault="00FE5A7F" w:rsidP="00FE5A7F">
      <w:pPr>
        <w:widowControl w:val="0"/>
        <w:overflowPunct w:val="0"/>
        <w:autoSpaceDE w:val="0"/>
        <w:autoSpaceDN w:val="0"/>
        <w:adjustRightInd w:val="0"/>
        <w:ind w:firstLine="708"/>
        <w:jc w:val="both"/>
        <w:rPr>
          <w:bCs/>
          <w:i/>
          <w:iCs/>
          <w:sz w:val="28"/>
          <w:szCs w:val="28"/>
        </w:rPr>
      </w:pPr>
      <w:r>
        <w:rPr>
          <w:bCs/>
          <w:i/>
          <w:iCs/>
          <w:sz w:val="28"/>
          <w:szCs w:val="28"/>
        </w:rPr>
        <w:t xml:space="preserve">Radna </w:t>
      </w:r>
      <w:r w:rsidRPr="00705981">
        <w:rPr>
          <w:b/>
          <w:i/>
          <w:iCs/>
          <w:sz w:val="28"/>
          <w:szCs w:val="28"/>
        </w:rPr>
        <w:t xml:space="preserve">Anna </w:t>
      </w:r>
      <w:proofErr w:type="spellStart"/>
      <w:r w:rsidRPr="00705981">
        <w:rPr>
          <w:b/>
          <w:i/>
          <w:iCs/>
          <w:sz w:val="28"/>
          <w:szCs w:val="28"/>
        </w:rPr>
        <w:t>Thiel</w:t>
      </w:r>
      <w:proofErr w:type="spellEnd"/>
      <w:r>
        <w:rPr>
          <w:bCs/>
          <w:i/>
          <w:iCs/>
          <w:sz w:val="28"/>
          <w:szCs w:val="28"/>
        </w:rPr>
        <w:t xml:space="preserve"> </w:t>
      </w:r>
      <w:r w:rsidR="00705981">
        <w:rPr>
          <w:bCs/>
          <w:i/>
          <w:iCs/>
          <w:sz w:val="28"/>
          <w:szCs w:val="28"/>
        </w:rPr>
        <w:t xml:space="preserve">poinformowała, że ma cztery interpelacje. Zwróciła się z prośbą w imieniu swoim oraz pani Sołtys sołectwa </w:t>
      </w:r>
      <w:r>
        <w:rPr>
          <w:bCs/>
          <w:i/>
          <w:iCs/>
          <w:sz w:val="28"/>
          <w:szCs w:val="28"/>
        </w:rPr>
        <w:t xml:space="preserve">Słowieńsko </w:t>
      </w:r>
      <w:r w:rsidR="00705981">
        <w:rPr>
          <w:bCs/>
          <w:i/>
          <w:iCs/>
          <w:sz w:val="28"/>
          <w:szCs w:val="28"/>
        </w:rPr>
        <w:t xml:space="preserve">o zamontowanie </w:t>
      </w:r>
      <w:r>
        <w:rPr>
          <w:bCs/>
          <w:i/>
          <w:iCs/>
          <w:sz w:val="28"/>
          <w:szCs w:val="28"/>
        </w:rPr>
        <w:t xml:space="preserve">barierek </w:t>
      </w:r>
      <w:r w:rsidR="00705981">
        <w:rPr>
          <w:bCs/>
          <w:i/>
          <w:iCs/>
          <w:sz w:val="28"/>
          <w:szCs w:val="28"/>
        </w:rPr>
        <w:t xml:space="preserve">na zakręcie za miejscowością Jastrzębniki w kierunku </w:t>
      </w:r>
      <w:proofErr w:type="spellStart"/>
      <w:r w:rsidR="00705981">
        <w:rPr>
          <w:bCs/>
          <w:i/>
          <w:iCs/>
          <w:sz w:val="28"/>
          <w:szCs w:val="28"/>
        </w:rPr>
        <w:t>Sobomirowa</w:t>
      </w:r>
      <w:proofErr w:type="spellEnd"/>
      <w:r>
        <w:rPr>
          <w:bCs/>
          <w:i/>
          <w:iCs/>
          <w:sz w:val="28"/>
          <w:szCs w:val="28"/>
        </w:rPr>
        <w:t>.</w:t>
      </w:r>
      <w:r w:rsidR="00705981">
        <w:rPr>
          <w:bCs/>
          <w:i/>
          <w:iCs/>
          <w:sz w:val="28"/>
          <w:szCs w:val="28"/>
        </w:rPr>
        <w:t xml:space="preserve"> Jest tam zakręt, który znajduje się nad samą przepaścią. Kiedyś w wyniku wichur upadające drzewa zminimalizowały ten dół. Teraz jednak jest on bardzo widoczny i pogłębiony. Byli by wdzięczni za zamontowanie barierek  w tym miejscu. </w:t>
      </w:r>
    </w:p>
    <w:p w14:paraId="4E50C935" w14:textId="5FC779E9" w:rsidR="00FE5A7F" w:rsidRDefault="00705981" w:rsidP="00FE5A7F">
      <w:pPr>
        <w:widowControl w:val="0"/>
        <w:overflowPunct w:val="0"/>
        <w:autoSpaceDE w:val="0"/>
        <w:autoSpaceDN w:val="0"/>
        <w:adjustRightInd w:val="0"/>
        <w:ind w:firstLine="708"/>
        <w:jc w:val="both"/>
        <w:rPr>
          <w:bCs/>
          <w:i/>
          <w:iCs/>
          <w:sz w:val="28"/>
          <w:szCs w:val="28"/>
        </w:rPr>
      </w:pPr>
      <w:r>
        <w:rPr>
          <w:bCs/>
          <w:i/>
          <w:iCs/>
          <w:sz w:val="28"/>
          <w:szCs w:val="28"/>
        </w:rPr>
        <w:t>Druga sprawa Sołtyski sołectwa Słowieńsko dotyczy</w:t>
      </w:r>
      <w:r w:rsidR="00FE5A7F">
        <w:rPr>
          <w:bCs/>
          <w:i/>
          <w:iCs/>
          <w:sz w:val="28"/>
          <w:szCs w:val="28"/>
        </w:rPr>
        <w:t xml:space="preserve"> usunięci</w:t>
      </w:r>
      <w:r>
        <w:rPr>
          <w:bCs/>
          <w:i/>
          <w:iCs/>
          <w:sz w:val="28"/>
          <w:szCs w:val="28"/>
        </w:rPr>
        <w:t>a</w:t>
      </w:r>
      <w:r w:rsidR="00FE5A7F">
        <w:rPr>
          <w:bCs/>
          <w:i/>
          <w:iCs/>
          <w:sz w:val="28"/>
          <w:szCs w:val="28"/>
        </w:rPr>
        <w:t xml:space="preserve">  </w:t>
      </w:r>
      <w:proofErr w:type="spellStart"/>
      <w:r w:rsidR="00FE5A7F">
        <w:rPr>
          <w:bCs/>
          <w:i/>
          <w:iCs/>
          <w:sz w:val="28"/>
          <w:szCs w:val="28"/>
        </w:rPr>
        <w:t>zakrz</w:t>
      </w:r>
      <w:r>
        <w:rPr>
          <w:bCs/>
          <w:i/>
          <w:iCs/>
          <w:sz w:val="28"/>
          <w:szCs w:val="28"/>
        </w:rPr>
        <w:t>aczeń</w:t>
      </w:r>
      <w:proofErr w:type="spellEnd"/>
      <w:r>
        <w:rPr>
          <w:bCs/>
          <w:i/>
          <w:iCs/>
          <w:sz w:val="28"/>
          <w:szCs w:val="28"/>
        </w:rPr>
        <w:t xml:space="preserve"> </w:t>
      </w:r>
      <w:r w:rsidR="00FE5A7F">
        <w:rPr>
          <w:bCs/>
          <w:i/>
          <w:iCs/>
          <w:sz w:val="28"/>
          <w:szCs w:val="28"/>
        </w:rPr>
        <w:t xml:space="preserve"> i </w:t>
      </w:r>
      <w:proofErr w:type="spellStart"/>
      <w:r w:rsidR="00FE5A7F">
        <w:rPr>
          <w:bCs/>
          <w:i/>
          <w:iCs/>
          <w:sz w:val="28"/>
          <w:szCs w:val="28"/>
        </w:rPr>
        <w:t>zadrzewień</w:t>
      </w:r>
      <w:proofErr w:type="spellEnd"/>
      <w:r>
        <w:rPr>
          <w:bCs/>
          <w:i/>
          <w:iCs/>
          <w:sz w:val="28"/>
          <w:szCs w:val="28"/>
        </w:rPr>
        <w:t xml:space="preserve"> na odcinku drogi powiatowej 1052Z w miejscowości Słowieńsko</w:t>
      </w:r>
      <w:r w:rsidR="00FE5A7F">
        <w:rPr>
          <w:bCs/>
          <w:i/>
          <w:iCs/>
          <w:sz w:val="28"/>
          <w:szCs w:val="28"/>
        </w:rPr>
        <w:t>.</w:t>
      </w:r>
      <w:r w:rsidR="00F91EA9">
        <w:rPr>
          <w:bCs/>
          <w:i/>
          <w:iCs/>
          <w:sz w:val="28"/>
          <w:szCs w:val="28"/>
        </w:rPr>
        <w:t xml:space="preserve"> Temat ten już był kiedyś poruszany w obecności dyrektora Powiatowego Zarządu Dróg. Nie proszą o pracowników PZD tylko o </w:t>
      </w:r>
      <w:r w:rsidR="00FE5A7F">
        <w:rPr>
          <w:bCs/>
          <w:i/>
          <w:iCs/>
          <w:sz w:val="28"/>
          <w:szCs w:val="28"/>
        </w:rPr>
        <w:t xml:space="preserve"> </w:t>
      </w:r>
      <w:r w:rsidR="00F91EA9">
        <w:rPr>
          <w:bCs/>
          <w:i/>
          <w:iCs/>
          <w:sz w:val="28"/>
          <w:szCs w:val="28"/>
        </w:rPr>
        <w:t>p</w:t>
      </w:r>
      <w:r w:rsidR="00FE5A7F">
        <w:rPr>
          <w:bCs/>
          <w:i/>
          <w:iCs/>
          <w:sz w:val="28"/>
          <w:szCs w:val="28"/>
        </w:rPr>
        <w:t>isemna zgod</w:t>
      </w:r>
      <w:r w:rsidR="00F91EA9">
        <w:rPr>
          <w:bCs/>
          <w:i/>
          <w:iCs/>
          <w:sz w:val="28"/>
          <w:szCs w:val="28"/>
        </w:rPr>
        <w:t>ę</w:t>
      </w:r>
      <w:r w:rsidR="00FE5A7F">
        <w:rPr>
          <w:bCs/>
          <w:i/>
          <w:iCs/>
          <w:sz w:val="28"/>
          <w:szCs w:val="28"/>
        </w:rPr>
        <w:t xml:space="preserve"> </w:t>
      </w:r>
      <w:r w:rsidR="00F91EA9">
        <w:rPr>
          <w:bCs/>
          <w:i/>
          <w:iCs/>
          <w:sz w:val="28"/>
          <w:szCs w:val="28"/>
        </w:rPr>
        <w:t xml:space="preserve">na wycięcie. Wytną je </w:t>
      </w:r>
      <w:r w:rsidR="00D817E7">
        <w:rPr>
          <w:bCs/>
          <w:i/>
          <w:iCs/>
          <w:sz w:val="28"/>
          <w:szCs w:val="28"/>
        </w:rPr>
        <w:t>sami</w:t>
      </w:r>
      <w:r w:rsidR="00F91EA9">
        <w:rPr>
          <w:bCs/>
          <w:i/>
          <w:iCs/>
          <w:sz w:val="28"/>
          <w:szCs w:val="28"/>
        </w:rPr>
        <w:t xml:space="preserve"> w ramach prac sołeckich</w:t>
      </w:r>
      <w:r w:rsidR="00D817E7">
        <w:rPr>
          <w:bCs/>
          <w:i/>
          <w:iCs/>
          <w:sz w:val="28"/>
          <w:szCs w:val="28"/>
        </w:rPr>
        <w:t>.</w:t>
      </w:r>
    </w:p>
    <w:p w14:paraId="33B6786C" w14:textId="3D934561" w:rsidR="00D817E7" w:rsidRDefault="00F91EA9" w:rsidP="00FE5A7F">
      <w:pPr>
        <w:widowControl w:val="0"/>
        <w:overflowPunct w:val="0"/>
        <w:autoSpaceDE w:val="0"/>
        <w:autoSpaceDN w:val="0"/>
        <w:adjustRightInd w:val="0"/>
        <w:ind w:firstLine="708"/>
        <w:jc w:val="both"/>
        <w:rPr>
          <w:bCs/>
          <w:i/>
          <w:iCs/>
          <w:sz w:val="28"/>
          <w:szCs w:val="28"/>
        </w:rPr>
      </w:pPr>
      <w:r>
        <w:rPr>
          <w:bCs/>
          <w:i/>
          <w:iCs/>
          <w:sz w:val="28"/>
          <w:szCs w:val="28"/>
        </w:rPr>
        <w:t xml:space="preserve">W imieniu swoim oraz mieszkańców Sławoborza zwróciła się o możliwość zamontowania </w:t>
      </w:r>
      <w:r w:rsidR="00D817E7">
        <w:rPr>
          <w:bCs/>
          <w:i/>
          <w:iCs/>
          <w:sz w:val="28"/>
          <w:szCs w:val="28"/>
        </w:rPr>
        <w:t>lu</w:t>
      </w:r>
      <w:r>
        <w:rPr>
          <w:bCs/>
          <w:i/>
          <w:iCs/>
          <w:sz w:val="28"/>
          <w:szCs w:val="28"/>
        </w:rPr>
        <w:t>str</w:t>
      </w:r>
      <w:r w:rsidR="00D817E7">
        <w:rPr>
          <w:bCs/>
          <w:i/>
          <w:iCs/>
          <w:sz w:val="28"/>
          <w:szCs w:val="28"/>
        </w:rPr>
        <w:t>a drogowego</w:t>
      </w:r>
      <w:r>
        <w:rPr>
          <w:bCs/>
          <w:i/>
          <w:iCs/>
          <w:sz w:val="28"/>
          <w:szCs w:val="28"/>
        </w:rPr>
        <w:t xml:space="preserve"> na ul. Kościelnej. Przy wjeździe pomiędzy posesją 5 i 14. Wyjazd ten znajduje się  miejscu o ograniczonej widoczności </w:t>
      </w:r>
      <w:r w:rsidR="000B3861">
        <w:rPr>
          <w:bCs/>
          <w:i/>
          <w:iCs/>
          <w:sz w:val="28"/>
          <w:szCs w:val="28"/>
        </w:rPr>
        <w:br/>
      </w:r>
      <w:r>
        <w:rPr>
          <w:bCs/>
          <w:i/>
          <w:iCs/>
          <w:sz w:val="28"/>
          <w:szCs w:val="28"/>
        </w:rPr>
        <w:t>i stwarza to realne zagrożenie dla kierowców i pieszych. Umieszczenie takiego lustra z pewnością poprawi bezpieczeństwo i umożliwi bezpieczne włączenie się do ruchu.</w:t>
      </w:r>
    </w:p>
    <w:p w14:paraId="74B1DEDB" w14:textId="709E8E53" w:rsidR="00D817E7" w:rsidRDefault="00F91EA9" w:rsidP="00FE5A7F">
      <w:pPr>
        <w:widowControl w:val="0"/>
        <w:overflowPunct w:val="0"/>
        <w:autoSpaceDE w:val="0"/>
        <w:autoSpaceDN w:val="0"/>
        <w:adjustRightInd w:val="0"/>
        <w:ind w:firstLine="708"/>
        <w:jc w:val="both"/>
        <w:rPr>
          <w:bCs/>
          <w:i/>
          <w:iCs/>
          <w:sz w:val="28"/>
          <w:szCs w:val="28"/>
        </w:rPr>
      </w:pPr>
      <w:r>
        <w:rPr>
          <w:bCs/>
          <w:i/>
          <w:iCs/>
          <w:sz w:val="28"/>
          <w:szCs w:val="28"/>
        </w:rPr>
        <w:t>Radna poprosiła również o m</w:t>
      </w:r>
      <w:r w:rsidR="00D817E7">
        <w:rPr>
          <w:bCs/>
          <w:i/>
          <w:iCs/>
          <w:sz w:val="28"/>
          <w:szCs w:val="28"/>
        </w:rPr>
        <w:t xml:space="preserve">odernizacja </w:t>
      </w:r>
      <w:r>
        <w:rPr>
          <w:bCs/>
          <w:i/>
          <w:iCs/>
          <w:sz w:val="28"/>
          <w:szCs w:val="28"/>
        </w:rPr>
        <w:t xml:space="preserve">zjazdu z </w:t>
      </w:r>
      <w:r w:rsidR="00D817E7">
        <w:rPr>
          <w:bCs/>
          <w:i/>
          <w:iCs/>
          <w:sz w:val="28"/>
          <w:szCs w:val="28"/>
        </w:rPr>
        <w:t>drogi po</w:t>
      </w:r>
      <w:r>
        <w:rPr>
          <w:bCs/>
          <w:i/>
          <w:iCs/>
          <w:sz w:val="28"/>
          <w:szCs w:val="28"/>
        </w:rPr>
        <w:t xml:space="preserve">wiatowej numer 1057Z na drogę leśną, </w:t>
      </w:r>
      <w:r w:rsidR="00D817E7">
        <w:rPr>
          <w:bCs/>
          <w:i/>
          <w:iCs/>
          <w:sz w:val="28"/>
          <w:szCs w:val="28"/>
        </w:rPr>
        <w:t xml:space="preserve"> która prowadzi nad </w:t>
      </w:r>
      <w:r>
        <w:rPr>
          <w:bCs/>
          <w:i/>
          <w:iCs/>
          <w:sz w:val="28"/>
          <w:szCs w:val="28"/>
        </w:rPr>
        <w:t>Z</w:t>
      </w:r>
      <w:r w:rsidR="00D817E7">
        <w:rPr>
          <w:bCs/>
          <w:i/>
          <w:iCs/>
          <w:sz w:val="28"/>
          <w:szCs w:val="28"/>
        </w:rPr>
        <w:t xml:space="preserve">alew </w:t>
      </w:r>
      <w:r>
        <w:rPr>
          <w:bCs/>
          <w:i/>
          <w:iCs/>
          <w:sz w:val="28"/>
          <w:szCs w:val="28"/>
        </w:rPr>
        <w:t>S</w:t>
      </w:r>
      <w:r w:rsidR="00D817E7">
        <w:rPr>
          <w:bCs/>
          <w:i/>
          <w:iCs/>
          <w:sz w:val="28"/>
          <w:szCs w:val="28"/>
        </w:rPr>
        <w:t xml:space="preserve">idłowo. </w:t>
      </w:r>
      <w:r>
        <w:rPr>
          <w:bCs/>
          <w:i/>
          <w:iCs/>
          <w:sz w:val="28"/>
          <w:szCs w:val="28"/>
        </w:rPr>
        <w:t>Zalew ten</w:t>
      </w:r>
      <w:r w:rsidR="000B3861">
        <w:rPr>
          <w:bCs/>
          <w:i/>
          <w:iCs/>
          <w:sz w:val="28"/>
          <w:szCs w:val="28"/>
        </w:rPr>
        <w:t xml:space="preserve"> jest</w:t>
      </w:r>
      <w:r>
        <w:rPr>
          <w:bCs/>
          <w:i/>
          <w:iCs/>
          <w:sz w:val="28"/>
          <w:szCs w:val="28"/>
        </w:rPr>
        <w:t xml:space="preserve"> popularnym miejscem wypoczynku i rekreacji. Przyciąga coraz większą liczbę </w:t>
      </w:r>
      <w:r>
        <w:rPr>
          <w:bCs/>
          <w:i/>
          <w:iCs/>
          <w:sz w:val="28"/>
          <w:szCs w:val="28"/>
        </w:rPr>
        <w:lastRenderedPageBreak/>
        <w:t xml:space="preserve">turystów oraz mieszkańców. Odbywają się tam zawody, nawet na szczeblu ogólnopolskim. Wczoraj z budżetu Gminy Sławoborze została zbudowana druga wiata. A o wszystkie zbiorniki wodne na terenie Gminy Sławoborze – Jezioro </w:t>
      </w:r>
      <w:proofErr w:type="spellStart"/>
      <w:r>
        <w:rPr>
          <w:bCs/>
          <w:i/>
          <w:iCs/>
          <w:sz w:val="28"/>
          <w:szCs w:val="28"/>
        </w:rPr>
        <w:t>Sobomierowo</w:t>
      </w:r>
      <w:proofErr w:type="spellEnd"/>
      <w:r>
        <w:rPr>
          <w:bCs/>
          <w:i/>
          <w:iCs/>
          <w:sz w:val="28"/>
          <w:szCs w:val="28"/>
        </w:rPr>
        <w:t>, Jezioro</w:t>
      </w:r>
      <w:r w:rsidR="00975D23">
        <w:rPr>
          <w:bCs/>
          <w:i/>
          <w:iCs/>
          <w:sz w:val="28"/>
          <w:szCs w:val="28"/>
        </w:rPr>
        <w:t xml:space="preserve"> Leśne i Zalew Sidłowo dba ich koło wędkarskie. Często robią to kosztem własnych funduszy i swojego czasu. Dostęp do zalewu jest ograniczony przez brak bezpiecznego zjazdu z drogi powiatowej. Jest nierówny </w:t>
      </w:r>
      <w:r w:rsidR="000B3861">
        <w:rPr>
          <w:bCs/>
          <w:i/>
          <w:iCs/>
          <w:sz w:val="28"/>
          <w:szCs w:val="28"/>
        </w:rPr>
        <w:br/>
      </w:r>
      <w:r w:rsidR="00975D23">
        <w:rPr>
          <w:bCs/>
          <w:i/>
          <w:iCs/>
          <w:sz w:val="28"/>
          <w:szCs w:val="28"/>
        </w:rPr>
        <w:t xml:space="preserve">z licznymi dziurami i garbami co stwarza realne zagrożenie. Zjazd </w:t>
      </w:r>
      <w:r w:rsidR="000B3861">
        <w:rPr>
          <w:bCs/>
          <w:i/>
          <w:iCs/>
          <w:sz w:val="28"/>
          <w:szCs w:val="28"/>
        </w:rPr>
        <w:t xml:space="preserve">jest </w:t>
      </w:r>
      <w:r w:rsidR="00975D23">
        <w:rPr>
          <w:bCs/>
          <w:i/>
          <w:iCs/>
          <w:sz w:val="28"/>
          <w:szCs w:val="28"/>
        </w:rPr>
        <w:t xml:space="preserve">o długości 3 – 5 m. Jego modernizacja zwiększy bezpieczeństwo i komfort podróży oraz atrakcyjność zalewu.  </w:t>
      </w:r>
    </w:p>
    <w:p w14:paraId="158C94B1" w14:textId="2D370970" w:rsidR="00D817E7" w:rsidRDefault="00D817E7" w:rsidP="00FE5A7F">
      <w:pPr>
        <w:widowControl w:val="0"/>
        <w:overflowPunct w:val="0"/>
        <w:autoSpaceDE w:val="0"/>
        <w:autoSpaceDN w:val="0"/>
        <w:adjustRightInd w:val="0"/>
        <w:ind w:firstLine="708"/>
        <w:jc w:val="both"/>
        <w:rPr>
          <w:bCs/>
          <w:i/>
          <w:iCs/>
          <w:sz w:val="28"/>
          <w:szCs w:val="28"/>
        </w:rPr>
      </w:pPr>
      <w:r>
        <w:rPr>
          <w:bCs/>
          <w:i/>
          <w:iCs/>
          <w:sz w:val="28"/>
          <w:szCs w:val="28"/>
        </w:rPr>
        <w:t xml:space="preserve">Radny </w:t>
      </w:r>
      <w:r w:rsidRPr="00975D23">
        <w:rPr>
          <w:b/>
          <w:i/>
          <w:iCs/>
          <w:sz w:val="28"/>
          <w:szCs w:val="28"/>
        </w:rPr>
        <w:t>Janus Podpora</w:t>
      </w:r>
      <w:r>
        <w:rPr>
          <w:bCs/>
          <w:i/>
          <w:iCs/>
          <w:sz w:val="28"/>
          <w:szCs w:val="28"/>
        </w:rPr>
        <w:t xml:space="preserve"> </w:t>
      </w:r>
      <w:r w:rsidR="00F368AC">
        <w:rPr>
          <w:bCs/>
          <w:i/>
          <w:iCs/>
          <w:sz w:val="28"/>
          <w:szCs w:val="28"/>
        </w:rPr>
        <w:t xml:space="preserve">poinformował, że </w:t>
      </w:r>
      <w:r w:rsidR="000B3861">
        <w:rPr>
          <w:bCs/>
          <w:i/>
          <w:iCs/>
          <w:sz w:val="28"/>
          <w:szCs w:val="28"/>
        </w:rPr>
        <w:t xml:space="preserve">do starostwa </w:t>
      </w:r>
      <w:r w:rsidR="00F368AC">
        <w:rPr>
          <w:bCs/>
          <w:i/>
          <w:iCs/>
          <w:sz w:val="28"/>
          <w:szCs w:val="28"/>
        </w:rPr>
        <w:t xml:space="preserve">wpłynęło pismo </w:t>
      </w:r>
      <w:r w:rsidR="000B3861">
        <w:rPr>
          <w:bCs/>
          <w:i/>
          <w:iCs/>
          <w:sz w:val="28"/>
          <w:szCs w:val="28"/>
        </w:rPr>
        <w:br/>
      </w:r>
      <w:r w:rsidR="00F368AC">
        <w:rPr>
          <w:bCs/>
          <w:i/>
          <w:iCs/>
          <w:sz w:val="28"/>
          <w:szCs w:val="28"/>
        </w:rPr>
        <w:t xml:space="preserve">w dniu 2 października 2024 roku w sprawie modernizacji i budowy drogi Brzozowice – Redło.  Droga ta jest w złym stanie. Pani Sołtys tych miejscowości </w:t>
      </w:r>
      <w:r w:rsidR="00D74D36">
        <w:rPr>
          <w:bCs/>
          <w:i/>
          <w:iCs/>
          <w:sz w:val="28"/>
          <w:szCs w:val="28"/>
        </w:rPr>
        <w:t>wystosował</w:t>
      </w:r>
      <w:r w:rsidR="000B3861">
        <w:rPr>
          <w:bCs/>
          <w:i/>
          <w:iCs/>
          <w:sz w:val="28"/>
          <w:szCs w:val="28"/>
        </w:rPr>
        <w:t>a</w:t>
      </w:r>
      <w:r w:rsidR="00D74D36">
        <w:rPr>
          <w:bCs/>
          <w:i/>
          <w:iCs/>
          <w:sz w:val="28"/>
          <w:szCs w:val="28"/>
        </w:rPr>
        <w:t xml:space="preserve"> pismo do Burmistrza i Rady Powiatu. </w:t>
      </w:r>
      <w:r w:rsidR="000B3861">
        <w:rPr>
          <w:bCs/>
          <w:i/>
          <w:iCs/>
          <w:sz w:val="28"/>
          <w:szCs w:val="28"/>
        </w:rPr>
        <w:t xml:space="preserve">Z </w:t>
      </w:r>
      <w:r w:rsidR="00D74D36">
        <w:rPr>
          <w:bCs/>
          <w:i/>
          <w:iCs/>
          <w:sz w:val="28"/>
          <w:szCs w:val="28"/>
        </w:rPr>
        <w:t>pismem tym pan starosta już się zapoznał. Jest to dość istotny odcinek, ponieważ został on dość mocno wyeksploatowany</w:t>
      </w:r>
      <w:r w:rsidR="000B3861">
        <w:rPr>
          <w:bCs/>
          <w:i/>
          <w:iCs/>
          <w:sz w:val="28"/>
          <w:szCs w:val="28"/>
        </w:rPr>
        <w:t>, p</w:t>
      </w:r>
      <w:r w:rsidR="00D74D36">
        <w:rPr>
          <w:bCs/>
          <w:i/>
          <w:iCs/>
          <w:sz w:val="28"/>
          <w:szCs w:val="28"/>
        </w:rPr>
        <w:t xml:space="preserve">onieważ było to objazd przy remoncie drogi Świdwin – Połczyn – Zdrój. Droga ta jest w bardzo złym stanie. Wymaga dużego remontu, ponieważ może tam dojść do niebezpiecznego wypadku. Pas drogi nie jest wylany w całej szerokości asfaltem. Jest tam pobocze, które ma dużo wyrw. Asfalt jest bardzo uszkodzony. Jeżeli dojdzie do kolizji lub wypadku to będą poniekąd za to odpowiadali. Radny uważa, </w:t>
      </w:r>
      <w:r w:rsidR="005429F2">
        <w:rPr>
          <w:bCs/>
          <w:i/>
          <w:iCs/>
          <w:sz w:val="28"/>
          <w:szCs w:val="28"/>
        </w:rPr>
        <w:t>ż</w:t>
      </w:r>
      <w:r w:rsidR="00D74D36">
        <w:rPr>
          <w:bCs/>
          <w:i/>
          <w:iCs/>
          <w:sz w:val="28"/>
          <w:szCs w:val="28"/>
        </w:rPr>
        <w:t xml:space="preserve">e z tym tematem należy się zmierzyć. Jest oficjalne pismo. Należy współpracować w tym temacie z Burmistrzem Połczyna – zdroju. Jeżeli będzie tworzony budżet na przyszły rok, żeby nikomu nie zabierać, żeby zwrócić uwagę na ten temat. Nie jest to jedyna droga do remontu. Podpisywał inne pisma radnym Gminy Połczyn – </w:t>
      </w:r>
      <w:r w:rsidR="004E0027">
        <w:rPr>
          <w:bCs/>
          <w:i/>
          <w:iCs/>
          <w:sz w:val="28"/>
          <w:szCs w:val="28"/>
        </w:rPr>
        <w:t>Z</w:t>
      </w:r>
      <w:r w:rsidR="00D74D36">
        <w:rPr>
          <w:bCs/>
          <w:i/>
          <w:iCs/>
          <w:sz w:val="28"/>
          <w:szCs w:val="28"/>
        </w:rPr>
        <w:t xml:space="preserve">drój. </w:t>
      </w:r>
      <w:r w:rsidR="004E0027">
        <w:rPr>
          <w:bCs/>
          <w:i/>
          <w:iCs/>
          <w:sz w:val="28"/>
          <w:szCs w:val="28"/>
        </w:rPr>
        <w:t xml:space="preserve">Ale należałoby zacząć o tej: Brzozowice – Redło. </w:t>
      </w:r>
    </w:p>
    <w:bookmarkEnd w:id="0"/>
    <w:p w14:paraId="55612EF6" w14:textId="3371E5BB" w:rsidR="00D817E7" w:rsidRDefault="00D817E7" w:rsidP="00FE5A7F">
      <w:pPr>
        <w:widowControl w:val="0"/>
        <w:overflowPunct w:val="0"/>
        <w:autoSpaceDE w:val="0"/>
        <w:autoSpaceDN w:val="0"/>
        <w:adjustRightInd w:val="0"/>
        <w:ind w:firstLine="708"/>
        <w:jc w:val="both"/>
        <w:rPr>
          <w:bCs/>
          <w:i/>
          <w:iCs/>
          <w:sz w:val="28"/>
          <w:szCs w:val="28"/>
        </w:rPr>
      </w:pPr>
      <w:r>
        <w:rPr>
          <w:bCs/>
          <w:i/>
          <w:iCs/>
          <w:sz w:val="28"/>
          <w:szCs w:val="28"/>
        </w:rPr>
        <w:t xml:space="preserve">Radny </w:t>
      </w:r>
      <w:r w:rsidRPr="004E0027">
        <w:rPr>
          <w:b/>
          <w:i/>
          <w:iCs/>
          <w:sz w:val="28"/>
          <w:szCs w:val="28"/>
        </w:rPr>
        <w:t>Rafał Terlecki</w:t>
      </w:r>
      <w:r>
        <w:rPr>
          <w:bCs/>
          <w:i/>
          <w:iCs/>
          <w:sz w:val="28"/>
          <w:szCs w:val="28"/>
        </w:rPr>
        <w:t xml:space="preserve"> </w:t>
      </w:r>
      <w:r w:rsidR="004E0027">
        <w:rPr>
          <w:bCs/>
          <w:i/>
          <w:iCs/>
          <w:sz w:val="28"/>
          <w:szCs w:val="28"/>
        </w:rPr>
        <w:t xml:space="preserve">po raz kolejny poprosił </w:t>
      </w:r>
      <w:r>
        <w:rPr>
          <w:bCs/>
          <w:i/>
          <w:iCs/>
          <w:sz w:val="28"/>
          <w:szCs w:val="28"/>
        </w:rPr>
        <w:t xml:space="preserve">usprawnienie przepływu informacji pomiędzy </w:t>
      </w:r>
      <w:r w:rsidR="004E0027">
        <w:rPr>
          <w:bCs/>
          <w:i/>
          <w:iCs/>
          <w:sz w:val="28"/>
          <w:szCs w:val="28"/>
        </w:rPr>
        <w:t>Starostwem Powiatowym a radnymi, ponieważ</w:t>
      </w:r>
      <w:r>
        <w:rPr>
          <w:bCs/>
          <w:i/>
          <w:iCs/>
          <w:sz w:val="28"/>
          <w:szCs w:val="28"/>
        </w:rPr>
        <w:t xml:space="preserve"> pismo</w:t>
      </w:r>
      <w:r w:rsidR="004E0027">
        <w:rPr>
          <w:bCs/>
          <w:i/>
          <w:iCs/>
          <w:sz w:val="28"/>
          <w:szCs w:val="28"/>
        </w:rPr>
        <w:t>, które trafiło do starostwa powiatowego 2 października było adresowane również do radnych powiatowych.  On jako radny powiatowy jest zaskoczony treścią tego pisma. Tym bardziej, że jest członkiem Komisji Infrastruktury, czyli komisji</w:t>
      </w:r>
      <w:r w:rsidR="005429F2">
        <w:rPr>
          <w:bCs/>
          <w:i/>
          <w:iCs/>
          <w:sz w:val="28"/>
          <w:szCs w:val="28"/>
        </w:rPr>
        <w:t>,</w:t>
      </w:r>
      <w:r w:rsidR="004E0027">
        <w:rPr>
          <w:bCs/>
          <w:i/>
          <w:iCs/>
          <w:sz w:val="28"/>
          <w:szCs w:val="28"/>
        </w:rPr>
        <w:t xml:space="preserve"> która merytorycznie powinna się tym pismem zająć. Poprosił, aby po raz kolejny przyjrzeć się jak wygląda przepływ informacji u państwa w urzędzie.  </w:t>
      </w:r>
      <w:r>
        <w:rPr>
          <w:bCs/>
          <w:i/>
          <w:iCs/>
          <w:sz w:val="28"/>
          <w:szCs w:val="28"/>
        </w:rPr>
        <w:t xml:space="preserve"> </w:t>
      </w:r>
    </w:p>
    <w:p w14:paraId="1411C435" w14:textId="1CCF0D29" w:rsidR="004E0027" w:rsidRDefault="004E0027" w:rsidP="00FE5A7F">
      <w:pPr>
        <w:widowControl w:val="0"/>
        <w:overflowPunct w:val="0"/>
        <w:autoSpaceDE w:val="0"/>
        <w:autoSpaceDN w:val="0"/>
        <w:adjustRightInd w:val="0"/>
        <w:ind w:firstLine="708"/>
        <w:jc w:val="both"/>
        <w:rPr>
          <w:bCs/>
          <w:i/>
          <w:iCs/>
          <w:sz w:val="28"/>
          <w:szCs w:val="28"/>
        </w:rPr>
      </w:pPr>
      <w:r w:rsidRPr="004E0027">
        <w:rPr>
          <w:b/>
          <w:i/>
          <w:iCs/>
          <w:sz w:val="28"/>
          <w:szCs w:val="28"/>
        </w:rPr>
        <w:t>Przewodniczący Rady</w:t>
      </w:r>
      <w:r>
        <w:rPr>
          <w:bCs/>
          <w:i/>
          <w:iCs/>
          <w:sz w:val="28"/>
          <w:szCs w:val="28"/>
        </w:rPr>
        <w:t xml:space="preserve"> poinformował, że stara się wszystkie pisma przekazywać. Być może coś umknęło.</w:t>
      </w:r>
    </w:p>
    <w:p w14:paraId="74C6CF8F" w14:textId="351FEAA6" w:rsidR="00A16BFE" w:rsidRPr="00D24326" w:rsidRDefault="00D817E7" w:rsidP="004C66AF">
      <w:pPr>
        <w:widowControl w:val="0"/>
        <w:overflowPunct w:val="0"/>
        <w:autoSpaceDE w:val="0"/>
        <w:autoSpaceDN w:val="0"/>
        <w:adjustRightInd w:val="0"/>
        <w:ind w:firstLine="708"/>
        <w:jc w:val="both"/>
        <w:rPr>
          <w:bCs/>
          <w:i/>
          <w:iCs/>
          <w:sz w:val="28"/>
          <w:szCs w:val="28"/>
        </w:rPr>
      </w:pPr>
      <w:bookmarkStart w:id="1" w:name="_Hlk181619026"/>
      <w:r>
        <w:rPr>
          <w:bCs/>
          <w:i/>
          <w:iCs/>
          <w:sz w:val="28"/>
          <w:szCs w:val="28"/>
        </w:rPr>
        <w:t xml:space="preserve">Radny </w:t>
      </w:r>
      <w:r w:rsidRPr="004E0027">
        <w:rPr>
          <w:b/>
          <w:i/>
          <w:iCs/>
          <w:sz w:val="28"/>
          <w:szCs w:val="28"/>
        </w:rPr>
        <w:t xml:space="preserve">Sebastian </w:t>
      </w:r>
      <w:proofErr w:type="spellStart"/>
      <w:r w:rsidRPr="004E0027">
        <w:rPr>
          <w:b/>
          <w:i/>
          <w:iCs/>
          <w:sz w:val="28"/>
          <w:szCs w:val="28"/>
        </w:rPr>
        <w:t>Basiejko</w:t>
      </w:r>
      <w:proofErr w:type="spellEnd"/>
      <w:r>
        <w:rPr>
          <w:bCs/>
          <w:i/>
          <w:iCs/>
          <w:sz w:val="28"/>
          <w:szCs w:val="28"/>
        </w:rPr>
        <w:t xml:space="preserve"> </w:t>
      </w:r>
      <w:r w:rsidR="004E0027">
        <w:rPr>
          <w:bCs/>
          <w:i/>
          <w:iCs/>
          <w:sz w:val="28"/>
          <w:szCs w:val="28"/>
        </w:rPr>
        <w:t xml:space="preserve">poprosił o zestawienie </w:t>
      </w:r>
      <w:r>
        <w:rPr>
          <w:bCs/>
          <w:i/>
          <w:iCs/>
          <w:sz w:val="28"/>
          <w:szCs w:val="28"/>
        </w:rPr>
        <w:t xml:space="preserve">wszystkich wniosków </w:t>
      </w:r>
      <w:r w:rsidR="004E0027">
        <w:rPr>
          <w:bCs/>
          <w:i/>
          <w:iCs/>
          <w:sz w:val="28"/>
          <w:szCs w:val="28"/>
        </w:rPr>
        <w:t xml:space="preserve">dotyczących zabytków, które wpłynęły na 2025 rok. </w:t>
      </w:r>
      <w:r w:rsidR="00A93CD1">
        <w:rPr>
          <w:bCs/>
          <w:i/>
          <w:iCs/>
          <w:sz w:val="28"/>
          <w:szCs w:val="28"/>
        </w:rPr>
        <w:t xml:space="preserve">Zapytał jakie wnioski wpłynęły, </w:t>
      </w:r>
      <w:r>
        <w:rPr>
          <w:bCs/>
          <w:i/>
          <w:iCs/>
          <w:sz w:val="28"/>
          <w:szCs w:val="28"/>
        </w:rPr>
        <w:t>od kogo</w:t>
      </w:r>
      <w:r w:rsidR="00A93CD1">
        <w:rPr>
          <w:bCs/>
          <w:i/>
          <w:iCs/>
          <w:sz w:val="28"/>
          <w:szCs w:val="28"/>
        </w:rPr>
        <w:t>,</w:t>
      </w:r>
      <w:r>
        <w:rPr>
          <w:bCs/>
          <w:i/>
          <w:iCs/>
          <w:sz w:val="28"/>
          <w:szCs w:val="28"/>
        </w:rPr>
        <w:t xml:space="preserve"> na jaką kwotę i cz</w:t>
      </w:r>
      <w:r w:rsidR="00A93CD1">
        <w:rPr>
          <w:bCs/>
          <w:i/>
          <w:iCs/>
          <w:sz w:val="28"/>
          <w:szCs w:val="28"/>
        </w:rPr>
        <w:t>y</w:t>
      </w:r>
      <w:r>
        <w:rPr>
          <w:bCs/>
          <w:i/>
          <w:iCs/>
          <w:sz w:val="28"/>
          <w:szCs w:val="28"/>
        </w:rPr>
        <w:t xml:space="preserve"> uwzględniają też wkł</w:t>
      </w:r>
      <w:r w:rsidR="00A93CD1">
        <w:rPr>
          <w:bCs/>
          <w:i/>
          <w:iCs/>
          <w:sz w:val="28"/>
          <w:szCs w:val="28"/>
        </w:rPr>
        <w:t>a</w:t>
      </w:r>
      <w:r>
        <w:rPr>
          <w:bCs/>
          <w:i/>
          <w:iCs/>
          <w:sz w:val="28"/>
          <w:szCs w:val="28"/>
        </w:rPr>
        <w:t>d wł</w:t>
      </w:r>
      <w:r w:rsidR="00A93CD1">
        <w:rPr>
          <w:bCs/>
          <w:i/>
          <w:iCs/>
          <w:sz w:val="28"/>
          <w:szCs w:val="28"/>
        </w:rPr>
        <w:t>a</w:t>
      </w:r>
      <w:r>
        <w:rPr>
          <w:bCs/>
          <w:i/>
          <w:iCs/>
          <w:sz w:val="28"/>
          <w:szCs w:val="28"/>
        </w:rPr>
        <w:t>sn</w:t>
      </w:r>
      <w:r w:rsidR="00A93CD1">
        <w:rPr>
          <w:bCs/>
          <w:i/>
          <w:iCs/>
          <w:sz w:val="28"/>
          <w:szCs w:val="28"/>
        </w:rPr>
        <w:t>y?</w:t>
      </w:r>
      <w:r>
        <w:rPr>
          <w:bCs/>
          <w:i/>
          <w:iCs/>
          <w:sz w:val="28"/>
          <w:szCs w:val="28"/>
        </w:rPr>
        <w:t xml:space="preserve">  Radni ch</w:t>
      </w:r>
      <w:r w:rsidR="00A93CD1">
        <w:rPr>
          <w:bCs/>
          <w:i/>
          <w:iCs/>
          <w:sz w:val="28"/>
          <w:szCs w:val="28"/>
        </w:rPr>
        <w:t>c</w:t>
      </w:r>
      <w:r>
        <w:rPr>
          <w:bCs/>
          <w:i/>
          <w:iCs/>
          <w:sz w:val="28"/>
          <w:szCs w:val="28"/>
        </w:rPr>
        <w:t>ą</w:t>
      </w:r>
      <w:r w:rsidR="00A93CD1">
        <w:rPr>
          <w:bCs/>
          <w:i/>
          <w:iCs/>
          <w:sz w:val="28"/>
          <w:szCs w:val="28"/>
        </w:rPr>
        <w:t>c</w:t>
      </w:r>
      <w:r>
        <w:rPr>
          <w:bCs/>
          <w:i/>
          <w:iCs/>
          <w:sz w:val="28"/>
          <w:szCs w:val="28"/>
        </w:rPr>
        <w:t xml:space="preserve"> </w:t>
      </w:r>
      <w:r w:rsidR="00A93CD1">
        <w:rPr>
          <w:bCs/>
          <w:i/>
          <w:iCs/>
          <w:sz w:val="28"/>
          <w:szCs w:val="28"/>
        </w:rPr>
        <w:t>przy</w:t>
      </w:r>
      <w:r>
        <w:rPr>
          <w:bCs/>
          <w:i/>
          <w:iCs/>
          <w:sz w:val="28"/>
          <w:szCs w:val="28"/>
        </w:rPr>
        <w:t>mier</w:t>
      </w:r>
      <w:r w:rsidR="00A93CD1">
        <w:rPr>
          <w:bCs/>
          <w:i/>
          <w:iCs/>
          <w:sz w:val="28"/>
          <w:szCs w:val="28"/>
        </w:rPr>
        <w:t>zyć się do budżetu na rok 2025  powinni mieć</w:t>
      </w:r>
      <w:r>
        <w:rPr>
          <w:bCs/>
          <w:i/>
          <w:iCs/>
          <w:sz w:val="28"/>
          <w:szCs w:val="28"/>
        </w:rPr>
        <w:t xml:space="preserve"> wiedz</w:t>
      </w:r>
      <w:r w:rsidR="00A93CD1">
        <w:rPr>
          <w:bCs/>
          <w:i/>
          <w:iCs/>
          <w:sz w:val="28"/>
          <w:szCs w:val="28"/>
        </w:rPr>
        <w:t xml:space="preserve">ę jaka to będzie  kwota i jakie wsparcie. Radni powinni mieć </w:t>
      </w:r>
      <w:r w:rsidR="005429F2">
        <w:rPr>
          <w:bCs/>
          <w:i/>
          <w:iCs/>
          <w:sz w:val="28"/>
          <w:szCs w:val="28"/>
        </w:rPr>
        <w:t xml:space="preserve">też </w:t>
      </w:r>
      <w:r w:rsidR="00A93CD1">
        <w:rPr>
          <w:bCs/>
          <w:i/>
          <w:iCs/>
          <w:sz w:val="28"/>
          <w:szCs w:val="28"/>
        </w:rPr>
        <w:t xml:space="preserve">dostęp do informacji na temat </w:t>
      </w:r>
      <w:r>
        <w:rPr>
          <w:bCs/>
          <w:i/>
          <w:iCs/>
          <w:sz w:val="28"/>
          <w:szCs w:val="28"/>
        </w:rPr>
        <w:t>wsz</w:t>
      </w:r>
      <w:r w:rsidR="00A93CD1">
        <w:rPr>
          <w:bCs/>
          <w:i/>
          <w:iCs/>
          <w:sz w:val="28"/>
          <w:szCs w:val="28"/>
        </w:rPr>
        <w:t>elkich</w:t>
      </w:r>
      <w:r>
        <w:rPr>
          <w:bCs/>
          <w:i/>
          <w:iCs/>
          <w:sz w:val="28"/>
          <w:szCs w:val="28"/>
        </w:rPr>
        <w:t xml:space="preserve"> wniosków</w:t>
      </w:r>
      <w:r w:rsidR="00A93CD1">
        <w:rPr>
          <w:bCs/>
          <w:i/>
          <w:iCs/>
          <w:sz w:val="28"/>
          <w:szCs w:val="28"/>
        </w:rPr>
        <w:t xml:space="preserve"> jakie trafiają do budżetu, aby mogli nad tym budżetem popracować</w:t>
      </w:r>
      <w:r>
        <w:rPr>
          <w:bCs/>
          <w:i/>
          <w:iCs/>
          <w:sz w:val="28"/>
          <w:szCs w:val="28"/>
        </w:rPr>
        <w:t>.</w:t>
      </w:r>
      <w:r w:rsidR="000B3861">
        <w:rPr>
          <w:bCs/>
          <w:i/>
          <w:iCs/>
          <w:sz w:val="28"/>
          <w:szCs w:val="28"/>
        </w:rPr>
        <w:t xml:space="preserve"> Wszystkie wnioski, które wpłynęły od sołtysów,</w:t>
      </w:r>
      <w:r w:rsidR="005429F2">
        <w:rPr>
          <w:bCs/>
          <w:i/>
          <w:iCs/>
          <w:sz w:val="28"/>
          <w:szCs w:val="28"/>
        </w:rPr>
        <w:t xml:space="preserve"> wszystkich </w:t>
      </w:r>
      <w:r w:rsidR="000B3861">
        <w:rPr>
          <w:bCs/>
          <w:i/>
          <w:iCs/>
          <w:sz w:val="28"/>
          <w:szCs w:val="28"/>
        </w:rPr>
        <w:t xml:space="preserve"> samorządów</w:t>
      </w:r>
      <w:r>
        <w:rPr>
          <w:bCs/>
          <w:i/>
          <w:iCs/>
          <w:sz w:val="28"/>
          <w:szCs w:val="28"/>
        </w:rPr>
        <w:t xml:space="preserve"> </w:t>
      </w:r>
      <w:r w:rsidR="000B3861">
        <w:rPr>
          <w:bCs/>
          <w:i/>
          <w:iCs/>
          <w:sz w:val="28"/>
          <w:szCs w:val="28"/>
        </w:rPr>
        <w:t xml:space="preserve">po to, aby mogli </w:t>
      </w:r>
      <w:r w:rsidR="000373A5">
        <w:rPr>
          <w:bCs/>
          <w:i/>
          <w:iCs/>
          <w:sz w:val="28"/>
          <w:szCs w:val="28"/>
        </w:rPr>
        <w:t xml:space="preserve">pracować w kontekście </w:t>
      </w:r>
      <w:r w:rsidR="000B3861">
        <w:rPr>
          <w:bCs/>
          <w:i/>
          <w:iCs/>
          <w:sz w:val="28"/>
          <w:szCs w:val="28"/>
        </w:rPr>
        <w:t>budżetu na rok 2025</w:t>
      </w:r>
      <w:r w:rsidR="000373A5">
        <w:rPr>
          <w:bCs/>
          <w:i/>
          <w:iCs/>
          <w:sz w:val="28"/>
          <w:szCs w:val="28"/>
        </w:rPr>
        <w:t xml:space="preserve">. </w:t>
      </w:r>
      <w:r w:rsidR="000B3861">
        <w:rPr>
          <w:bCs/>
          <w:i/>
          <w:iCs/>
          <w:sz w:val="28"/>
          <w:szCs w:val="28"/>
        </w:rPr>
        <w:t xml:space="preserve">Jeśli chodzi o wsparcie i wspólną realizację inwestycji powiatowych. </w:t>
      </w:r>
      <w:bookmarkEnd w:id="1"/>
    </w:p>
    <w:p w14:paraId="0A15A247" w14:textId="77777777" w:rsidR="00ED48C0" w:rsidRPr="00D24326" w:rsidRDefault="00A16BFE" w:rsidP="00CF2D5F">
      <w:pPr>
        <w:widowControl w:val="0"/>
        <w:overflowPunct w:val="0"/>
        <w:autoSpaceDE w:val="0"/>
        <w:autoSpaceDN w:val="0"/>
        <w:adjustRightInd w:val="0"/>
        <w:rPr>
          <w:b/>
          <w:bCs/>
          <w:i/>
          <w:iCs/>
          <w:sz w:val="28"/>
          <w:szCs w:val="28"/>
        </w:rPr>
      </w:pPr>
      <w:r w:rsidRPr="00D24326">
        <w:rPr>
          <w:b/>
          <w:bCs/>
          <w:i/>
          <w:iCs/>
          <w:sz w:val="28"/>
          <w:szCs w:val="28"/>
        </w:rPr>
        <w:lastRenderedPageBreak/>
        <w:t>8</w:t>
      </w:r>
      <w:r w:rsidR="00CF2D5F" w:rsidRPr="00D24326">
        <w:rPr>
          <w:b/>
          <w:bCs/>
          <w:i/>
          <w:iCs/>
          <w:sz w:val="28"/>
          <w:szCs w:val="28"/>
        </w:rPr>
        <w:t xml:space="preserve">. </w:t>
      </w:r>
      <w:r w:rsidR="00ED08BB" w:rsidRPr="00D24326">
        <w:rPr>
          <w:b/>
          <w:bCs/>
          <w:i/>
          <w:iCs/>
          <w:sz w:val="28"/>
          <w:szCs w:val="28"/>
        </w:rPr>
        <w:t xml:space="preserve"> </w:t>
      </w:r>
      <w:r w:rsidR="0054627A" w:rsidRPr="00D24326">
        <w:rPr>
          <w:b/>
          <w:bCs/>
          <w:i/>
          <w:iCs/>
          <w:sz w:val="28"/>
          <w:szCs w:val="28"/>
        </w:rPr>
        <w:t>Zakończenie obrad sesji.</w:t>
      </w:r>
    </w:p>
    <w:p w14:paraId="7AFF450C" w14:textId="77777777" w:rsidR="00ED48C0" w:rsidRPr="00D24326" w:rsidRDefault="00ED48C0" w:rsidP="00ED48C0">
      <w:pPr>
        <w:jc w:val="both"/>
        <w:rPr>
          <w:i/>
          <w:sz w:val="28"/>
          <w:szCs w:val="28"/>
        </w:rPr>
      </w:pPr>
    </w:p>
    <w:p w14:paraId="2E08D399" w14:textId="3F9B202E" w:rsidR="00C8519C" w:rsidRPr="00D24326" w:rsidRDefault="000E1AA6" w:rsidP="00C8519C">
      <w:pPr>
        <w:ind w:firstLine="708"/>
        <w:jc w:val="both"/>
        <w:rPr>
          <w:i/>
          <w:sz w:val="28"/>
          <w:szCs w:val="28"/>
        </w:rPr>
      </w:pPr>
      <w:r w:rsidRPr="00D24326">
        <w:rPr>
          <w:b/>
          <w:bCs/>
          <w:i/>
          <w:sz w:val="28"/>
          <w:szCs w:val="28"/>
        </w:rPr>
        <w:t>Przewodniczący Rady</w:t>
      </w:r>
      <w:r w:rsidRPr="00D24326">
        <w:rPr>
          <w:i/>
          <w:sz w:val="28"/>
          <w:szCs w:val="28"/>
        </w:rPr>
        <w:t xml:space="preserve"> </w:t>
      </w:r>
      <w:r w:rsidR="00C8519C" w:rsidRPr="00D24326">
        <w:rPr>
          <w:i/>
          <w:sz w:val="28"/>
          <w:szCs w:val="28"/>
        </w:rPr>
        <w:t>poinformował, że porządek obra</w:t>
      </w:r>
      <w:r w:rsidR="00B92A4B" w:rsidRPr="00D24326">
        <w:rPr>
          <w:i/>
          <w:sz w:val="28"/>
          <w:szCs w:val="28"/>
        </w:rPr>
        <w:t xml:space="preserve">d został wyczerpany i o godz. </w:t>
      </w:r>
      <w:r w:rsidR="0069189F" w:rsidRPr="00D24326">
        <w:rPr>
          <w:i/>
          <w:sz w:val="28"/>
          <w:szCs w:val="28"/>
        </w:rPr>
        <w:t>1</w:t>
      </w:r>
      <w:r w:rsidR="000C0AEF">
        <w:rPr>
          <w:i/>
          <w:sz w:val="28"/>
          <w:szCs w:val="28"/>
        </w:rPr>
        <w:t>5</w:t>
      </w:r>
      <w:r w:rsidR="0069189F" w:rsidRPr="00D24326">
        <w:rPr>
          <w:i/>
          <w:sz w:val="28"/>
          <w:szCs w:val="28"/>
        </w:rPr>
        <w:t>.</w:t>
      </w:r>
      <w:r w:rsidR="000C0AEF">
        <w:rPr>
          <w:i/>
          <w:sz w:val="28"/>
          <w:szCs w:val="28"/>
        </w:rPr>
        <w:t>0</w:t>
      </w:r>
      <w:r w:rsidR="0069189F" w:rsidRPr="00D24326">
        <w:rPr>
          <w:i/>
          <w:sz w:val="28"/>
          <w:szCs w:val="28"/>
        </w:rPr>
        <w:t>0</w:t>
      </w:r>
      <w:r w:rsidR="00D93257" w:rsidRPr="00D24326">
        <w:rPr>
          <w:i/>
          <w:sz w:val="28"/>
          <w:szCs w:val="28"/>
        </w:rPr>
        <w:t xml:space="preserve"> </w:t>
      </w:r>
      <w:r w:rsidR="00C8519C" w:rsidRPr="00D24326">
        <w:rPr>
          <w:i/>
          <w:sz w:val="28"/>
          <w:szCs w:val="28"/>
        </w:rPr>
        <w:t>zamkn</w:t>
      </w:r>
      <w:r w:rsidR="00B50698" w:rsidRPr="00D24326">
        <w:rPr>
          <w:i/>
          <w:sz w:val="28"/>
          <w:szCs w:val="28"/>
        </w:rPr>
        <w:t>ął</w:t>
      </w:r>
      <w:r w:rsidR="00C8519C" w:rsidRPr="00D24326">
        <w:rPr>
          <w:i/>
          <w:sz w:val="28"/>
          <w:szCs w:val="28"/>
        </w:rPr>
        <w:t xml:space="preserve"> obrady </w:t>
      </w:r>
      <w:r w:rsidR="00A50DAC" w:rsidRPr="00D24326">
        <w:rPr>
          <w:i/>
          <w:sz w:val="28"/>
          <w:szCs w:val="28"/>
        </w:rPr>
        <w:t>V</w:t>
      </w:r>
      <w:r w:rsidR="00262A4B">
        <w:rPr>
          <w:i/>
          <w:sz w:val="28"/>
          <w:szCs w:val="28"/>
        </w:rPr>
        <w:t>I</w:t>
      </w:r>
      <w:r w:rsidR="00C8519C" w:rsidRPr="00D24326">
        <w:rPr>
          <w:i/>
          <w:sz w:val="28"/>
          <w:szCs w:val="28"/>
        </w:rPr>
        <w:t xml:space="preserve"> sesji Rady Powiatu Świdwi</w:t>
      </w:r>
      <w:r w:rsidR="00B50698" w:rsidRPr="00D24326">
        <w:rPr>
          <w:i/>
          <w:sz w:val="28"/>
          <w:szCs w:val="28"/>
        </w:rPr>
        <w:t>ńskiego</w:t>
      </w:r>
      <w:r w:rsidR="00C8519C" w:rsidRPr="00D24326">
        <w:rPr>
          <w:i/>
          <w:sz w:val="28"/>
          <w:szCs w:val="28"/>
        </w:rPr>
        <w:t>.</w:t>
      </w:r>
    </w:p>
    <w:p w14:paraId="23AA6056" w14:textId="77777777" w:rsidR="000A2E43" w:rsidRPr="00D24326" w:rsidRDefault="000A2E43" w:rsidP="00C8519C">
      <w:pPr>
        <w:jc w:val="both"/>
        <w:rPr>
          <w:i/>
          <w:sz w:val="28"/>
          <w:szCs w:val="28"/>
        </w:rPr>
      </w:pPr>
    </w:p>
    <w:p w14:paraId="5A3E8F38" w14:textId="77777777" w:rsidR="00073188" w:rsidRPr="00D24326" w:rsidRDefault="00C8519C" w:rsidP="006D7F2B">
      <w:pPr>
        <w:ind w:firstLine="708"/>
        <w:jc w:val="both"/>
        <w:rPr>
          <w:i/>
          <w:sz w:val="28"/>
          <w:szCs w:val="28"/>
        </w:rPr>
      </w:pPr>
      <w:r w:rsidRPr="00D24326">
        <w:rPr>
          <w:i/>
          <w:sz w:val="28"/>
          <w:szCs w:val="28"/>
        </w:rPr>
        <w:t xml:space="preserve">Na tym protokół zakończono. </w:t>
      </w:r>
    </w:p>
    <w:p w14:paraId="2D09383A" w14:textId="77777777" w:rsidR="006D7F2B" w:rsidRPr="00D24326" w:rsidRDefault="006D7F2B" w:rsidP="006D7F2B">
      <w:pPr>
        <w:ind w:firstLine="708"/>
        <w:jc w:val="both"/>
        <w:rPr>
          <w:i/>
          <w:sz w:val="28"/>
          <w:szCs w:val="28"/>
        </w:rPr>
      </w:pPr>
    </w:p>
    <w:p w14:paraId="55BEDD97" w14:textId="77777777" w:rsidR="006D7F2B" w:rsidRPr="00D24326" w:rsidRDefault="006D7F2B" w:rsidP="006D7F2B">
      <w:pPr>
        <w:ind w:firstLine="708"/>
        <w:jc w:val="both"/>
        <w:rPr>
          <w:i/>
          <w:sz w:val="28"/>
          <w:szCs w:val="28"/>
        </w:rPr>
      </w:pPr>
    </w:p>
    <w:p w14:paraId="1647BF80" w14:textId="77777777" w:rsidR="00C8519C" w:rsidRPr="00D24326" w:rsidRDefault="00C8519C" w:rsidP="00C8519C">
      <w:pPr>
        <w:jc w:val="both"/>
        <w:rPr>
          <w:i/>
        </w:rPr>
      </w:pPr>
      <w:r w:rsidRPr="00D24326">
        <w:rPr>
          <w:i/>
        </w:rPr>
        <w:t xml:space="preserve">   Protokołowała                                                                                Przewodnicząc</w:t>
      </w:r>
      <w:r w:rsidR="00731240" w:rsidRPr="00D24326">
        <w:rPr>
          <w:i/>
        </w:rPr>
        <w:t>y</w:t>
      </w:r>
      <w:r w:rsidRPr="00D24326">
        <w:rPr>
          <w:i/>
        </w:rPr>
        <w:t xml:space="preserve"> Rady</w:t>
      </w:r>
    </w:p>
    <w:p w14:paraId="598A5C94" w14:textId="77777777" w:rsidR="00C8519C" w:rsidRPr="00D24326" w:rsidRDefault="00C8519C" w:rsidP="00C8519C">
      <w:pPr>
        <w:jc w:val="both"/>
        <w:rPr>
          <w:i/>
        </w:rPr>
      </w:pPr>
    </w:p>
    <w:p w14:paraId="2C0E73C2" w14:textId="77777777" w:rsidR="00351B81" w:rsidRPr="00073188" w:rsidRDefault="00C8519C" w:rsidP="00073188">
      <w:pPr>
        <w:jc w:val="both"/>
        <w:rPr>
          <w:i/>
        </w:rPr>
      </w:pPr>
      <w:r w:rsidRPr="00D24326">
        <w:rPr>
          <w:i/>
        </w:rPr>
        <w:t xml:space="preserve">     Marta Kozik</w:t>
      </w:r>
      <w:r w:rsidRPr="00D24326">
        <w:rPr>
          <w:i/>
        </w:rPr>
        <w:tab/>
      </w:r>
      <w:r w:rsidRPr="00D24326">
        <w:rPr>
          <w:i/>
        </w:rPr>
        <w:tab/>
      </w:r>
      <w:r w:rsidRPr="00D24326">
        <w:rPr>
          <w:i/>
        </w:rPr>
        <w:tab/>
      </w:r>
      <w:r w:rsidRPr="00D24326">
        <w:rPr>
          <w:i/>
        </w:rPr>
        <w:tab/>
      </w:r>
      <w:r w:rsidRPr="00D24326">
        <w:rPr>
          <w:i/>
        </w:rPr>
        <w:tab/>
      </w:r>
      <w:r w:rsidRPr="00D24326">
        <w:rPr>
          <w:i/>
        </w:rPr>
        <w:tab/>
      </w:r>
      <w:r w:rsidRPr="00D24326">
        <w:rPr>
          <w:i/>
        </w:rPr>
        <w:tab/>
        <w:t xml:space="preserve">   </w:t>
      </w:r>
      <w:r w:rsidR="00731240" w:rsidRPr="00D24326">
        <w:rPr>
          <w:i/>
        </w:rPr>
        <w:t xml:space="preserve">    </w:t>
      </w:r>
      <w:r w:rsidRPr="00D24326">
        <w:rPr>
          <w:i/>
        </w:rPr>
        <w:t xml:space="preserve"> </w:t>
      </w:r>
      <w:r w:rsidR="00731240" w:rsidRPr="00D24326">
        <w:rPr>
          <w:i/>
        </w:rPr>
        <w:t>Jerzy Anielski</w:t>
      </w:r>
    </w:p>
    <w:sectPr w:rsidR="00351B81" w:rsidRPr="00073188" w:rsidSect="004E1BDD">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60013" w14:textId="77777777" w:rsidR="00C06EF4" w:rsidRPr="00D24326" w:rsidRDefault="00C06EF4">
      <w:r w:rsidRPr="00D24326">
        <w:separator/>
      </w:r>
    </w:p>
  </w:endnote>
  <w:endnote w:type="continuationSeparator" w:id="0">
    <w:p w14:paraId="67CBC848" w14:textId="77777777" w:rsidR="00C06EF4" w:rsidRPr="00D24326" w:rsidRDefault="00C06EF4">
      <w:r w:rsidRPr="00D2432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75">
    <w:altName w:val="Times New Roman"/>
    <w:charset w:val="EE"/>
    <w:family w:val="auto"/>
    <w:pitch w:val="variable"/>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17BF9" w14:textId="77777777" w:rsidR="00FF7A65" w:rsidRPr="00D24326" w:rsidRDefault="00964F9B" w:rsidP="00032577">
    <w:pPr>
      <w:pStyle w:val="Stopka"/>
      <w:framePr w:wrap="around" w:vAnchor="text" w:hAnchor="margin" w:xAlign="right" w:y="1"/>
      <w:rPr>
        <w:rStyle w:val="Numerstrony"/>
      </w:rPr>
    </w:pPr>
    <w:r w:rsidRPr="00D24326">
      <w:rPr>
        <w:rStyle w:val="Numerstrony"/>
      </w:rPr>
      <w:fldChar w:fldCharType="begin"/>
    </w:r>
    <w:r w:rsidR="00FF7A65" w:rsidRPr="00D24326">
      <w:rPr>
        <w:rStyle w:val="Numerstrony"/>
      </w:rPr>
      <w:instrText xml:space="preserve">PAGE  </w:instrText>
    </w:r>
    <w:r w:rsidRPr="00D24326">
      <w:rPr>
        <w:rStyle w:val="Numerstrony"/>
      </w:rPr>
      <w:fldChar w:fldCharType="end"/>
    </w:r>
  </w:p>
  <w:p w14:paraId="284DCA3D" w14:textId="77777777" w:rsidR="00FF7A65" w:rsidRPr="00D24326" w:rsidRDefault="00FF7A65" w:rsidP="00256CC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C2185" w14:textId="77777777" w:rsidR="00FF7A65" w:rsidRPr="00D24326" w:rsidRDefault="00964F9B" w:rsidP="00032577">
    <w:pPr>
      <w:pStyle w:val="Stopka"/>
      <w:framePr w:wrap="around" w:vAnchor="text" w:hAnchor="margin" w:xAlign="right" w:y="1"/>
      <w:rPr>
        <w:rStyle w:val="Numerstrony"/>
      </w:rPr>
    </w:pPr>
    <w:r w:rsidRPr="00D24326">
      <w:rPr>
        <w:rStyle w:val="Numerstrony"/>
      </w:rPr>
      <w:fldChar w:fldCharType="begin"/>
    </w:r>
    <w:r w:rsidR="00FF7A65" w:rsidRPr="00D24326">
      <w:rPr>
        <w:rStyle w:val="Numerstrony"/>
      </w:rPr>
      <w:instrText xml:space="preserve">PAGE  </w:instrText>
    </w:r>
    <w:r w:rsidRPr="00D24326">
      <w:rPr>
        <w:rStyle w:val="Numerstrony"/>
      </w:rPr>
      <w:fldChar w:fldCharType="separate"/>
    </w:r>
    <w:r w:rsidR="004F7071">
      <w:rPr>
        <w:rStyle w:val="Numerstrony"/>
        <w:noProof/>
      </w:rPr>
      <w:t>19</w:t>
    </w:r>
    <w:r w:rsidRPr="00D24326">
      <w:rPr>
        <w:rStyle w:val="Numerstrony"/>
      </w:rPr>
      <w:fldChar w:fldCharType="end"/>
    </w:r>
  </w:p>
  <w:p w14:paraId="042EE155" w14:textId="77777777" w:rsidR="00FF7A65" w:rsidRPr="00D24326" w:rsidRDefault="00FF7A65" w:rsidP="00256CC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D3D72" w14:textId="77777777" w:rsidR="00C06EF4" w:rsidRPr="00D24326" w:rsidRDefault="00C06EF4">
      <w:r w:rsidRPr="00D24326">
        <w:separator/>
      </w:r>
    </w:p>
  </w:footnote>
  <w:footnote w:type="continuationSeparator" w:id="0">
    <w:p w14:paraId="42F619A6" w14:textId="77777777" w:rsidR="00C06EF4" w:rsidRPr="00D24326" w:rsidRDefault="00C06EF4">
      <w:r w:rsidRPr="00D2432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000002"/>
    <w:name w:val="WW8Num2"/>
    <w:lvl w:ilvl="0">
      <w:start w:val="24"/>
      <w:numFmt w:val="decimal"/>
      <w:lvlText w:val="%1"/>
      <w:lvlJc w:val="left"/>
      <w:pPr>
        <w:tabs>
          <w:tab w:val="num" w:pos="1080"/>
        </w:tabs>
        <w:ind w:left="1080" w:hanging="1080"/>
      </w:p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31"/>
      <w:numFmt w:val="decimal"/>
      <w:lvlText w:val="%1"/>
      <w:lvlJc w:val="left"/>
      <w:pPr>
        <w:tabs>
          <w:tab w:val="num" w:pos="1080"/>
        </w:tabs>
        <w:ind w:left="1080" w:hanging="1080"/>
      </w:pPr>
    </w:lvl>
    <w:lvl w:ilvl="1">
      <w:start w:val="10"/>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9"/>
      <w:numFmt w:val="decimal"/>
      <w:lvlText w:val="%1"/>
      <w:lvlJc w:val="left"/>
      <w:pPr>
        <w:tabs>
          <w:tab w:val="num" w:pos="1080"/>
        </w:tabs>
        <w:ind w:left="1080" w:hanging="1080"/>
      </w:p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CA9C6B30"/>
    <w:name w:val="WW8Num5"/>
    <w:lvl w:ilvl="0">
      <w:start w:val="1"/>
      <w:numFmt w:val="decimal"/>
      <w:lvlText w:val="%1."/>
      <w:lvlJc w:val="left"/>
      <w:pPr>
        <w:tabs>
          <w:tab w:val="num" w:pos="1080"/>
        </w:tabs>
        <w:ind w:left="1080" w:hanging="1080"/>
      </w:pPr>
      <w:rPr>
        <w:rFonts w:ascii="Times New Roman" w:eastAsia="Times New Roman" w:hAnsi="Times New Roman" w:cs="Times New Roman"/>
      </w:r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11"/>
      <w:numFmt w:val="decimal"/>
      <w:lvlText w:val="%1"/>
      <w:lvlJc w:val="left"/>
      <w:pPr>
        <w:tabs>
          <w:tab w:val="num" w:pos="1080"/>
        </w:tabs>
        <w:ind w:left="1080" w:hanging="1080"/>
      </w:pPr>
    </w:lvl>
    <w:lvl w:ilvl="1">
      <w:start w:val="12"/>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EC1233CC"/>
    <w:name w:val="WW8Num7"/>
    <w:lvl w:ilvl="0">
      <w:start w:val="8"/>
      <w:numFmt w:val="decimal"/>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201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0000008"/>
    <w:multiLevelType w:val="multilevel"/>
    <w:tmpl w:val="00000008"/>
    <w:name w:val="WW8Num8"/>
    <w:lvl w:ilvl="0">
      <w:start w:val="10"/>
      <w:numFmt w:val="decimal"/>
      <w:lvlText w:val="%1"/>
      <w:lvlJc w:val="left"/>
      <w:pPr>
        <w:tabs>
          <w:tab w:val="num" w:pos="1080"/>
        </w:tabs>
        <w:ind w:left="1080" w:hanging="1080"/>
      </w:p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multilevel"/>
    <w:tmpl w:val="00000009"/>
    <w:name w:val="WW8Num9"/>
    <w:lvl w:ilvl="0">
      <w:start w:val="18"/>
      <w:numFmt w:val="decimal"/>
      <w:lvlText w:val="%1"/>
      <w:lvlJc w:val="left"/>
      <w:pPr>
        <w:tabs>
          <w:tab w:val="num" w:pos="1080"/>
        </w:tabs>
        <w:ind w:left="1080" w:hanging="1080"/>
      </w:pPr>
    </w:lvl>
    <w:lvl w:ilvl="1">
      <w:start w:val="12"/>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multilevel"/>
    <w:tmpl w:val="0000000A"/>
    <w:name w:val="WW8Num10"/>
    <w:lvl w:ilvl="0">
      <w:start w:val="6"/>
      <w:numFmt w:val="decimal"/>
      <w:lvlText w:val="%1"/>
      <w:lvlJc w:val="left"/>
      <w:pPr>
        <w:tabs>
          <w:tab w:val="num" w:pos="1080"/>
        </w:tabs>
        <w:ind w:left="1080" w:hanging="1080"/>
      </w:p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0C"/>
    <w:multiLevelType w:val="multilevel"/>
    <w:tmpl w:val="0000000C"/>
    <w:name w:val="WW8Num12"/>
    <w:lvl w:ilvl="0">
      <w:start w:val="21"/>
      <w:numFmt w:val="decimal"/>
      <w:lvlText w:val="%1"/>
      <w:lvlJc w:val="left"/>
      <w:pPr>
        <w:tabs>
          <w:tab w:val="num" w:pos="1080"/>
        </w:tabs>
        <w:ind w:left="1080" w:hanging="1080"/>
      </w:p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6"/>
      <w:numFmt w:val="decimal"/>
      <w:lvlText w:val="%1"/>
      <w:lvlJc w:val="left"/>
      <w:pPr>
        <w:tabs>
          <w:tab w:val="num" w:pos="1080"/>
        </w:tabs>
        <w:ind w:left="1080" w:hanging="1080"/>
      </w:pPr>
    </w:lvl>
    <w:lvl w:ilvl="1">
      <w:start w:val="10"/>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C86A1DB4"/>
    <w:name w:val="WW8Num14"/>
    <w:lvl w:ilvl="0">
      <w:start w:val="27"/>
      <w:numFmt w:val="decimal"/>
      <w:lvlText w:val="%1"/>
      <w:lvlJc w:val="left"/>
      <w:pPr>
        <w:tabs>
          <w:tab w:val="num" w:pos="1080"/>
        </w:tabs>
        <w:ind w:left="1080" w:hanging="1080"/>
      </w:pPr>
      <w:rPr>
        <w:rFonts w:ascii="Times New Roman" w:hAnsi="Times New Roman"/>
        <w:sz w:val="24"/>
        <w:szCs w:val="24"/>
      </w:rPr>
    </w:lvl>
    <w:lvl w:ilvl="1">
      <w:start w:val="10"/>
      <w:numFmt w:val="decimal"/>
      <w:lvlText w:val="%1.%2"/>
      <w:lvlJc w:val="left"/>
      <w:pPr>
        <w:tabs>
          <w:tab w:val="num" w:pos="1080"/>
        </w:tabs>
        <w:ind w:left="1080" w:hanging="1080"/>
      </w:pPr>
      <w:rPr>
        <w:rFonts w:ascii="Times New Roman" w:hAnsi="Times New Roman"/>
        <w:sz w:val="24"/>
        <w:szCs w:val="24"/>
      </w:rPr>
    </w:lvl>
    <w:lvl w:ilvl="2">
      <w:start w:val="2012"/>
      <w:numFmt w:val="decimal"/>
      <w:lvlText w:val="%1.%2.%3"/>
      <w:lvlJc w:val="left"/>
      <w:pPr>
        <w:tabs>
          <w:tab w:val="num" w:pos="1080"/>
        </w:tabs>
        <w:ind w:left="1080" w:hanging="1080"/>
      </w:pPr>
      <w:rPr>
        <w:rFonts w:ascii="Times New Roman" w:hAnsi="Times New Roman"/>
        <w:sz w:val="24"/>
        <w:szCs w:val="28"/>
      </w:rPr>
    </w:lvl>
    <w:lvl w:ilvl="3">
      <w:start w:val="1"/>
      <w:numFmt w:val="decimal"/>
      <w:lvlText w:val="%1.%2.%3.%4"/>
      <w:lvlJc w:val="left"/>
      <w:pPr>
        <w:tabs>
          <w:tab w:val="num" w:pos="1080"/>
        </w:tabs>
        <w:ind w:left="1080" w:hanging="1080"/>
      </w:pPr>
      <w:rPr>
        <w:rFonts w:ascii="Times New Roman" w:hAnsi="Times New Roman"/>
        <w:sz w:val="24"/>
        <w:szCs w:val="24"/>
      </w:rPr>
    </w:lvl>
    <w:lvl w:ilvl="4">
      <w:start w:val="1"/>
      <w:numFmt w:val="decimal"/>
      <w:lvlText w:val="%1.%2.%3.%4.%5"/>
      <w:lvlJc w:val="left"/>
      <w:pPr>
        <w:tabs>
          <w:tab w:val="num" w:pos="1080"/>
        </w:tabs>
        <w:ind w:left="1080" w:hanging="1080"/>
      </w:pPr>
      <w:rPr>
        <w:rFonts w:ascii="Times New Roman" w:hAnsi="Times New Roman"/>
        <w:sz w:val="24"/>
        <w:szCs w:val="24"/>
      </w:rPr>
    </w:lvl>
    <w:lvl w:ilvl="5">
      <w:start w:val="1"/>
      <w:numFmt w:val="decimal"/>
      <w:lvlText w:val="%1.%2.%3.%4.%5.%6"/>
      <w:lvlJc w:val="left"/>
      <w:pPr>
        <w:tabs>
          <w:tab w:val="num" w:pos="1080"/>
        </w:tabs>
        <w:ind w:left="1080" w:hanging="1080"/>
      </w:pPr>
      <w:rPr>
        <w:rFonts w:ascii="Times New Roman" w:hAnsi="Times New Roman"/>
        <w:sz w:val="24"/>
        <w:szCs w:val="24"/>
      </w:rPr>
    </w:lvl>
    <w:lvl w:ilvl="6">
      <w:start w:val="1"/>
      <w:numFmt w:val="decimal"/>
      <w:lvlText w:val="%1.%2.%3.%4.%5.%6.%7"/>
      <w:lvlJc w:val="left"/>
      <w:pPr>
        <w:tabs>
          <w:tab w:val="num" w:pos="1440"/>
        </w:tabs>
        <w:ind w:left="1440" w:hanging="1440"/>
      </w:pPr>
      <w:rPr>
        <w:rFonts w:ascii="Times New Roman" w:hAnsi="Times New Roman"/>
        <w:sz w:val="24"/>
        <w:szCs w:val="24"/>
      </w:rPr>
    </w:lvl>
    <w:lvl w:ilvl="7">
      <w:start w:val="1"/>
      <w:numFmt w:val="decimal"/>
      <w:lvlText w:val="%1.%2.%3.%4.%5.%6.%7.%8"/>
      <w:lvlJc w:val="left"/>
      <w:pPr>
        <w:tabs>
          <w:tab w:val="num" w:pos="1440"/>
        </w:tabs>
        <w:ind w:left="1440" w:hanging="1440"/>
      </w:pPr>
      <w:rPr>
        <w:rFonts w:ascii="Times New Roman" w:hAnsi="Times New Roman"/>
        <w:sz w:val="24"/>
        <w:szCs w:val="24"/>
      </w:rPr>
    </w:lvl>
    <w:lvl w:ilvl="8">
      <w:start w:val="1"/>
      <w:numFmt w:val="decimal"/>
      <w:lvlText w:val="%1.%2.%3.%4.%5.%6.%7.%8.%9"/>
      <w:lvlJc w:val="left"/>
      <w:pPr>
        <w:tabs>
          <w:tab w:val="num" w:pos="1800"/>
        </w:tabs>
        <w:ind w:left="1800" w:hanging="1800"/>
      </w:pPr>
      <w:rPr>
        <w:rFonts w:ascii="Times New Roman" w:hAnsi="Times New Roman"/>
        <w:sz w:val="24"/>
        <w:szCs w:val="24"/>
      </w:rPr>
    </w:lvl>
  </w:abstractNum>
  <w:abstractNum w:abstractNumId="14" w15:restartNumberingAfterBreak="0">
    <w:nsid w:val="0000000F"/>
    <w:multiLevelType w:val="singleLevel"/>
    <w:tmpl w:val="0000000F"/>
    <w:name w:val="WW8Num17"/>
    <w:lvl w:ilvl="0">
      <w:start w:val="6"/>
      <w:numFmt w:val="decimal"/>
      <w:lvlText w:val="%1."/>
      <w:lvlJc w:val="left"/>
      <w:pPr>
        <w:tabs>
          <w:tab w:val="num" w:pos="720"/>
        </w:tabs>
        <w:ind w:left="720" w:hanging="360"/>
      </w:pPr>
    </w:lvl>
  </w:abstractNum>
  <w:abstractNum w:abstractNumId="15" w15:restartNumberingAfterBreak="0">
    <w:nsid w:val="00000010"/>
    <w:multiLevelType w:val="multilevel"/>
    <w:tmpl w:val="00000010"/>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3420823"/>
    <w:multiLevelType w:val="hybridMultilevel"/>
    <w:tmpl w:val="AE34716E"/>
    <w:lvl w:ilvl="0" w:tplc="11EAA602">
      <w:start w:val="4"/>
      <w:numFmt w:val="decimal"/>
      <w:lvlText w:val="%1."/>
      <w:lvlJc w:val="left"/>
      <w:pPr>
        <w:ind w:left="720" w:hanging="360"/>
      </w:pPr>
      <w:rPr>
        <w:rFonts w:ascii="Times New Roman" w:hAnsi="Times New Roman" w:cs="Times New Roman" w:hint="default"/>
        <w:b/>
        <w:bCs w:val="0"/>
        <w:i/>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A105FA"/>
    <w:multiLevelType w:val="hybridMultilevel"/>
    <w:tmpl w:val="173E2222"/>
    <w:lvl w:ilvl="0" w:tplc="296EB914">
      <w:start w:val="1"/>
      <w:numFmt w:val="decimal"/>
      <w:lvlText w:val="%1."/>
      <w:lvlJc w:val="left"/>
      <w:pPr>
        <w:ind w:left="360" w:hanging="360"/>
      </w:pPr>
      <w:rPr>
        <w:b/>
        <w:bCs w:val="0"/>
        <w:i/>
        <w:sz w:val="28"/>
        <w:szCs w:val="2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6B4D8B"/>
    <w:multiLevelType w:val="hybridMultilevel"/>
    <w:tmpl w:val="0CAA53DE"/>
    <w:lvl w:ilvl="0" w:tplc="DAE6459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DA23E1"/>
    <w:multiLevelType w:val="hybridMultilevel"/>
    <w:tmpl w:val="4B2C4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2DC6387"/>
    <w:multiLevelType w:val="hybridMultilevel"/>
    <w:tmpl w:val="E6E0A718"/>
    <w:name w:val="WW8Num52"/>
    <w:lvl w:ilvl="0" w:tplc="8C04FD50">
      <w:start w:val="9"/>
      <w:numFmt w:val="decimal"/>
      <w:lvlText w:val="%1."/>
      <w:lvlJc w:val="left"/>
      <w:pPr>
        <w:ind w:left="720" w:hanging="360"/>
      </w:pPr>
      <w:rPr>
        <w:rFonts w:hint="default"/>
        <w:b/>
        <w:i/>
        <w:color w:val="auto"/>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BF1787"/>
    <w:multiLevelType w:val="hybridMultilevel"/>
    <w:tmpl w:val="A22ABDD6"/>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2" w15:restartNumberingAfterBreak="0">
    <w:nsid w:val="472358A3"/>
    <w:multiLevelType w:val="hybridMultilevel"/>
    <w:tmpl w:val="AD1A3ACA"/>
    <w:lvl w:ilvl="0" w:tplc="BDFADA1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C352E94"/>
    <w:multiLevelType w:val="hybridMultilevel"/>
    <w:tmpl w:val="F35001B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4" w15:restartNumberingAfterBreak="0">
    <w:nsid w:val="6ABC0DA8"/>
    <w:multiLevelType w:val="multilevel"/>
    <w:tmpl w:val="EFD0A166"/>
    <w:lvl w:ilvl="0">
      <w:start w:val="6"/>
      <w:numFmt w:val="decimal"/>
      <w:lvlText w:val="%1."/>
      <w:lvlJc w:val="left"/>
      <w:pPr>
        <w:ind w:left="720" w:hanging="360"/>
      </w:pPr>
      <w:rPr>
        <w:rFonts w:hint="default"/>
        <w:b/>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145253D"/>
    <w:multiLevelType w:val="hybridMultilevel"/>
    <w:tmpl w:val="97ECAC56"/>
    <w:lvl w:ilvl="0" w:tplc="99D042D6">
      <w:start w:val="1"/>
      <w:numFmt w:val="decimal"/>
      <w:lvlText w:val="%1."/>
      <w:lvlJc w:val="left"/>
      <w:pPr>
        <w:ind w:left="720" w:hanging="360"/>
      </w:pPr>
      <w:rPr>
        <w:rFonts w:ascii="Times New Roman" w:hAnsi="Times New Roman" w:cs="Times New Roman" w:hint="default"/>
        <w:b/>
        <w:bCs w:val="0"/>
        <w:i/>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F608A5"/>
    <w:multiLevelType w:val="multilevel"/>
    <w:tmpl w:val="9E20B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7705501"/>
    <w:multiLevelType w:val="hybridMultilevel"/>
    <w:tmpl w:val="965A90DC"/>
    <w:lvl w:ilvl="0" w:tplc="15BC28F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356613145">
    <w:abstractNumId w:val="17"/>
  </w:num>
  <w:num w:numId="2" w16cid:durableId="504247191">
    <w:abstractNumId w:val="22"/>
  </w:num>
  <w:num w:numId="3" w16cid:durableId="1271088875">
    <w:abstractNumId w:val="23"/>
  </w:num>
  <w:num w:numId="4" w16cid:durableId="634526677">
    <w:abstractNumId w:val="18"/>
  </w:num>
  <w:num w:numId="5" w16cid:durableId="785929561">
    <w:abstractNumId w:val="25"/>
  </w:num>
  <w:num w:numId="6" w16cid:durableId="1392927538">
    <w:abstractNumId w:val="24"/>
  </w:num>
  <w:num w:numId="7" w16cid:durableId="1935355061">
    <w:abstractNumId w:val="25"/>
  </w:num>
  <w:num w:numId="8" w16cid:durableId="1734425943">
    <w:abstractNumId w:val="21"/>
  </w:num>
  <w:num w:numId="9" w16cid:durableId="505287603">
    <w:abstractNumId w:val="19"/>
  </w:num>
  <w:num w:numId="10" w16cid:durableId="1949002742">
    <w:abstractNumId w:val="16"/>
  </w:num>
  <w:num w:numId="11" w16cid:durableId="5663847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8265099">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C0"/>
    <w:rsid w:val="0000013A"/>
    <w:rsid w:val="00000170"/>
    <w:rsid w:val="0000151E"/>
    <w:rsid w:val="0000404A"/>
    <w:rsid w:val="000051F2"/>
    <w:rsid w:val="000063E1"/>
    <w:rsid w:val="00006869"/>
    <w:rsid w:val="000068EF"/>
    <w:rsid w:val="000076F3"/>
    <w:rsid w:val="00010877"/>
    <w:rsid w:val="0001106D"/>
    <w:rsid w:val="000152C8"/>
    <w:rsid w:val="0001725F"/>
    <w:rsid w:val="00017B30"/>
    <w:rsid w:val="00017F6F"/>
    <w:rsid w:val="00021920"/>
    <w:rsid w:val="00021B0C"/>
    <w:rsid w:val="00022955"/>
    <w:rsid w:val="000231BC"/>
    <w:rsid w:val="00023446"/>
    <w:rsid w:val="00024FC0"/>
    <w:rsid w:val="00032577"/>
    <w:rsid w:val="000346D9"/>
    <w:rsid w:val="00036E9F"/>
    <w:rsid w:val="000373A5"/>
    <w:rsid w:val="000424E4"/>
    <w:rsid w:val="00044159"/>
    <w:rsid w:val="00046D73"/>
    <w:rsid w:val="00050080"/>
    <w:rsid w:val="00050A76"/>
    <w:rsid w:val="00051977"/>
    <w:rsid w:val="00051A05"/>
    <w:rsid w:val="00054FD9"/>
    <w:rsid w:val="000561BE"/>
    <w:rsid w:val="000563C3"/>
    <w:rsid w:val="00056C47"/>
    <w:rsid w:val="00057250"/>
    <w:rsid w:val="0005771B"/>
    <w:rsid w:val="000603A6"/>
    <w:rsid w:val="000606C0"/>
    <w:rsid w:val="000637EE"/>
    <w:rsid w:val="000644BD"/>
    <w:rsid w:val="00065E6B"/>
    <w:rsid w:val="00065F0D"/>
    <w:rsid w:val="00066A9E"/>
    <w:rsid w:val="00066E4A"/>
    <w:rsid w:val="0007062A"/>
    <w:rsid w:val="0007310E"/>
    <w:rsid w:val="00073188"/>
    <w:rsid w:val="0007654B"/>
    <w:rsid w:val="00077342"/>
    <w:rsid w:val="0008074F"/>
    <w:rsid w:val="00081322"/>
    <w:rsid w:val="00081490"/>
    <w:rsid w:val="00081A20"/>
    <w:rsid w:val="000830B3"/>
    <w:rsid w:val="00083A77"/>
    <w:rsid w:val="000846E0"/>
    <w:rsid w:val="000849E1"/>
    <w:rsid w:val="00085BE9"/>
    <w:rsid w:val="00085D3C"/>
    <w:rsid w:val="000875E8"/>
    <w:rsid w:val="000879D7"/>
    <w:rsid w:val="0009031F"/>
    <w:rsid w:val="0009104D"/>
    <w:rsid w:val="00091273"/>
    <w:rsid w:val="00091C6C"/>
    <w:rsid w:val="0009344E"/>
    <w:rsid w:val="00093A68"/>
    <w:rsid w:val="0009421F"/>
    <w:rsid w:val="00096082"/>
    <w:rsid w:val="000967E6"/>
    <w:rsid w:val="000A00BB"/>
    <w:rsid w:val="000A016B"/>
    <w:rsid w:val="000A0392"/>
    <w:rsid w:val="000A085C"/>
    <w:rsid w:val="000A0CB7"/>
    <w:rsid w:val="000A13C4"/>
    <w:rsid w:val="000A2164"/>
    <w:rsid w:val="000A240F"/>
    <w:rsid w:val="000A2E43"/>
    <w:rsid w:val="000A560F"/>
    <w:rsid w:val="000B2A95"/>
    <w:rsid w:val="000B37DB"/>
    <w:rsid w:val="000B3861"/>
    <w:rsid w:val="000B4D7A"/>
    <w:rsid w:val="000B5F46"/>
    <w:rsid w:val="000B6CF0"/>
    <w:rsid w:val="000B7468"/>
    <w:rsid w:val="000C0AEF"/>
    <w:rsid w:val="000C1034"/>
    <w:rsid w:val="000D027F"/>
    <w:rsid w:val="000D0AAB"/>
    <w:rsid w:val="000D1820"/>
    <w:rsid w:val="000D4FDF"/>
    <w:rsid w:val="000D5A2C"/>
    <w:rsid w:val="000D7B86"/>
    <w:rsid w:val="000E049D"/>
    <w:rsid w:val="000E058A"/>
    <w:rsid w:val="000E0CA0"/>
    <w:rsid w:val="000E1271"/>
    <w:rsid w:val="000E1AA6"/>
    <w:rsid w:val="000E2212"/>
    <w:rsid w:val="000E31DD"/>
    <w:rsid w:val="000E37B0"/>
    <w:rsid w:val="000E3A7A"/>
    <w:rsid w:val="000E4234"/>
    <w:rsid w:val="000E4BE9"/>
    <w:rsid w:val="000E4E4E"/>
    <w:rsid w:val="000E54B5"/>
    <w:rsid w:val="000F51BC"/>
    <w:rsid w:val="000F5B18"/>
    <w:rsid w:val="000F69CD"/>
    <w:rsid w:val="000F7159"/>
    <w:rsid w:val="000F7979"/>
    <w:rsid w:val="00100131"/>
    <w:rsid w:val="0010060B"/>
    <w:rsid w:val="00100A28"/>
    <w:rsid w:val="00100F36"/>
    <w:rsid w:val="00101D63"/>
    <w:rsid w:val="00102170"/>
    <w:rsid w:val="00102510"/>
    <w:rsid w:val="00102D75"/>
    <w:rsid w:val="001045AE"/>
    <w:rsid w:val="00106181"/>
    <w:rsid w:val="00110E34"/>
    <w:rsid w:val="00113864"/>
    <w:rsid w:val="0011525B"/>
    <w:rsid w:val="0011565E"/>
    <w:rsid w:val="00116166"/>
    <w:rsid w:val="00116775"/>
    <w:rsid w:val="001246A0"/>
    <w:rsid w:val="0013075D"/>
    <w:rsid w:val="001309F3"/>
    <w:rsid w:val="00133065"/>
    <w:rsid w:val="00133318"/>
    <w:rsid w:val="001351C8"/>
    <w:rsid w:val="00136056"/>
    <w:rsid w:val="001401C2"/>
    <w:rsid w:val="00141429"/>
    <w:rsid w:val="001418B4"/>
    <w:rsid w:val="001424D5"/>
    <w:rsid w:val="001427E3"/>
    <w:rsid w:val="0014293B"/>
    <w:rsid w:val="001429BF"/>
    <w:rsid w:val="00144652"/>
    <w:rsid w:val="00145D8E"/>
    <w:rsid w:val="0014779A"/>
    <w:rsid w:val="00150DE7"/>
    <w:rsid w:val="00150EF7"/>
    <w:rsid w:val="001515C6"/>
    <w:rsid w:val="00153C59"/>
    <w:rsid w:val="00157F34"/>
    <w:rsid w:val="00161EDE"/>
    <w:rsid w:val="00163082"/>
    <w:rsid w:val="001648DF"/>
    <w:rsid w:val="00165772"/>
    <w:rsid w:val="00165B12"/>
    <w:rsid w:val="001674C2"/>
    <w:rsid w:val="001800CA"/>
    <w:rsid w:val="001842CC"/>
    <w:rsid w:val="00184A45"/>
    <w:rsid w:val="00186427"/>
    <w:rsid w:val="00186FF5"/>
    <w:rsid w:val="00187D5C"/>
    <w:rsid w:val="00191A86"/>
    <w:rsid w:val="001923F5"/>
    <w:rsid w:val="00195238"/>
    <w:rsid w:val="001952EF"/>
    <w:rsid w:val="001958E4"/>
    <w:rsid w:val="001A0C4D"/>
    <w:rsid w:val="001A0E38"/>
    <w:rsid w:val="001A2123"/>
    <w:rsid w:val="001A2CD8"/>
    <w:rsid w:val="001A57A9"/>
    <w:rsid w:val="001A749C"/>
    <w:rsid w:val="001B0BA3"/>
    <w:rsid w:val="001B16A1"/>
    <w:rsid w:val="001B1A2B"/>
    <w:rsid w:val="001B1EA0"/>
    <w:rsid w:val="001B2903"/>
    <w:rsid w:val="001B342C"/>
    <w:rsid w:val="001B3B69"/>
    <w:rsid w:val="001B40AB"/>
    <w:rsid w:val="001B4AAB"/>
    <w:rsid w:val="001B4AEA"/>
    <w:rsid w:val="001B579F"/>
    <w:rsid w:val="001B5B59"/>
    <w:rsid w:val="001B6A98"/>
    <w:rsid w:val="001B7413"/>
    <w:rsid w:val="001C1B6F"/>
    <w:rsid w:val="001C2584"/>
    <w:rsid w:val="001C3A2D"/>
    <w:rsid w:val="001C3EA4"/>
    <w:rsid w:val="001C520C"/>
    <w:rsid w:val="001D05B8"/>
    <w:rsid w:val="001D6322"/>
    <w:rsid w:val="001D6D27"/>
    <w:rsid w:val="001E2CB6"/>
    <w:rsid w:val="001E49F4"/>
    <w:rsid w:val="001E5878"/>
    <w:rsid w:val="001E6F6C"/>
    <w:rsid w:val="001E7A76"/>
    <w:rsid w:val="001F0066"/>
    <w:rsid w:val="001F10DF"/>
    <w:rsid w:val="001F20ED"/>
    <w:rsid w:val="001F24E3"/>
    <w:rsid w:val="001F61C3"/>
    <w:rsid w:val="00200B00"/>
    <w:rsid w:val="002016ED"/>
    <w:rsid w:val="00203249"/>
    <w:rsid w:val="00206356"/>
    <w:rsid w:val="00207433"/>
    <w:rsid w:val="002079B7"/>
    <w:rsid w:val="00210008"/>
    <w:rsid w:val="002104FD"/>
    <w:rsid w:val="0021068B"/>
    <w:rsid w:val="00214E39"/>
    <w:rsid w:val="00216B57"/>
    <w:rsid w:val="00217BA3"/>
    <w:rsid w:val="0022360B"/>
    <w:rsid w:val="00223BBF"/>
    <w:rsid w:val="00223C94"/>
    <w:rsid w:val="002279AE"/>
    <w:rsid w:val="002311AD"/>
    <w:rsid w:val="002355C1"/>
    <w:rsid w:val="00236599"/>
    <w:rsid w:val="00240657"/>
    <w:rsid w:val="00243597"/>
    <w:rsid w:val="00243A8D"/>
    <w:rsid w:val="00250C95"/>
    <w:rsid w:val="00252ADE"/>
    <w:rsid w:val="00252D2B"/>
    <w:rsid w:val="00253FCB"/>
    <w:rsid w:val="00255057"/>
    <w:rsid w:val="00255532"/>
    <w:rsid w:val="00256CC2"/>
    <w:rsid w:val="00257C65"/>
    <w:rsid w:val="002612D6"/>
    <w:rsid w:val="0026141E"/>
    <w:rsid w:val="0026162F"/>
    <w:rsid w:val="00262860"/>
    <w:rsid w:val="00262A4B"/>
    <w:rsid w:val="00264847"/>
    <w:rsid w:val="0026568F"/>
    <w:rsid w:val="00265A0A"/>
    <w:rsid w:val="00266CBB"/>
    <w:rsid w:val="002676E3"/>
    <w:rsid w:val="00267A0F"/>
    <w:rsid w:val="00267A9A"/>
    <w:rsid w:val="00270E02"/>
    <w:rsid w:val="00270F8E"/>
    <w:rsid w:val="002715E4"/>
    <w:rsid w:val="002736EF"/>
    <w:rsid w:val="00273902"/>
    <w:rsid w:val="00273D9A"/>
    <w:rsid w:val="002765A0"/>
    <w:rsid w:val="00281D0D"/>
    <w:rsid w:val="002841C8"/>
    <w:rsid w:val="00284663"/>
    <w:rsid w:val="00284F37"/>
    <w:rsid w:val="00287A06"/>
    <w:rsid w:val="00296F57"/>
    <w:rsid w:val="002978B6"/>
    <w:rsid w:val="002A2137"/>
    <w:rsid w:val="002A3933"/>
    <w:rsid w:val="002A396E"/>
    <w:rsid w:val="002B0F97"/>
    <w:rsid w:val="002B1082"/>
    <w:rsid w:val="002B2943"/>
    <w:rsid w:val="002B3C60"/>
    <w:rsid w:val="002B3C9A"/>
    <w:rsid w:val="002B4FDB"/>
    <w:rsid w:val="002B6D97"/>
    <w:rsid w:val="002B6E41"/>
    <w:rsid w:val="002B789B"/>
    <w:rsid w:val="002B7BBA"/>
    <w:rsid w:val="002C02DC"/>
    <w:rsid w:val="002C254F"/>
    <w:rsid w:val="002C29A8"/>
    <w:rsid w:val="002C2E45"/>
    <w:rsid w:val="002C5A7E"/>
    <w:rsid w:val="002C6035"/>
    <w:rsid w:val="002C657B"/>
    <w:rsid w:val="002D1C95"/>
    <w:rsid w:val="002D26F9"/>
    <w:rsid w:val="002D270E"/>
    <w:rsid w:val="002D2846"/>
    <w:rsid w:val="002D33E6"/>
    <w:rsid w:val="002D4896"/>
    <w:rsid w:val="002D4FCD"/>
    <w:rsid w:val="002D7B8A"/>
    <w:rsid w:val="002E110B"/>
    <w:rsid w:val="002E1A7B"/>
    <w:rsid w:val="002E3782"/>
    <w:rsid w:val="002E5453"/>
    <w:rsid w:val="002F01B8"/>
    <w:rsid w:val="002F315C"/>
    <w:rsid w:val="002F358E"/>
    <w:rsid w:val="002F4300"/>
    <w:rsid w:val="002F617B"/>
    <w:rsid w:val="003001E5"/>
    <w:rsid w:val="0030084E"/>
    <w:rsid w:val="00300E1D"/>
    <w:rsid w:val="00302519"/>
    <w:rsid w:val="00302B9A"/>
    <w:rsid w:val="00304251"/>
    <w:rsid w:val="00304482"/>
    <w:rsid w:val="00305E58"/>
    <w:rsid w:val="0030663E"/>
    <w:rsid w:val="00306E1B"/>
    <w:rsid w:val="00311410"/>
    <w:rsid w:val="00313397"/>
    <w:rsid w:val="00314024"/>
    <w:rsid w:val="00314109"/>
    <w:rsid w:val="0031479D"/>
    <w:rsid w:val="00316996"/>
    <w:rsid w:val="00320445"/>
    <w:rsid w:val="00320E1F"/>
    <w:rsid w:val="00320F13"/>
    <w:rsid w:val="00321BBB"/>
    <w:rsid w:val="003268CD"/>
    <w:rsid w:val="00326C97"/>
    <w:rsid w:val="0032779D"/>
    <w:rsid w:val="00335284"/>
    <w:rsid w:val="003356FB"/>
    <w:rsid w:val="003358C5"/>
    <w:rsid w:val="003360B3"/>
    <w:rsid w:val="00336A9A"/>
    <w:rsid w:val="00336D95"/>
    <w:rsid w:val="00340D96"/>
    <w:rsid w:val="00341D7B"/>
    <w:rsid w:val="00342C51"/>
    <w:rsid w:val="00346AB8"/>
    <w:rsid w:val="0034767B"/>
    <w:rsid w:val="00351B81"/>
    <w:rsid w:val="003531AE"/>
    <w:rsid w:val="00353608"/>
    <w:rsid w:val="00354706"/>
    <w:rsid w:val="00355AA2"/>
    <w:rsid w:val="003565A8"/>
    <w:rsid w:val="00361A41"/>
    <w:rsid w:val="00364DF4"/>
    <w:rsid w:val="00366108"/>
    <w:rsid w:val="0036632E"/>
    <w:rsid w:val="003671BC"/>
    <w:rsid w:val="00367864"/>
    <w:rsid w:val="00367C9D"/>
    <w:rsid w:val="00371FCF"/>
    <w:rsid w:val="00373996"/>
    <w:rsid w:val="00373C34"/>
    <w:rsid w:val="00376812"/>
    <w:rsid w:val="00380339"/>
    <w:rsid w:val="003856F2"/>
    <w:rsid w:val="003906F3"/>
    <w:rsid w:val="00390C50"/>
    <w:rsid w:val="00390E6A"/>
    <w:rsid w:val="003918D2"/>
    <w:rsid w:val="003920D4"/>
    <w:rsid w:val="003930CE"/>
    <w:rsid w:val="00394E4D"/>
    <w:rsid w:val="0039601C"/>
    <w:rsid w:val="00397706"/>
    <w:rsid w:val="003A06D4"/>
    <w:rsid w:val="003A28B3"/>
    <w:rsid w:val="003A2DF3"/>
    <w:rsid w:val="003A2E84"/>
    <w:rsid w:val="003A35AD"/>
    <w:rsid w:val="003A3E2B"/>
    <w:rsid w:val="003A3FDC"/>
    <w:rsid w:val="003A4F3D"/>
    <w:rsid w:val="003A50EF"/>
    <w:rsid w:val="003B0F27"/>
    <w:rsid w:val="003B1C27"/>
    <w:rsid w:val="003B56BC"/>
    <w:rsid w:val="003B59B9"/>
    <w:rsid w:val="003B5CFC"/>
    <w:rsid w:val="003B694B"/>
    <w:rsid w:val="003C10AF"/>
    <w:rsid w:val="003C178C"/>
    <w:rsid w:val="003C3E28"/>
    <w:rsid w:val="003C6765"/>
    <w:rsid w:val="003C67E8"/>
    <w:rsid w:val="003C7413"/>
    <w:rsid w:val="003D337D"/>
    <w:rsid w:val="003D3465"/>
    <w:rsid w:val="003D3E84"/>
    <w:rsid w:val="003D4201"/>
    <w:rsid w:val="003D494D"/>
    <w:rsid w:val="003D5FF0"/>
    <w:rsid w:val="003D6AE6"/>
    <w:rsid w:val="003E1C63"/>
    <w:rsid w:val="003E249A"/>
    <w:rsid w:val="003F1C8F"/>
    <w:rsid w:val="003F1FA4"/>
    <w:rsid w:val="003F31E7"/>
    <w:rsid w:val="003F374F"/>
    <w:rsid w:val="003F46F2"/>
    <w:rsid w:val="003F4E4E"/>
    <w:rsid w:val="003F6B42"/>
    <w:rsid w:val="004001C0"/>
    <w:rsid w:val="004027EE"/>
    <w:rsid w:val="00404782"/>
    <w:rsid w:val="00406117"/>
    <w:rsid w:val="004078DC"/>
    <w:rsid w:val="00410106"/>
    <w:rsid w:val="00411D2C"/>
    <w:rsid w:val="0041257C"/>
    <w:rsid w:val="0041411C"/>
    <w:rsid w:val="004143A1"/>
    <w:rsid w:val="00414446"/>
    <w:rsid w:val="00415764"/>
    <w:rsid w:val="0041631F"/>
    <w:rsid w:val="0042033D"/>
    <w:rsid w:val="00420553"/>
    <w:rsid w:val="0042217D"/>
    <w:rsid w:val="004226F1"/>
    <w:rsid w:val="00422966"/>
    <w:rsid w:val="0042400A"/>
    <w:rsid w:val="004254EB"/>
    <w:rsid w:val="004268FF"/>
    <w:rsid w:val="00427916"/>
    <w:rsid w:val="00431936"/>
    <w:rsid w:val="00431C1D"/>
    <w:rsid w:val="00432824"/>
    <w:rsid w:val="00434193"/>
    <w:rsid w:val="00434644"/>
    <w:rsid w:val="004349CD"/>
    <w:rsid w:val="00434C3C"/>
    <w:rsid w:val="00435C0B"/>
    <w:rsid w:val="00436177"/>
    <w:rsid w:val="00440B28"/>
    <w:rsid w:val="00440D41"/>
    <w:rsid w:val="004414AB"/>
    <w:rsid w:val="004418AA"/>
    <w:rsid w:val="004418C7"/>
    <w:rsid w:val="00442530"/>
    <w:rsid w:val="00444329"/>
    <w:rsid w:val="0044485D"/>
    <w:rsid w:val="004518EA"/>
    <w:rsid w:val="00452452"/>
    <w:rsid w:val="00452643"/>
    <w:rsid w:val="00452C0F"/>
    <w:rsid w:val="00453AA6"/>
    <w:rsid w:val="00454422"/>
    <w:rsid w:val="004562AB"/>
    <w:rsid w:val="0045788B"/>
    <w:rsid w:val="00457A20"/>
    <w:rsid w:val="0046130B"/>
    <w:rsid w:val="0046258F"/>
    <w:rsid w:val="0046339F"/>
    <w:rsid w:val="004645CE"/>
    <w:rsid w:val="0047094A"/>
    <w:rsid w:val="00472068"/>
    <w:rsid w:val="004728D2"/>
    <w:rsid w:val="00472BFF"/>
    <w:rsid w:val="00472D81"/>
    <w:rsid w:val="00473384"/>
    <w:rsid w:val="004755CB"/>
    <w:rsid w:val="004779EF"/>
    <w:rsid w:val="00481CCA"/>
    <w:rsid w:val="00482F5A"/>
    <w:rsid w:val="00484E9C"/>
    <w:rsid w:val="0048546A"/>
    <w:rsid w:val="00486681"/>
    <w:rsid w:val="00487841"/>
    <w:rsid w:val="00487AB3"/>
    <w:rsid w:val="00487FC5"/>
    <w:rsid w:val="00490065"/>
    <w:rsid w:val="00490801"/>
    <w:rsid w:val="004929D8"/>
    <w:rsid w:val="004933E9"/>
    <w:rsid w:val="00494BFE"/>
    <w:rsid w:val="00494F95"/>
    <w:rsid w:val="00495891"/>
    <w:rsid w:val="00497224"/>
    <w:rsid w:val="004974DB"/>
    <w:rsid w:val="004A2247"/>
    <w:rsid w:val="004A2D72"/>
    <w:rsid w:val="004A31C8"/>
    <w:rsid w:val="004A4B8B"/>
    <w:rsid w:val="004A667E"/>
    <w:rsid w:val="004A7E71"/>
    <w:rsid w:val="004B18C6"/>
    <w:rsid w:val="004B4DAD"/>
    <w:rsid w:val="004B5D4E"/>
    <w:rsid w:val="004B5DCD"/>
    <w:rsid w:val="004B6FDC"/>
    <w:rsid w:val="004B752B"/>
    <w:rsid w:val="004C10E9"/>
    <w:rsid w:val="004C2413"/>
    <w:rsid w:val="004C2554"/>
    <w:rsid w:val="004C66AF"/>
    <w:rsid w:val="004C6BD0"/>
    <w:rsid w:val="004C6C39"/>
    <w:rsid w:val="004D043F"/>
    <w:rsid w:val="004D14F5"/>
    <w:rsid w:val="004D1A3A"/>
    <w:rsid w:val="004D3176"/>
    <w:rsid w:val="004D4017"/>
    <w:rsid w:val="004D4355"/>
    <w:rsid w:val="004D5700"/>
    <w:rsid w:val="004D6FCA"/>
    <w:rsid w:val="004E0027"/>
    <w:rsid w:val="004E0C18"/>
    <w:rsid w:val="004E14A9"/>
    <w:rsid w:val="004E1BDD"/>
    <w:rsid w:val="004E42A2"/>
    <w:rsid w:val="004E5787"/>
    <w:rsid w:val="004E5B08"/>
    <w:rsid w:val="004E6421"/>
    <w:rsid w:val="004E647D"/>
    <w:rsid w:val="004E78E1"/>
    <w:rsid w:val="004F1276"/>
    <w:rsid w:val="004F144F"/>
    <w:rsid w:val="004F3687"/>
    <w:rsid w:val="004F5730"/>
    <w:rsid w:val="004F7071"/>
    <w:rsid w:val="004F77C4"/>
    <w:rsid w:val="00502194"/>
    <w:rsid w:val="0050394D"/>
    <w:rsid w:val="0050483F"/>
    <w:rsid w:val="00505247"/>
    <w:rsid w:val="00507FE0"/>
    <w:rsid w:val="005117DB"/>
    <w:rsid w:val="00511A86"/>
    <w:rsid w:val="00512768"/>
    <w:rsid w:val="0051329D"/>
    <w:rsid w:val="00514290"/>
    <w:rsid w:val="00514BC9"/>
    <w:rsid w:val="00516E40"/>
    <w:rsid w:val="0051717A"/>
    <w:rsid w:val="00525E17"/>
    <w:rsid w:val="0052642A"/>
    <w:rsid w:val="00526637"/>
    <w:rsid w:val="005270F1"/>
    <w:rsid w:val="005334FA"/>
    <w:rsid w:val="0054020A"/>
    <w:rsid w:val="0054132B"/>
    <w:rsid w:val="00541FD8"/>
    <w:rsid w:val="005429CA"/>
    <w:rsid w:val="005429F2"/>
    <w:rsid w:val="00543905"/>
    <w:rsid w:val="0054397F"/>
    <w:rsid w:val="005458AE"/>
    <w:rsid w:val="0054627A"/>
    <w:rsid w:val="00551BD9"/>
    <w:rsid w:val="00552E1A"/>
    <w:rsid w:val="00553133"/>
    <w:rsid w:val="00553750"/>
    <w:rsid w:val="00555F34"/>
    <w:rsid w:val="00557B59"/>
    <w:rsid w:val="00560B8A"/>
    <w:rsid w:val="0056218A"/>
    <w:rsid w:val="00562213"/>
    <w:rsid w:val="005628CF"/>
    <w:rsid w:val="005655E0"/>
    <w:rsid w:val="00565922"/>
    <w:rsid w:val="005659FA"/>
    <w:rsid w:val="00566CF2"/>
    <w:rsid w:val="00570367"/>
    <w:rsid w:val="0057114F"/>
    <w:rsid w:val="00572EB9"/>
    <w:rsid w:val="00574FBB"/>
    <w:rsid w:val="00580DE7"/>
    <w:rsid w:val="00585D69"/>
    <w:rsid w:val="00592BB4"/>
    <w:rsid w:val="00592D0F"/>
    <w:rsid w:val="00594568"/>
    <w:rsid w:val="005945B2"/>
    <w:rsid w:val="00594EA6"/>
    <w:rsid w:val="005953F3"/>
    <w:rsid w:val="005966A8"/>
    <w:rsid w:val="005971EC"/>
    <w:rsid w:val="00597EF9"/>
    <w:rsid w:val="005A06D7"/>
    <w:rsid w:val="005A54A3"/>
    <w:rsid w:val="005A564E"/>
    <w:rsid w:val="005B3A58"/>
    <w:rsid w:val="005C0C4C"/>
    <w:rsid w:val="005C33FD"/>
    <w:rsid w:val="005C3883"/>
    <w:rsid w:val="005C442A"/>
    <w:rsid w:val="005C4793"/>
    <w:rsid w:val="005C5CFB"/>
    <w:rsid w:val="005C75C3"/>
    <w:rsid w:val="005D1FF1"/>
    <w:rsid w:val="005D3475"/>
    <w:rsid w:val="005D3B6D"/>
    <w:rsid w:val="005D7E21"/>
    <w:rsid w:val="005E0628"/>
    <w:rsid w:val="005E1697"/>
    <w:rsid w:val="005E251C"/>
    <w:rsid w:val="005E487F"/>
    <w:rsid w:val="005E5B47"/>
    <w:rsid w:val="005E6026"/>
    <w:rsid w:val="005E7696"/>
    <w:rsid w:val="005F0FC0"/>
    <w:rsid w:val="005F11D1"/>
    <w:rsid w:val="005F137E"/>
    <w:rsid w:val="005F209D"/>
    <w:rsid w:val="005F40C4"/>
    <w:rsid w:val="005F4BA7"/>
    <w:rsid w:val="005F61A9"/>
    <w:rsid w:val="005F6518"/>
    <w:rsid w:val="005F70D3"/>
    <w:rsid w:val="005F782E"/>
    <w:rsid w:val="00600A71"/>
    <w:rsid w:val="00601EA9"/>
    <w:rsid w:val="00602DC8"/>
    <w:rsid w:val="00603795"/>
    <w:rsid w:val="00604983"/>
    <w:rsid w:val="006075AC"/>
    <w:rsid w:val="00607E57"/>
    <w:rsid w:val="00613795"/>
    <w:rsid w:val="00613C71"/>
    <w:rsid w:val="00614355"/>
    <w:rsid w:val="0062229F"/>
    <w:rsid w:val="0062233A"/>
    <w:rsid w:val="00627792"/>
    <w:rsid w:val="00635BB6"/>
    <w:rsid w:val="00636CA2"/>
    <w:rsid w:val="00640531"/>
    <w:rsid w:val="006415E3"/>
    <w:rsid w:val="0064162D"/>
    <w:rsid w:val="00644004"/>
    <w:rsid w:val="006445B7"/>
    <w:rsid w:val="00647ACA"/>
    <w:rsid w:val="0065240D"/>
    <w:rsid w:val="00652564"/>
    <w:rsid w:val="00652B51"/>
    <w:rsid w:val="00652D0F"/>
    <w:rsid w:val="00653879"/>
    <w:rsid w:val="006539E6"/>
    <w:rsid w:val="0065496A"/>
    <w:rsid w:val="00654975"/>
    <w:rsid w:val="00655582"/>
    <w:rsid w:val="00656733"/>
    <w:rsid w:val="0066050F"/>
    <w:rsid w:val="0066308C"/>
    <w:rsid w:val="00663D7D"/>
    <w:rsid w:val="00664B13"/>
    <w:rsid w:val="00666A9E"/>
    <w:rsid w:val="00670AF9"/>
    <w:rsid w:val="00670BE1"/>
    <w:rsid w:val="00670C19"/>
    <w:rsid w:val="00671AB4"/>
    <w:rsid w:val="0067329F"/>
    <w:rsid w:val="00675AF4"/>
    <w:rsid w:val="0067651F"/>
    <w:rsid w:val="00680F32"/>
    <w:rsid w:val="006812C0"/>
    <w:rsid w:val="0068195E"/>
    <w:rsid w:val="0069061B"/>
    <w:rsid w:val="00691868"/>
    <w:rsid w:val="0069189F"/>
    <w:rsid w:val="0069195F"/>
    <w:rsid w:val="00691BAC"/>
    <w:rsid w:val="00692C14"/>
    <w:rsid w:val="0069434A"/>
    <w:rsid w:val="00694BAC"/>
    <w:rsid w:val="00695368"/>
    <w:rsid w:val="006977E5"/>
    <w:rsid w:val="006A2A12"/>
    <w:rsid w:val="006A2F6F"/>
    <w:rsid w:val="006A3D1D"/>
    <w:rsid w:val="006A592B"/>
    <w:rsid w:val="006A70FE"/>
    <w:rsid w:val="006A7ABF"/>
    <w:rsid w:val="006B18FD"/>
    <w:rsid w:val="006B1A25"/>
    <w:rsid w:val="006B1CAA"/>
    <w:rsid w:val="006B1F59"/>
    <w:rsid w:val="006B5243"/>
    <w:rsid w:val="006B5A6F"/>
    <w:rsid w:val="006B5C1B"/>
    <w:rsid w:val="006B5C9E"/>
    <w:rsid w:val="006B7F1E"/>
    <w:rsid w:val="006C21B0"/>
    <w:rsid w:val="006C22FF"/>
    <w:rsid w:val="006C2C31"/>
    <w:rsid w:val="006C2C5B"/>
    <w:rsid w:val="006C5F31"/>
    <w:rsid w:val="006C5F6E"/>
    <w:rsid w:val="006C6182"/>
    <w:rsid w:val="006C6CC8"/>
    <w:rsid w:val="006C70BD"/>
    <w:rsid w:val="006C7470"/>
    <w:rsid w:val="006C7DCF"/>
    <w:rsid w:val="006D047C"/>
    <w:rsid w:val="006D27EA"/>
    <w:rsid w:val="006D29EA"/>
    <w:rsid w:val="006D4A2C"/>
    <w:rsid w:val="006D7F2B"/>
    <w:rsid w:val="006E1EA9"/>
    <w:rsid w:val="006E3A7F"/>
    <w:rsid w:val="006E3CFD"/>
    <w:rsid w:val="006E4734"/>
    <w:rsid w:val="006E4AD6"/>
    <w:rsid w:val="006E7A2E"/>
    <w:rsid w:val="006E7F66"/>
    <w:rsid w:val="006F495A"/>
    <w:rsid w:val="006F4B9C"/>
    <w:rsid w:val="006F5FB9"/>
    <w:rsid w:val="006F63E2"/>
    <w:rsid w:val="006F70F4"/>
    <w:rsid w:val="006F733E"/>
    <w:rsid w:val="007005E2"/>
    <w:rsid w:val="00702CE8"/>
    <w:rsid w:val="00705981"/>
    <w:rsid w:val="0070656A"/>
    <w:rsid w:val="00707066"/>
    <w:rsid w:val="00707511"/>
    <w:rsid w:val="0070777B"/>
    <w:rsid w:val="0071399A"/>
    <w:rsid w:val="0071420A"/>
    <w:rsid w:val="00715AA9"/>
    <w:rsid w:val="00716BEA"/>
    <w:rsid w:val="0071762C"/>
    <w:rsid w:val="00717D3A"/>
    <w:rsid w:val="0072273A"/>
    <w:rsid w:val="007227B2"/>
    <w:rsid w:val="00725577"/>
    <w:rsid w:val="00726009"/>
    <w:rsid w:val="00726C0C"/>
    <w:rsid w:val="00731240"/>
    <w:rsid w:val="0073225A"/>
    <w:rsid w:val="007331AC"/>
    <w:rsid w:val="007352E1"/>
    <w:rsid w:val="00737821"/>
    <w:rsid w:val="00741538"/>
    <w:rsid w:val="0074253E"/>
    <w:rsid w:val="007435D7"/>
    <w:rsid w:val="00744AFA"/>
    <w:rsid w:val="00747BDF"/>
    <w:rsid w:val="0075010B"/>
    <w:rsid w:val="00750B68"/>
    <w:rsid w:val="00750CED"/>
    <w:rsid w:val="0075131A"/>
    <w:rsid w:val="00753B28"/>
    <w:rsid w:val="00753C58"/>
    <w:rsid w:val="00754973"/>
    <w:rsid w:val="007555E6"/>
    <w:rsid w:val="007561B2"/>
    <w:rsid w:val="00756402"/>
    <w:rsid w:val="0075643D"/>
    <w:rsid w:val="007569D1"/>
    <w:rsid w:val="007605EB"/>
    <w:rsid w:val="0076161F"/>
    <w:rsid w:val="00762983"/>
    <w:rsid w:val="00765771"/>
    <w:rsid w:val="00766F09"/>
    <w:rsid w:val="00767CAD"/>
    <w:rsid w:val="007702FF"/>
    <w:rsid w:val="0077164E"/>
    <w:rsid w:val="00775384"/>
    <w:rsid w:val="00776ED2"/>
    <w:rsid w:val="007827CA"/>
    <w:rsid w:val="00782F00"/>
    <w:rsid w:val="00783881"/>
    <w:rsid w:val="00784F62"/>
    <w:rsid w:val="00785DBF"/>
    <w:rsid w:val="00790779"/>
    <w:rsid w:val="00793416"/>
    <w:rsid w:val="007935D0"/>
    <w:rsid w:val="007954E9"/>
    <w:rsid w:val="00795533"/>
    <w:rsid w:val="007977EF"/>
    <w:rsid w:val="00797ABF"/>
    <w:rsid w:val="007A0D78"/>
    <w:rsid w:val="007A159F"/>
    <w:rsid w:val="007A3697"/>
    <w:rsid w:val="007A4FF9"/>
    <w:rsid w:val="007A588B"/>
    <w:rsid w:val="007A5E6A"/>
    <w:rsid w:val="007A695D"/>
    <w:rsid w:val="007A6A8E"/>
    <w:rsid w:val="007A6E79"/>
    <w:rsid w:val="007A7666"/>
    <w:rsid w:val="007B0FF6"/>
    <w:rsid w:val="007B4909"/>
    <w:rsid w:val="007B4B85"/>
    <w:rsid w:val="007B6846"/>
    <w:rsid w:val="007B7A62"/>
    <w:rsid w:val="007C2CE8"/>
    <w:rsid w:val="007C493A"/>
    <w:rsid w:val="007C4F17"/>
    <w:rsid w:val="007C5EA4"/>
    <w:rsid w:val="007C6BD3"/>
    <w:rsid w:val="007C7322"/>
    <w:rsid w:val="007C7BB4"/>
    <w:rsid w:val="007C7FFE"/>
    <w:rsid w:val="007D01D3"/>
    <w:rsid w:val="007D4806"/>
    <w:rsid w:val="007D67CD"/>
    <w:rsid w:val="007D690A"/>
    <w:rsid w:val="007D6FBA"/>
    <w:rsid w:val="007E1EEE"/>
    <w:rsid w:val="007E2B62"/>
    <w:rsid w:val="007E32BC"/>
    <w:rsid w:val="007E443F"/>
    <w:rsid w:val="007E714C"/>
    <w:rsid w:val="007E7A0F"/>
    <w:rsid w:val="007F3995"/>
    <w:rsid w:val="007F3BE6"/>
    <w:rsid w:val="007F3DDA"/>
    <w:rsid w:val="007F5689"/>
    <w:rsid w:val="007F56FB"/>
    <w:rsid w:val="007F74D3"/>
    <w:rsid w:val="007F7E3E"/>
    <w:rsid w:val="00800122"/>
    <w:rsid w:val="008008C8"/>
    <w:rsid w:val="00801BF9"/>
    <w:rsid w:val="00801FEF"/>
    <w:rsid w:val="00802CFB"/>
    <w:rsid w:val="008033B8"/>
    <w:rsid w:val="00803AE9"/>
    <w:rsid w:val="0080406D"/>
    <w:rsid w:val="008048A5"/>
    <w:rsid w:val="00806EDD"/>
    <w:rsid w:val="00807F49"/>
    <w:rsid w:val="00811E9B"/>
    <w:rsid w:val="0081410E"/>
    <w:rsid w:val="00814A97"/>
    <w:rsid w:val="00814FDF"/>
    <w:rsid w:val="008176C5"/>
    <w:rsid w:val="00822795"/>
    <w:rsid w:val="00822F7C"/>
    <w:rsid w:val="00823FD5"/>
    <w:rsid w:val="008272AE"/>
    <w:rsid w:val="00830973"/>
    <w:rsid w:val="008328B2"/>
    <w:rsid w:val="00832974"/>
    <w:rsid w:val="00832C03"/>
    <w:rsid w:val="00832D8F"/>
    <w:rsid w:val="008330E1"/>
    <w:rsid w:val="00833AB2"/>
    <w:rsid w:val="00834601"/>
    <w:rsid w:val="00836ADE"/>
    <w:rsid w:val="0084376A"/>
    <w:rsid w:val="00845F68"/>
    <w:rsid w:val="008463D3"/>
    <w:rsid w:val="00846BAC"/>
    <w:rsid w:val="00847565"/>
    <w:rsid w:val="00847FD2"/>
    <w:rsid w:val="00851FA5"/>
    <w:rsid w:val="008554DF"/>
    <w:rsid w:val="00855B41"/>
    <w:rsid w:val="00857B0B"/>
    <w:rsid w:val="0086561C"/>
    <w:rsid w:val="008657AB"/>
    <w:rsid w:val="008660B8"/>
    <w:rsid w:val="0086748F"/>
    <w:rsid w:val="008674BB"/>
    <w:rsid w:val="00870728"/>
    <w:rsid w:val="00872319"/>
    <w:rsid w:val="00873FA9"/>
    <w:rsid w:val="008748ED"/>
    <w:rsid w:val="00875083"/>
    <w:rsid w:val="0087669E"/>
    <w:rsid w:val="00877A53"/>
    <w:rsid w:val="00880E3A"/>
    <w:rsid w:val="00882C27"/>
    <w:rsid w:val="008836FA"/>
    <w:rsid w:val="00885599"/>
    <w:rsid w:val="008857E0"/>
    <w:rsid w:val="00885BCE"/>
    <w:rsid w:val="008864A6"/>
    <w:rsid w:val="00886AA5"/>
    <w:rsid w:val="008909D3"/>
    <w:rsid w:val="0089177D"/>
    <w:rsid w:val="00892162"/>
    <w:rsid w:val="00892607"/>
    <w:rsid w:val="0089269A"/>
    <w:rsid w:val="008933C8"/>
    <w:rsid w:val="00894AC9"/>
    <w:rsid w:val="00895E75"/>
    <w:rsid w:val="00896A69"/>
    <w:rsid w:val="00897E5C"/>
    <w:rsid w:val="008A127E"/>
    <w:rsid w:val="008A1993"/>
    <w:rsid w:val="008A3D3E"/>
    <w:rsid w:val="008A75B6"/>
    <w:rsid w:val="008A7EEB"/>
    <w:rsid w:val="008B0EC9"/>
    <w:rsid w:val="008B4E26"/>
    <w:rsid w:val="008B6D43"/>
    <w:rsid w:val="008C14B3"/>
    <w:rsid w:val="008C1FB9"/>
    <w:rsid w:val="008C1FC8"/>
    <w:rsid w:val="008C2454"/>
    <w:rsid w:val="008C309C"/>
    <w:rsid w:val="008C340C"/>
    <w:rsid w:val="008C3F2A"/>
    <w:rsid w:val="008C3FAF"/>
    <w:rsid w:val="008C4C8A"/>
    <w:rsid w:val="008C7703"/>
    <w:rsid w:val="008D02C5"/>
    <w:rsid w:val="008D03D0"/>
    <w:rsid w:val="008D094E"/>
    <w:rsid w:val="008D0E4F"/>
    <w:rsid w:val="008D1175"/>
    <w:rsid w:val="008D4268"/>
    <w:rsid w:val="008D4353"/>
    <w:rsid w:val="008D46C0"/>
    <w:rsid w:val="008D4A94"/>
    <w:rsid w:val="008D5071"/>
    <w:rsid w:val="008D533E"/>
    <w:rsid w:val="008D6355"/>
    <w:rsid w:val="008E06CA"/>
    <w:rsid w:val="008E1454"/>
    <w:rsid w:val="008E1C3D"/>
    <w:rsid w:val="008E23E0"/>
    <w:rsid w:val="008E3875"/>
    <w:rsid w:val="008E7E98"/>
    <w:rsid w:val="008F0CC3"/>
    <w:rsid w:val="008F28B0"/>
    <w:rsid w:val="008F5EA0"/>
    <w:rsid w:val="008F63A3"/>
    <w:rsid w:val="008F68D4"/>
    <w:rsid w:val="008F6A6A"/>
    <w:rsid w:val="0090294B"/>
    <w:rsid w:val="00902DE6"/>
    <w:rsid w:val="009037BA"/>
    <w:rsid w:val="00906F91"/>
    <w:rsid w:val="00907C1A"/>
    <w:rsid w:val="0091054D"/>
    <w:rsid w:val="00912C25"/>
    <w:rsid w:val="00914B08"/>
    <w:rsid w:val="009151A0"/>
    <w:rsid w:val="009154C6"/>
    <w:rsid w:val="0091568F"/>
    <w:rsid w:val="0091683C"/>
    <w:rsid w:val="00917A26"/>
    <w:rsid w:val="00917E83"/>
    <w:rsid w:val="00920171"/>
    <w:rsid w:val="00921D52"/>
    <w:rsid w:val="00926B83"/>
    <w:rsid w:val="00927B9A"/>
    <w:rsid w:val="00930DD1"/>
    <w:rsid w:val="00930E86"/>
    <w:rsid w:val="009310EA"/>
    <w:rsid w:val="00932A2A"/>
    <w:rsid w:val="00935D8A"/>
    <w:rsid w:val="00936CD7"/>
    <w:rsid w:val="00940009"/>
    <w:rsid w:val="009426D6"/>
    <w:rsid w:val="0094490B"/>
    <w:rsid w:val="00944C93"/>
    <w:rsid w:val="00945200"/>
    <w:rsid w:val="00945DC4"/>
    <w:rsid w:val="00946D5A"/>
    <w:rsid w:val="009548E9"/>
    <w:rsid w:val="0095547B"/>
    <w:rsid w:val="00956BDD"/>
    <w:rsid w:val="00957EC7"/>
    <w:rsid w:val="00960CD0"/>
    <w:rsid w:val="00963B22"/>
    <w:rsid w:val="00964858"/>
    <w:rsid w:val="00964F9B"/>
    <w:rsid w:val="0096566C"/>
    <w:rsid w:val="0096598E"/>
    <w:rsid w:val="009671D3"/>
    <w:rsid w:val="0096753E"/>
    <w:rsid w:val="00970F77"/>
    <w:rsid w:val="0097336E"/>
    <w:rsid w:val="00973726"/>
    <w:rsid w:val="009739EB"/>
    <w:rsid w:val="009754BF"/>
    <w:rsid w:val="00975D23"/>
    <w:rsid w:val="00976A9C"/>
    <w:rsid w:val="009775E5"/>
    <w:rsid w:val="009777E8"/>
    <w:rsid w:val="00977C71"/>
    <w:rsid w:val="00983052"/>
    <w:rsid w:val="00983E6F"/>
    <w:rsid w:val="009846D7"/>
    <w:rsid w:val="00987287"/>
    <w:rsid w:val="009874DE"/>
    <w:rsid w:val="009878DF"/>
    <w:rsid w:val="00991584"/>
    <w:rsid w:val="009920C3"/>
    <w:rsid w:val="009921D4"/>
    <w:rsid w:val="00993670"/>
    <w:rsid w:val="00995D8D"/>
    <w:rsid w:val="00996BF0"/>
    <w:rsid w:val="00996DC5"/>
    <w:rsid w:val="0099731A"/>
    <w:rsid w:val="009A0E65"/>
    <w:rsid w:val="009A19C6"/>
    <w:rsid w:val="009A1D45"/>
    <w:rsid w:val="009B1B45"/>
    <w:rsid w:val="009B3C72"/>
    <w:rsid w:val="009B5153"/>
    <w:rsid w:val="009B54FE"/>
    <w:rsid w:val="009C1821"/>
    <w:rsid w:val="009C1E42"/>
    <w:rsid w:val="009C4D05"/>
    <w:rsid w:val="009C71EC"/>
    <w:rsid w:val="009C76A9"/>
    <w:rsid w:val="009D0EC4"/>
    <w:rsid w:val="009D2231"/>
    <w:rsid w:val="009D77B7"/>
    <w:rsid w:val="009E011C"/>
    <w:rsid w:val="009E060E"/>
    <w:rsid w:val="009E1DBA"/>
    <w:rsid w:val="009E2FDB"/>
    <w:rsid w:val="009E4FAF"/>
    <w:rsid w:val="009E5721"/>
    <w:rsid w:val="009E59E3"/>
    <w:rsid w:val="009F0836"/>
    <w:rsid w:val="009F17C6"/>
    <w:rsid w:val="009F31DC"/>
    <w:rsid w:val="009F3591"/>
    <w:rsid w:val="009F423D"/>
    <w:rsid w:val="009F6C42"/>
    <w:rsid w:val="009F7DF1"/>
    <w:rsid w:val="00A0099A"/>
    <w:rsid w:val="00A00C30"/>
    <w:rsid w:val="00A00E88"/>
    <w:rsid w:val="00A02BDB"/>
    <w:rsid w:val="00A03D9B"/>
    <w:rsid w:val="00A04443"/>
    <w:rsid w:val="00A04B7D"/>
    <w:rsid w:val="00A04DF0"/>
    <w:rsid w:val="00A054E8"/>
    <w:rsid w:val="00A0566B"/>
    <w:rsid w:val="00A100FD"/>
    <w:rsid w:val="00A11449"/>
    <w:rsid w:val="00A11E83"/>
    <w:rsid w:val="00A11EF0"/>
    <w:rsid w:val="00A134BF"/>
    <w:rsid w:val="00A14643"/>
    <w:rsid w:val="00A14D46"/>
    <w:rsid w:val="00A16455"/>
    <w:rsid w:val="00A1665C"/>
    <w:rsid w:val="00A16BFE"/>
    <w:rsid w:val="00A174D7"/>
    <w:rsid w:val="00A1762F"/>
    <w:rsid w:val="00A27102"/>
    <w:rsid w:val="00A27218"/>
    <w:rsid w:val="00A306D0"/>
    <w:rsid w:val="00A30D2D"/>
    <w:rsid w:val="00A36752"/>
    <w:rsid w:val="00A373B6"/>
    <w:rsid w:val="00A411A3"/>
    <w:rsid w:val="00A420A0"/>
    <w:rsid w:val="00A440B2"/>
    <w:rsid w:val="00A440B3"/>
    <w:rsid w:val="00A44A92"/>
    <w:rsid w:val="00A50DAC"/>
    <w:rsid w:val="00A53247"/>
    <w:rsid w:val="00A555D7"/>
    <w:rsid w:val="00A56111"/>
    <w:rsid w:val="00A56FB6"/>
    <w:rsid w:val="00A6228E"/>
    <w:rsid w:val="00A62692"/>
    <w:rsid w:val="00A63F9B"/>
    <w:rsid w:val="00A67835"/>
    <w:rsid w:val="00A72009"/>
    <w:rsid w:val="00A7202C"/>
    <w:rsid w:val="00A850FC"/>
    <w:rsid w:val="00A85258"/>
    <w:rsid w:val="00A87492"/>
    <w:rsid w:val="00A91004"/>
    <w:rsid w:val="00A9385D"/>
    <w:rsid w:val="00A93CD1"/>
    <w:rsid w:val="00A95448"/>
    <w:rsid w:val="00A95C7B"/>
    <w:rsid w:val="00A963BC"/>
    <w:rsid w:val="00A966D7"/>
    <w:rsid w:val="00AA1013"/>
    <w:rsid w:val="00AA16A3"/>
    <w:rsid w:val="00AA1DED"/>
    <w:rsid w:val="00AA267C"/>
    <w:rsid w:val="00AA4112"/>
    <w:rsid w:val="00AA65BE"/>
    <w:rsid w:val="00AB2515"/>
    <w:rsid w:val="00AB2E92"/>
    <w:rsid w:val="00AB4FE8"/>
    <w:rsid w:val="00AB5E02"/>
    <w:rsid w:val="00AB65DE"/>
    <w:rsid w:val="00AB7652"/>
    <w:rsid w:val="00AB78CD"/>
    <w:rsid w:val="00AC08EB"/>
    <w:rsid w:val="00AC3CAE"/>
    <w:rsid w:val="00AC6012"/>
    <w:rsid w:val="00AD08BA"/>
    <w:rsid w:val="00AD0DCB"/>
    <w:rsid w:val="00AD3D21"/>
    <w:rsid w:val="00AD40E5"/>
    <w:rsid w:val="00AD463A"/>
    <w:rsid w:val="00AD4D52"/>
    <w:rsid w:val="00AD596F"/>
    <w:rsid w:val="00AD60FF"/>
    <w:rsid w:val="00AD6F7A"/>
    <w:rsid w:val="00AE1475"/>
    <w:rsid w:val="00AE21D4"/>
    <w:rsid w:val="00AE2486"/>
    <w:rsid w:val="00AE3562"/>
    <w:rsid w:val="00AE47AF"/>
    <w:rsid w:val="00AE7479"/>
    <w:rsid w:val="00AF1A10"/>
    <w:rsid w:val="00AF4A16"/>
    <w:rsid w:val="00AF79C3"/>
    <w:rsid w:val="00B013DB"/>
    <w:rsid w:val="00B03C78"/>
    <w:rsid w:val="00B05DD8"/>
    <w:rsid w:val="00B066D7"/>
    <w:rsid w:val="00B07BA7"/>
    <w:rsid w:val="00B11E79"/>
    <w:rsid w:val="00B139DB"/>
    <w:rsid w:val="00B14C6F"/>
    <w:rsid w:val="00B157DB"/>
    <w:rsid w:val="00B15AAB"/>
    <w:rsid w:val="00B1699F"/>
    <w:rsid w:val="00B16B04"/>
    <w:rsid w:val="00B17838"/>
    <w:rsid w:val="00B219DD"/>
    <w:rsid w:val="00B228D6"/>
    <w:rsid w:val="00B24ED5"/>
    <w:rsid w:val="00B2746D"/>
    <w:rsid w:val="00B27DC7"/>
    <w:rsid w:val="00B340DF"/>
    <w:rsid w:val="00B35FF8"/>
    <w:rsid w:val="00B41AC5"/>
    <w:rsid w:val="00B4244D"/>
    <w:rsid w:val="00B43339"/>
    <w:rsid w:val="00B437D7"/>
    <w:rsid w:val="00B43E87"/>
    <w:rsid w:val="00B43FBC"/>
    <w:rsid w:val="00B441EE"/>
    <w:rsid w:val="00B446C5"/>
    <w:rsid w:val="00B45956"/>
    <w:rsid w:val="00B461ED"/>
    <w:rsid w:val="00B46F25"/>
    <w:rsid w:val="00B474B1"/>
    <w:rsid w:val="00B50153"/>
    <w:rsid w:val="00B503A1"/>
    <w:rsid w:val="00B50698"/>
    <w:rsid w:val="00B537A8"/>
    <w:rsid w:val="00B54269"/>
    <w:rsid w:val="00B556C2"/>
    <w:rsid w:val="00B567EE"/>
    <w:rsid w:val="00B57F94"/>
    <w:rsid w:val="00B61E84"/>
    <w:rsid w:val="00B6656E"/>
    <w:rsid w:val="00B672BD"/>
    <w:rsid w:val="00B6749D"/>
    <w:rsid w:val="00B67DAD"/>
    <w:rsid w:val="00B7099E"/>
    <w:rsid w:val="00B70C04"/>
    <w:rsid w:val="00B72B8F"/>
    <w:rsid w:val="00B7426D"/>
    <w:rsid w:val="00B744C5"/>
    <w:rsid w:val="00B75012"/>
    <w:rsid w:val="00B760C7"/>
    <w:rsid w:val="00B76533"/>
    <w:rsid w:val="00B76F4C"/>
    <w:rsid w:val="00B77FDB"/>
    <w:rsid w:val="00B80A28"/>
    <w:rsid w:val="00B81B06"/>
    <w:rsid w:val="00B81F6C"/>
    <w:rsid w:val="00B828E9"/>
    <w:rsid w:val="00B8323A"/>
    <w:rsid w:val="00B850B8"/>
    <w:rsid w:val="00B869DC"/>
    <w:rsid w:val="00B91714"/>
    <w:rsid w:val="00B91CF3"/>
    <w:rsid w:val="00B92113"/>
    <w:rsid w:val="00B92A4B"/>
    <w:rsid w:val="00B92D35"/>
    <w:rsid w:val="00B932A4"/>
    <w:rsid w:val="00B93A34"/>
    <w:rsid w:val="00B94714"/>
    <w:rsid w:val="00B95F42"/>
    <w:rsid w:val="00B961B6"/>
    <w:rsid w:val="00B974EA"/>
    <w:rsid w:val="00BA08C6"/>
    <w:rsid w:val="00BA190A"/>
    <w:rsid w:val="00BA1F83"/>
    <w:rsid w:val="00BA54BC"/>
    <w:rsid w:val="00BA6239"/>
    <w:rsid w:val="00BA668D"/>
    <w:rsid w:val="00BA7E01"/>
    <w:rsid w:val="00BB1D40"/>
    <w:rsid w:val="00BB513E"/>
    <w:rsid w:val="00BB539F"/>
    <w:rsid w:val="00BB70FC"/>
    <w:rsid w:val="00BB7D86"/>
    <w:rsid w:val="00BC1D1C"/>
    <w:rsid w:val="00BC3097"/>
    <w:rsid w:val="00BC3D79"/>
    <w:rsid w:val="00BD0195"/>
    <w:rsid w:val="00BD105B"/>
    <w:rsid w:val="00BD187C"/>
    <w:rsid w:val="00BD1C4D"/>
    <w:rsid w:val="00BD2670"/>
    <w:rsid w:val="00BD3438"/>
    <w:rsid w:val="00BD504B"/>
    <w:rsid w:val="00BE1E6A"/>
    <w:rsid w:val="00BE3F60"/>
    <w:rsid w:val="00BE63EC"/>
    <w:rsid w:val="00BE6C28"/>
    <w:rsid w:val="00BE7144"/>
    <w:rsid w:val="00BE7186"/>
    <w:rsid w:val="00BE7D96"/>
    <w:rsid w:val="00BF1800"/>
    <w:rsid w:val="00BF32C8"/>
    <w:rsid w:val="00BF380D"/>
    <w:rsid w:val="00BF4C27"/>
    <w:rsid w:val="00C00DA7"/>
    <w:rsid w:val="00C00EBD"/>
    <w:rsid w:val="00C023DA"/>
    <w:rsid w:val="00C02DC0"/>
    <w:rsid w:val="00C039F7"/>
    <w:rsid w:val="00C06EF4"/>
    <w:rsid w:val="00C06F63"/>
    <w:rsid w:val="00C07700"/>
    <w:rsid w:val="00C10AD2"/>
    <w:rsid w:val="00C118E6"/>
    <w:rsid w:val="00C14B1A"/>
    <w:rsid w:val="00C15B9B"/>
    <w:rsid w:val="00C17598"/>
    <w:rsid w:val="00C214C4"/>
    <w:rsid w:val="00C21828"/>
    <w:rsid w:val="00C24D3D"/>
    <w:rsid w:val="00C251D3"/>
    <w:rsid w:val="00C25223"/>
    <w:rsid w:val="00C3098A"/>
    <w:rsid w:val="00C32458"/>
    <w:rsid w:val="00C35170"/>
    <w:rsid w:val="00C355AC"/>
    <w:rsid w:val="00C3609A"/>
    <w:rsid w:val="00C37B84"/>
    <w:rsid w:val="00C43250"/>
    <w:rsid w:val="00C43336"/>
    <w:rsid w:val="00C437BB"/>
    <w:rsid w:val="00C4399B"/>
    <w:rsid w:val="00C43A85"/>
    <w:rsid w:val="00C465C0"/>
    <w:rsid w:val="00C47748"/>
    <w:rsid w:val="00C55384"/>
    <w:rsid w:val="00C60A1E"/>
    <w:rsid w:val="00C612F5"/>
    <w:rsid w:val="00C6170F"/>
    <w:rsid w:val="00C644D6"/>
    <w:rsid w:val="00C658DB"/>
    <w:rsid w:val="00C65DDA"/>
    <w:rsid w:val="00C6647F"/>
    <w:rsid w:val="00C67097"/>
    <w:rsid w:val="00C6775B"/>
    <w:rsid w:val="00C7037A"/>
    <w:rsid w:val="00C71327"/>
    <w:rsid w:val="00C72823"/>
    <w:rsid w:val="00C825DE"/>
    <w:rsid w:val="00C83A15"/>
    <w:rsid w:val="00C83E39"/>
    <w:rsid w:val="00C83E8A"/>
    <w:rsid w:val="00C8519C"/>
    <w:rsid w:val="00C9034E"/>
    <w:rsid w:val="00C908A9"/>
    <w:rsid w:val="00C90F2A"/>
    <w:rsid w:val="00C927EC"/>
    <w:rsid w:val="00C9443B"/>
    <w:rsid w:val="00C94E7D"/>
    <w:rsid w:val="00C95011"/>
    <w:rsid w:val="00C9525E"/>
    <w:rsid w:val="00C97052"/>
    <w:rsid w:val="00C9795C"/>
    <w:rsid w:val="00CA0160"/>
    <w:rsid w:val="00CA1B9F"/>
    <w:rsid w:val="00CA3B31"/>
    <w:rsid w:val="00CA538A"/>
    <w:rsid w:val="00CA6ED4"/>
    <w:rsid w:val="00CA6F85"/>
    <w:rsid w:val="00CA7910"/>
    <w:rsid w:val="00CB1435"/>
    <w:rsid w:val="00CB1DEF"/>
    <w:rsid w:val="00CB2DBF"/>
    <w:rsid w:val="00CB4687"/>
    <w:rsid w:val="00CB5A9B"/>
    <w:rsid w:val="00CB6B37"/>
    <w:rsid w:val="00CC07F2"/>
    <w:rsid w:val="00CC1657"/>
    <w:rsid w:val="00CC32B0"/>
    <w:rsid w:val="00CC33BF"/>
    <w:rsid w:val="00CC5A62"/>
    <w:rsid w:val="00CC6430"/>
    <w:rsid w:val="00CC6984"/>
    <w:rsid w:val="00CC764A"/>
    <w:rsid w:val="00CE2C5D"/>
    <w:rsid w:val="00CE3011"/>
    <w:rsid w:val="00CE5B98"/>
    <w:rsid w:val="00CE68A4"/>
    <w:rsid w:val="00CF08EA"/>
    <w:rsid w:val="00CF1BED"/>
    <w:rsid w:val="00CF2D5F"/>
    <w:rsid w:val="00CF425B"/>
    <w:rsid w:val="00CF53B6"/>
    <w:rsid w:val="00CF648A"/>
    <w:rsid w:val="00CF65A4"/>
    <w:rsid w:val="00D048D7"/>
    <w:rsid w:val="00D04A16"/>
    <w:rsid w:val="00D050A8"/>
    <w:rsid w:val="00D06948"/>
    <w:rsid w:val="00D07311"/>
    <w:rsid w:val="00D13741"/>
    <w:rsid w:val="00D13C46"/>
    <w:rsid w:val="00D1541A"/>
    <w:rsid w:val="00D17922"/>
    <w:rsid w:val="00D212B1"/>
    <w:rsid w:val="00D21B31"/>
    <w:rsid w:val="00D22AA0"/>
    <w:rsid w:val="00D22B29"/>
    <w:rsid w:val="00D237BA"/>
    <w:rsid w:val="00D24326"/>
    <w:rsid w:val="00D24ABA"/>
    <w:rsid w:val="00D261DF"/>
    <w:rsid w:val="00D27FC9"/>
    <w:rsid w:val="00D31301"/>
    <w:rsid w:val="00D321D9"/>
    <w:rsid w:val="00D329B5"/>
    <w:rsid w:val="00D33A6D"/>
    <w:rsid w:val="00D35A12"/>
    <w:rsid w:val="00D40577"/>
    <w:rsid w:val="00D409B7"/>
    <w:rsid w:val="00D413E9"/>
    <w:rsid w:val="00D426C5"/>
    <w:rsid w:val="00D435FB"/>
    <w:rsid w:val="00D45E6E"/>
    <w:rsid w:val="00D46467"/>
    <w:rsid w:val="00D54992"/>
    <w:rsid w:val="00D57B23"/>
    <w:rsid w:val="00D57CE4"/>
    <w:rsid w:val="00D61546"/>
    <w:rsid w:val="00D62234"/>
    <w:rsid w:val="00D6351C"/>
    <w:rsid w:val="00D64D0D"/>
    <w:rsid w:val="00D66372"/>
    <w:rsid w:val="00D7108B"/>
    <w:rsid w:val="00D724B4"/>
    <w:rsid w:val="00D73B90"/>
    <w:rsid w:val="00D74D36"/>
    <w:rsid w:val="00D75007"/>
    <w:rsid w:val="00D7513A"/>
    <w:rsid w:val="00D765BC"/>
    <w:rsid w:val="00D77F07"/>
    <w:rsid w:val="00D800C9"/>
    <w:rsid w:val="00D81225"/>
    <w:rsid w:val="00D817DF"/>
    <w:rsid w:val="00D817E7"/>
    <w:rsid w:val="00D81C5F"/>
    <w:rsid w:val="00D836A8"/>
    <w:rsid w:val="00D84B29"/>
    <w:rsid w:val="00D8754C"/>
    <w:rsid w:val="00D91404"/>
    <w:rsid w:val="00D93257"/>
    <w:rsid w:val="00D93CBE"/>
    <w:rsid w:val="00D95475"/>
    <w:rsid w:val="00D96B81"/>
    <w:rsid w:val="00DA11C5"/>
    <w:rsid w:val="00DA23D7"/>
    <w:rsid w:val="00DA33C5"/>
    <w:rsid w:val="00DA3B62"/>
    <w:rsid w:val="00DA5DC2"/>
    <w:rsid w:val="00DB17CE"/>
    <w:rsid w:val="00DB3D16"/>
    <w:rsid w:val="00DB3DB7"/>
    <w:rsid w:val="00DB499A"/>
    <w:rsid w:val="00DB7AA2"/>
    <w:rsid w:val="00DC0ABC"/>
    <w:rsid w:val="00DC0EF5"/>
    <w:rsid w:val="00DC20BA"/>
    <w:rsid w:val="00DC41FA"/>
    <w:rsid w:val="00DC503E"/>
    <w:rsid w:val="00DC729D"/>
    <w:rsid w:val="00DD132A"/>
    <w:rsid w:val="00DD15FA"/>
    <w:rsid w:val="00DD19BA"/>
    <w:rsid w:val="00DD2937"/>
    <w:rsid w:val="00DD52E2"/>
    <w:rsid w:val="00DE054C"/>
    <w:rsid w:val="00DE0F99"/>
    <w:rsid w:val="00DE1D3F"/>
    <w:rsid w:val="00DE2EFD"/>
    <w:rsid w:val="00DE349C"/>
    <w:rsid w:val="00DE4AD2"/>
    <w:rsid w:val="00DE4DF0"/>
    <w:rsid w:val="00DF323F"/>
    <w:rsid w:val="00DF3833"/>
    <w:rsid w:val="00DF40B6"/>
    <w:rsid w:val="00DF5BC2"/>
    <w:rsid w:val="00E03DF1"/>
    <w:rsid w:val="00E05FBA"/>
    <w:rsid w:val="00E101E9"/>
    <w:rsid w:val="00E14EED"/>
    <w:rsid w:val="00E16AB9"/>
    <w:rsid w:val="00E174EF"/>
    <w:rsid w:val="00E20341"/>
    <w:rsid w:val="00E21B64"/>
    <w:rsid w:val="00E22B67"/>
    <w:rsid w:val="00E235AD"/>
    <w:rsid w:val="00E2447D"/>
    <w:rsid w:val="00E24874"/>
    <w:rsid w:val="00E256A5"/>
    <w:rsid w:val="00E27AD2"/>
    <w:rsid w:val="00E27C7E"/>
    <w:rsid w:val="00E30205"/>
    <w:rsid w:val="00E31075"/>
    <w:rsid w:val="00E3140D"/>
    <w:rsid w:val="00E32B52"/>
    <w:rsid w:val="00E331F9"/>
    <w:rsid w:val="00E33E46"/>
    <w:rsid w:val="00E40DFC"/>
    <w:rsid w:val="00E413A0"/>
    <w:rsid w:val="00E43A07"/>
    <w:rsid w:val="00E44271"/>
    <w:rsid w:val="00E45BD9"/>
    <w:rsid w:val="00E47F50"/>
    <w:rsid w:val="00E52EA6"/>
    <w:rsid w:val="00E53010"/>
    <w:rsid w:val="00E546DF"/>
    <w:rsid w:val="00E55A75"/>
    <w:rsid w:val="00E55C66"/>
    <w:rsid w:val="00E56283"/>
    <w:rsid w:val="00E62D69"/>
    <w:rsid w:val="00E644AE"/>
    <w:rsid w:val="00E716C5"/>
    <w:rsid w:val="00E73FA6"/>
    <w:rsid w:val="00E7486C"/>
    <w:rsid w:val="00E76E59"/>
    <w:rsid w:val="00E802C8"/>
    <w:rsid w:val="00E808AB"/>
    <w:rsid w:val="00E811CE"/>
    <w:rsid w:val="00E81EF7"/>
    <w:rsid w:val="00E8224D"/>
    <w:rsid w:val="00E8285E"/>
    <w:rsid w:val="00E830C4"/>
    <w:rsid w:val="00E836AE"/>
    <w:rsid w:val="00E87D20"/>
    <w:rsid w:val="00E93151"/>
    <w:rsid w:val="00E94404"/>
    <w:rsid w:val="00E94481"/>
    <w:rsid w:val="00E94E1E"/>
    <w:rsid w:val="00E9507F"/>
    <w:rsid w:val="00E954D2"/>
    <w:rsid w:val="00E9580B"/>
    <w:rsid w:val="00E95A31"/>
    <w:rsid w:val="00E96295"/>
    <w:rsid w:val="00E973C8"/>
    <w:rsid w:val="00E9775F"/>
    <w:rsid w:val="00E97A03"/>
    <w:rsid w:val="00EA0524"/>
    <w:rsid w:val="00EA1E9D"/>
    <w:rsid w:val="00EA1EB8"/>
    <w:rsid w:val="00EA2AF0"/>
    <w:rsid w:val="00EA3625"/>
    <w:rsid w:val="00EA3A21"/>
    <w:rsid w:val="00EA432D"/>
    <w:rsid w:val="00EA4385"/>
    <w:rsid w:val="00EB0D3F"/>
    <w:rsid w:val="00EB2F63"/>
    <w:rsid w:val="00EB5BDA"/>
    <w:rsid w:val="00EB7C75"/>
    <w:rsid w:val="00EC0E2B"/>
    <w:rsid w:val="00EC16A0"/>
    <w:rsid w:val="00EC1D00"/>
    <w:rsid w:val="00EC5A00"/>
    <w:rsid w:val="00EC6664"/>
    <w:rsid w:val="00EC79E9"/>
    <w:rsid w:val="00ED08BB"/>
    <w:rsid w:val="00ED13F5"/>
    <w:rsid w:val="00ED2321"/>
    <w:rsid w:val="00ED48C0"/>
    <w:rsid w:val="00ED5DCC"/>
    <w:rsid w:val="00ED5F81"/>
    <w:rsid w:val="00ED7E3A"/>
    <w:rsid w:val="00EE3A1C"/>
    <w:rsid w:val="00EE3D3E"/>
    <w:rsid w:val="00EE4098"/>
    <w:rsid w:val="00EE45A6"/>
    <w:rsid w:val="00EE7965"/>
    <w:rsid w:val="00EF08D4"/>
    <w:rsid w:val="00EF3A28"/>
    <w:rsid w:val="00EF4738"/>
    <w:rsid w:val="00EF6142"/>
    <w:rsid w:val="00EF6EF0"/>
    <w:rsid w:val="00EF7168"/>
    <w:rsid w:val="00F02D58"/>
    <w:rsid w:val="00F03C2A"/>
    <w:rsid w:val="00F04356"/>
    <w:rsid w:val="00F04891"/>
    <w:rsid w:val="00F05AAD"/>
    <w:rsid w:val="00F10555"/>
    <w:rsid w:val="00F10DF2"/>
    <w:rsid w:val="00F1102B"/>
    <w:rsid w:val="00F1261F"/>
    <w:rsid w:val="00F12F4B"/>
    <w:rsid w:val="00F13EE9"/>
    <w:rsid w:val="00F149E5"/>
    <w:rsid w:val="00F156FA"/>
    <w:rsid w:val="00F15FA8"/>
    <w:rsid w:val="00F16239"/>
    <w:rsid w:val="00F1799B"/>
    <w:rsid w:val="00F20511"/>
    <w:rsid w:val="00F206D2"/>
    <w:rsid w:val="00F223DD"/>
    <w:rsid w:val="00F237E8"/>
    <w:rsid w:val="00F24681"/>
    <w:rsid w:val="00F24C0C"/>
    <w:rsid w:val="00F25F93"/>
    <w:rsid w:val="00F26B70"/>
    <w:rsid w:val="00F27895"/>
    <w:rsid w:val="00F30137"/>
    <w:rsid w:val="00F31D4B"/>
    <w:rsid w:val="00F332AB"/>
    <w:rsid w:val="00F33B67"/>
    <w:rsid w:val="00F34165"/>
    <w:rsid w:val="00F354C3"/>
    <w:rsid w:val="00F368AC"/>
    <w:rsid w:val="00F407BB"/>
    <w:rsid w:val="00F42276"/>
    <w:rsid w:val="00F42424"/>
    <w:rsid w:val="00F43E49"/>
    <w:rsid w:val="00F44598"/>
    <w:rsid w:val="00F44ABD"/>
    <w:rsid w:val="00F45B36"/>
    <w:rsid w:val="00F45D05"/>
    <w:rsid w:val="00F47F32"/>
    <w:rsid w:val="00F5011A"/>
    <w:rsid w:val="00F51F66"/>
    <w:rsid w:val="00F54140"/>
    <w:rsid w:val="00F54580"/>
    <w:rsid w:val="00F56EE9"/>
    <w:rsid w:val="00F618B5"/>
    <w:rsid w:val="00F62FCC"/>
    <w:rsid w:val="00F638A3"/>
    <w:rsid w:val="00F63FC7"/>
    <w:rsid w:val="00F64AA8"/>
    <w:rsid w:val="00F70AFD"/>
    <w:rsid w:val="00F7239A"/>
    <w:rsid w:val="00F7240F"/>
    <w:rsid w:val="00F72521"/>
    <w:rsid w:val="00F75463"/>
    <w:rsid w:val="00F82730"/>
    <w:rsid w:val="00F87465"/>
    <w:rsid w:val="00F87AA3"/>
    <w:rsid w:val="00F87B66"/>
    <w:rsid w:val="00F90515"/>
    <w:rsid w:val="00F9100D"/>
    <w:rsid w:val="00F91EA9"/>
    <w:rsid w:val="00F924B7"/>
    <w:rsid w:val="00F9392F"/>
    <w:rsid w:val="00F939BB"/>
    <w:rsid w:val="00F96FC1"/>
    <w:rsid w:val="00F97934"/>
    <w:rsid w:val="00FA09AB"/>
    <w:rsid w:val="00FA231F"/>
    <w:rsid w:val="00FA73F7"/>
    <w:rsid w:val="00FB0816"/>
    <w:rsid w:val="00FB0BAE"/>
    <w:rsid w:val="00FB2751"/>
    <w:rsid w:val="00FB3CF9"/>
    <w:rsid w:val="00FB4C01"/>
    <w:rsid w:val="00FB5B9E"/>
    <w:rsid w:val="00FB654A"/>
    <w:rsid w:val="00FB6D86"/>
    <w:rsid w:val="00FB755C"/>
    <w:rsid w:val="00FC6F7B"/>
    <w:rsid w:val="00FC75A5"/>
    <w:rsid w:val="00FD0117"/>
    <w:rsid w:val="00FD3125"/>
    <w:rsid w:val="00FD3D3A"/>
    <w:rsid w:val="00FD7315"/>
    <w:rsid w:val="00FD795B"/>
    <w:rsid w:val="00FE5A7F"/>
    <w:rsid w:val="00FE5D65"/>
    <w:rsid w:val="00FE66E7"/>
    <w:rsid w:val="00FE74D9"/>
    <w:rsid w:val="00FF0639"/>
    <w:rsid w:val="00FF1382"/>
    <w:rsid w:val="00FF2AFB"/>
    <w:rsid w:val="00FF3871"/>
    <w:rsid w:val="00FF3A89"/>
    <w:rsid w:val="00FF3AC9"/>
    <w:rsid w:val="00FF49A6"/>
    <w:rsid w:val="00FF6B96"/>
    <w:rsid w:val="00FF7176"/>
    <w:rsid w:val="00FF728D"/>
    <w:rsid w:val="00FF7A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FF61"/>
  <w15:docId w15:val="{581A1B8E-92A9-4BBD-9ED0-78D987C1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48C0"/>
    <w:rPr>
      <w:rFonts w:ascii="Times New Roman" w:eastAsia="Times New Roman" w:hAnsi="Times New Roman"/>
      <w:sz w:val="24"/>
      <w:szCs w:val="24"/>
    </w:rPr>
  </w:style>
  <w:style w:type="paragraph" w:styleId="Nagwek1">
    <w:name w:val="heading 1"/>
    <w:basedOn w:val="Normalny"/>
    <w:link w:val="Nagwek1Znak"/>
    <w:uiPriority w:val="9"/>
    <w:qFormat/>
    <w:rsid w:val="000606C0"/>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8519C"/>
    <w:pPr>
      <w:spacing w:before="100" w:beforeAutospacing="1" w:after="100" w:afterAutospacing="1"/>
    </w:pPr>
  </w:style>
  <w:style w:type="paragraph" w:styleId="Tekstpodstawowy">
    <w:name w:val="Body Text"/>
    <w:basedOn w:val="Normalny"/>
    <w:link w:val="TekstpodstawowyZnak"/>
    <w:rsid w:val="00C8519C"/>
    <w:pPr>
      <w:jc w:val="both"/>
    </w:pPr>
    <w:rPr>
      <w:sz w:val="28"/>
      <w:szCs w:val="20"/>
    </w:rPr>
  </w:style>
  <w:style w:type="character" w:customStyle="1" w:styleId="TekstpodstawowyZnak">
    <w:name w:val="Tekst podstawowy Znak"/>
    <w:basedOn w:val="Domylnaczcionkaakapitu"/>
    <w:link w:val="Tekstpodstawowy"/>
    <w:rsid w:val="00C8519C"/>
    <w:rPr>
      <w:rFonts w:ascii="Times New Roman" w:eastAsia="Times New Roman" w:hAnsi="Times New Roman" w:cs="Times New Roman"/>
      <w:sz w:val="28"/>
      <w:szCs w:val="20"/>
      <w:lang w:eastAsia="pl-PL"/>
    </w:rPr>
  </w:style>
  <w:style w:type="paragraph" w:styleId="Stopka">
    <w:name w:val="footer"/>
    <w:basedOn w:val="Normalny"/>
    <w:rsid w:val="00256CC2"/>
    <w:pPr>
      <w:tabs>
        <w:tab w:val="center" w:pos="4536"/>
        <w:tab w:val="right" w:pos="9072"/>
      </w:tabs>
    </w:pPr>
  </w:style>
  <w:style w:type="character" w:styleId="Numerstrony">
    <w:name w:val="page number"/>
    <w:basedOn w:val="Domylnaczcionkaakapitu"/>
    <w:rsid w:val="00256CC2"/>
  </w:style>
  <w:style w:type="character" w:styleId="Pogrubienie">
    <w:name w:val="Strong"/>
    <w:basedOn w:val="Domylnaczcionkaakapitu"/>
    <w:uiPriority w:val="22"/>
    <w:qFormat/>
    <w:rsid w:val="00C83A15"/>
    <w:rPr>
      <w:b/>
      <w:bCs/>
    </w:rPr>
  </w:style>
  <w:style w:type="paragraph" w:customStyle="1" w:styleId="align-center">
    <w:name w:val="align-center"/>
    <w:basedOn w:val="Normalny"/>
    <w:uiPriority w:val="99"/>
    <w:rsid w:val="00C83A15"/>
    <w:pPr>
      <w:suppressAutoHyphens/>
      <w:spacing w:before="280" w:after="280"/>
    </w:pPr>
    <w:rPr>
      <w:lang w:eastAsia="ar-SA"/>
    </w:rPr>
  </w:style>
  <w:style w:type="paragraph" w:customStyle="1" w:styleId="align-justify">
    <w:name w:val="align-justify"/>
    <w:basedOn w:val="Normalny"/>
    <w:rsid w:val="00C83A15"/>
    <w:pPr>
      <w:suppressAutoHyphens/>
      <w:spacing w:before="280" w:after="280"/>
    </w:pPr>
    <w:rPr>
      <w:lang w:eastAsia="ar-SA"/>
    </w:rPr>
  </w:style>
  <w:style w:type="paragraph" w:styleId="Akapitzlist">
    <w:name w:val="List Paragraph"/>
    <w:basedOn w:val="Normalny"/>
    <w:uiPriority w:val="34"/>
    <w:qFormat/>
    <w:rsid w:val="00C83A15"/>
    <w:pPr>
      <w:suppressAutoHyphens/>
      <w:spacing w:after="200" w:line="276" w:lineRule="auto"/>
      <w:ind w:left="720"/>
    </w:pPr>
    <w:rPr>
      <w:rFonts w:ascii="Calibri" w:eastAsia="Calibri" w:hAnsi="Calibri" w:cs="Calibri"/>
      <w:sz w:val="22"/>
      <w:szCs w:val="22"/>
      <w:lang w:eastAsia="ar-SA"/>
    </w:rPr>
  </w:style>
  <w:style w:type="paragraph" w:customStyle="1" w:styleId="Akapitzlist1">
    <w:name w:val="Akapit z listą1"/>
    <w:basedOn w:val="Normalny"/>
    <w:rsid w:val="00C83A15"/>
    <w:pPr>
      <w:suppressAutoHyphens/>
      <w:spacing w:after="200" w:line="276" w:lineRule="auto"/>
    </w:pPr>
    <w:rPr>
      <w:rFonts w:ascii="Calibri" w:eastAsia="SimSun" w:hAnsi="Calibri" w:cs="font275"/>
      <w:kern w:val="1"/>
      <w:sz w:val="22"/>
      <w:szCs w:val="22"/>
      <w:lang w:eastAsia="ar-SA"/>
    </w:rPr>
  </w:style>
  <w:style w:type="paragraph" w:customStyle="1" w:styleId="Akapitzlist2">
    <w:name w:val="Akapit z listą2"/>
    <w:rsid w:val="00C83A15"/>
    <w:pPr>
      <w:widowControl w:val="0"/>
      <w:suppressAutoHyphens/>
      <w:spacing w:after="200" w:line="276" w:lineRule="auto"/>
    </w:pPr>
    <w:rPr>
      <w:rFonts w:eastAsia="SimSun" w:cs="Mangal"/>
      <w:kern w:val="1"/>
      <w:sz w:val="22"/>
      <w:szCs w:val="22"/>
      <w:lang w:eastAsia="ar-SA"/>
    </w:rPr>
  </w:style>
  <w:style w:type="character" w:customStyle="1" w:styleId="Nagwek1Znak">
    <w:name w:val="Nagłówek 1 Znak"/>
    <w:basedOn w:val="Domylnaczcionkaakapitu"/>
    <w:link w:val="Nagwek1"/>
    <w:uiPriority w:val="9"/>
    <w:rsid w:val="000606C0"/>
    <w:rPr>
      <w:rFonts w:ascii="Times New Roman" w:eastAsia="Times New Roman" w:hAnsi="Times New Roman"/>
      <w:b/>
      <w:bCs/>
      <w:kern w:val="36"/>
      <w:sz w:val="48"/>
      <w:szCs w:val="48"/>
    </w:rPr>
  </w:style>
  <w:style w:type="paragraph" w:customStyle="1" w:styleId="Standard">
    <w:name w:val="Standard"/>
    <w:rsid w:val="000606C0"/>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Zwykytekst">
    <w:name w:val="Plain Text"/>
    <w:basedOn w:val="Normalny"/>
    <w:link w:val="ZwykytekstZnak"/>
    <w:rsid w:val="00305E58"/>
    <w:rPr>
      <w:rFonts w:ascii="Courier New" w:hAnsi="Courier New"/>
      <w:sz w:val="20"/>
      <w:szCs w:val="20"/>
    </w:rPr>
  </w:style>
  <w:style w:type="character" w:customStyle="1" w:styleId="ZwykytekstZnak">
    <w:name w:val="Zwykły tekst Znak"/>
    <w:basedOn w:val="Domylnaczcionkaakapitu"/>
    <w:link w:val="Zwykytekst"/>
    <w:rsid w:val="00305E58"/>
    <w:rPr>
      <w:rFonts w:ascii="Courier New" w:eastAsia="Times New Roman" w:hAnsi="Courier New"/>
    </w:rPr>
  </w:style>
  <w:style w:type="character" w:styleId="Uwydatnienie">
    <w:name w:val="Emphasis"/>
    <w:uiPriority w:val="20"/>
    <w:qFormat/>
    <w:rsid w:val="005D3475"/>
    <w:rPr>
      <w:i/>
      <w:iCs/>
    </w:rPr>
  </w:style>
  <w:style w:type="paragraph" w:customStyle="1" w:styleId="Textbody">
    <w:name w:val="Text body"/>
    <w:basedOn w:val="Normalny"/>
    <w:rsid w:val="00960CD0"/>
    <w:pPr>
      <w:widowControl w:val="0"/>
      <w:suppressAutoHyphens/>
      <w:autoSpaceDN w:val="0"/>
      <w:spacing w:after="120"/>
    </w:pPr>
    <w:rPr>
      <w:rFonts w:eastAsia="SimSun" w:cs="Lucida Sans"/>
      <w:kern w:val="3"/>
      <w:lang w:eastAsia="zh-CN" w:bidi="hi-IN"/>
    </w:rPr>
  </w:style>
  <w:style w:type="table" w:styleId="Tabela-Siatka">
    <w:name w:val="Table Grid"/>
    <w:basedOn w:val="Standardowy"/>
    <w:uiPriority w:val="39"/>
    <w:rsid w:val="001C1B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16455"/>
    <w:rPr>
      <w:sz w:val="20"/>
      <w:szCs w:val="20"/>
    </w:rPr>
  </w:style>
  <w:style w:type="character" w:customStyle="1" w:styleId="TekstprzypisukocowegoZnak">
    <w:name w:val="Tekst przypisu końcowego Znak"/>
    <w:basedOn w:val="Domylnaczcionkaakapitu"/>
    <w:link w:val="Tekstprzypisukocowego"/>
    <w:uiPriority w:val="99"/>
    <w:semiHidden/>
    <w:rsid w:val="00A16455"/>
    <w:rPr>
      <w:rFonts w:ascii="Times New Roman" w:eastAsia="Times New Roman" w:hAnsi="Times New Roman"/>
    </w:rPr>
  </w:style>
  <w:style w:type="character" w:styleId="Odwoanieprzypisukocowego">
    <w:name w:val="endnote reference"/>
    <w:basedOn w:val="Domylnaczcionkaakapitu"/>
    <w:uiPriority w:val="99"/>
    <w:semiHidden/>
    <w:unhideWhenUsed/>
    <w:rsid w:val="00A16455"/>
    <w:rPr>
      <w:vertAlign w:val="superscript"/>
    </w:rPr>
  </w:style>
  <w:style w:type="character" w:styleId="Odwoaniedokomentarza">
    <w:name w:val="annotation reference"/>
    <w:basedOn w:val="Domylnaczcionkaakapitu"/>
    <w:uiPriority w:val="99"/>
    <w:semiHidden/>
    <w:unhideWhenUsed/>
    <w:rsid w:val="002355C1"/>
    <w:rPr>
      <w:sz w:val="16"/>
      <w:szCs w:val="16"/>
    </w:rPr>
  </w:style>
  <w:style w:type="paragraph" w:styleId="Tekstkomentarza">
    <w:name w:val="annotation text"/>
    <w:basedOn w:val="Normalny"/>
    <w:link w:val="TekstkomentarzaZnak"/>
    <w:uiPriority w:val="99"/>
    <w:semiHidden/>
    <w:unhideWhenUsed/>
    <w:rsid w:val="002355C1"/>
    <w:rPr>
      <w:sz w:val="20"/>
      <w:szCs w:val="20"/>
    </w:rPr>
  </w:style>
  <w:style w:type="character" w:customStyle="1" w:styleId="TekstkomentarzaZnak">
    <w:name w:val="Tekst komentarza Znak"/>
    <w:basedOn w:val="Domylnaczcionkaakapitu"/>
    <w:link w:val="Tekstkomentarza"/>
    <w:uiPriority w:val="99"/>
    <w:semiHidden/>
    <w:rsid w:val="002355C1"/>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355C1"/>
    <w:rPr>
      <w:b/>
      <w:bCs/>
    </w:rPr>
  </w:style>
  <w:style w:type="character" w:customStyle="1" w:styleId="TematkomentarzaZnak">
    <w:name w:val="Temat komentarza Znak"/>
    <w:basedOn w:val="TekstkomentarzaZnak"/>
    <w:link w:val="Tematkomentarza"/>
    <w:uiPriority w:val="99"/>
    <w:semiHidden/>
    <w:rsid w:val="002355C1"/>
    <w:rPr>
      <w:rFonts w:ascii="Times New Roman" w:eastAsia="Times New Roman" w:hAnsi="Times New Roman"/>
      <w:b/>
      <w:bCs/>
    </w:rPr>
  </w:style>
  <w:style w:type="paragraph" w:styleId="Tekstdymka">
    <w:name w:val="Balloon Text"/>
    <w:basedOn w:val="Normalny"/>
    <w:link w:val="TekstdymkaZnak"/>
    <w:uiPriority w:val="99"/>
    <w:semiHidden/>
    <w:unhideWhenUsed/>
    <w:rsid w:val="002355C1"/>
    <w:rPr>
      <w:rFonts w:ascii="Tahoma" w:hAnsi="Tahoma" w:cs="Tahoma"/>
      <w:sz w:val="16"/>
      <w:szCs w:val="16"/>
    </w:rPr>
  </w:style>
  <w:style w:type="character" w:customStyle="1" w:styleId="TekstdymkaZnak">
    <w:name w:val="Tekst dymka Znak"/>
    <w:basedOn w:val="Domylnaczcionkaakapitu"/>
    <w:link w:val="Tekstdymka"/>
    <w:uiPriority w:val="99"/>
    <w:semiHidden/>
    <w:rsid w:val="002355C1"/>
    <w:rPr>
      <w:rFonts w:ascii="Tahoma" w:eastAsia="Times New Roman" w:hAnsi="Tahoma" w:cs="Tahoma"/>
      <w:sz w:val="16"/>
      <w:szCs w:val="16"/>
    </w:rPr>
  </w:style>
  <w:style w:type="paragraph" w:customStyle="1" w:styleId="WW-Tekstdomylny">
    <w:name w:val="WW-Tekst domyślny"/>
    <w:rsid w:val="00D24ABA"/>
    <w:pPr>
      <w:spacing w:after="200" w:line="276" w:lineRule="auto"/>
    </w:pPr>
    <w:rPr>
      <w:rFonts w:eastAsia="Arial Unicode MS"/>
      <w:color w:val="000000"/>
      <w:kern w:val="1"/>
      <w:sz w:val="22"/>
      <w:szCs w:val="22"/>
      <w:lang w:eastAsia="ar-SA"/>
    </w:rPr>
  </w:style>
  <w:style w:type="paragraph" w:customStyle="1" w:styleId="Style2">
    <w:name w:val="Style2"/>
    <w:basedOn w:val="Normalny"/>
    <w:uiPriority w:val="99"/>
    <w:rsid w:val="00680F32"/>
    <w:pPr>
      <w:spacing w:line="326" w:lineRule="exact"/>
      <w:jc w:val="both"/>
    </w:pPr>
    <w:rPr>
      <w:rFonts w:eastAsiaTheme="minorHAnsi"/>
    </w:rPr>
  </w:style>
  <w:style w:type="character" w:customStyle="1" w:styleId="FontStyle53">
    <w:name w:val="Font Style53"/>
    <w:basedOn w:val="Domylnaczcionkaakapitu"/>
    <w:uiPriority w:val="99"/>
    <w:rsid w:val="00680F32"/>
    <w:rPr>
      <w:rFonts w:ascii="Times New Roman" w:hAnsi="Times New Roman" w:cs="Times New Roman" w:hint="default"/>
      <w:b/>
      <w:bCs/>
    </w:rPr>
  </w:style>
  <w:style w:type="character" w:customStyle="1" w:styleId="FontStyle68">
    <w:name w:val="Font Style68"/>
    <w:basedOn w:val="Domylnaczcionkaakapitu"/>
    <w:uiPriority w:val="99"/>
    <w:rsid w:val="00680F32"/>
    <w:rPr>
      <w:rFonts w:ascii="Times New Roman" w:hAnsi="Times New Roman" w:cs="Times New Roman" w:hint="default"/>
    </w:rPr>
  </w:style>
  <w:style w:type="character" w:styleId="Hipercze">
    <w:name w:val="Hyperlink"/>
    <w:basedOn w:val="Domylnaczcionkaakapitu"/>
    <w:uiPriority w:val="99"/>
    <w:semiHidden/>
    <w:unhideWhenUsed/>
    <w:rsid w:val="00F72521"/>
    <w:rPr>
      <w:color w:val="0000FF"/>
      <w:u w:val="single"/>
    </w:rPr>
  </w:style>
  <w:style w:type="paragraph" w:styleId="Bezodstpw">
    <w:name w:val="No Spacing"/>
    <w:uiPriority w:val="1"/>
    <w:qFormat/>
    <w:rsid w:val="00D800C9"/>
    <w:rPr>
      <w:rFonts w:asciiTheme="minorHAnsi" w:eastAsiaTheme="minorHAnsi" w:hAnsiTheme="minorHAnsi" w:cstheme="minorBidi"/>
      <w:sz w:val="22"/>
      <w:szCs w:val="22"/>
      <w:lang w:eastAsia="en-US"/>
    </w:rPr>
  </w:style>
  <w:style w:type="paragraph" w:customStyle="1" w:styleId="v1align-center">
    <w:name w:val="v1align-center"/>
    <w:basedOn w:val="Normalny"/>
    <w:uiPriority w:val="99"/>
    <w:semiHidden/>
    <w:rsid w:val="000A085C"/>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8695">
      <w:bodyDiv w:val="1"/>
      <w:marLeft w:val="0"/>
      <w:marRight w:val="0"/>
      <w:marTop w:val="0"/>
      <w:marBottom w:val="0"/>
      <w:divBdr>
        <w:top w:val="none" w:sz="0" w:space="0" w:color="auto"/>
        <w:left w:val="none" w:sz="0" w:space="0" w:color="auto"/>
        <w:bottom w:val="none" w:sz="0" w:space="0" w:color="auto"/>
        <w:right w:val="none" w:sz="0" w:space="0" w:color="auto"/>
      </w:divBdr>
    </w:div>
    <w:div w:id="29384952">
      <w:bodyDiv w:val="1"/>
      <w:marLeft w:val="0"/>
      <w:marRight w:val="0"/>
      <w:marTop w:val="0"/>
      <w:marBottom w:val="0"/>
      <w:divBdr>
        <w:top w:val="none" w:sz="0" w:space="0" w:color="auto"/>
        <w:left w:val="none" w:sz="0" w:space="0" w:color="auto"/>
        <w:bottom w:val="none" w:sz="0" w:space="0" w:color="auto"/>
        <w:right w:val="none" w:sz="0" w:space="0" w:color="auto"/>
      </w:divBdr>
    </w:div>
    <w:div w:id="61684636">
      <w:bodyDiv w:val="1"/>
      <w:marLeft w:val="0"/>
      <w:marRight w:val="0"/>
      <w:marTop w:val="0"/>
      <w:marBottom w:val="0"/>
      <w:divBdr>
        <w:top w:val="none" w:sz="0" w:space="0" w:color="auto"/>
        <w:left w:val="none" w:sz="0" w:space="0" w:color="auto"/>
        <w:bottom w:val="none" w:sz="0" w:space="0" w:color="auto"/>
        <w:right w:val="none" w:sz="0" w:space="0" w:color="auto"/>
      </w:divBdr>
    </w:div>
    <w:div w:id="75790147">
      <w:bodyDiv w:val="1"/>
      <w:marLeft w:val="0"/>
      <w:marRight w:val="0"/>
      <w:marTop w:val="0"/>
      <w:marBottom w:val="0"/>
      <w:divBdr>
        <w:top w:val="none" w:sz="0" w:space="0" w:color="auto"/>
        <w:left w:val="none" w:sz="0" w:space="0" w:color="auto"/>
        <w:bottom w:val="none" w:sz="0" w:space="0" w:color="auto"/>
        <w:right w:val="none" w:sz="0" w:space="0" w:color="auto"/>
      </w:divBdr>
    </w:div>
    <w:div w:id="85155229">
      <w:bodyDiv w:val="1"/>
      <w:marLeft w:val="0"/>
      <w:marRight w:val="0"/>
      <w:marTop w:val="0"/>
      <w:marBottom w:val="0"/>
      <w:divBdr>
        <w:top w:val="none" w:sz="0" w:space="0" w:color="auto"/>
        <w:left w:val="none" w:sz="0" w:space="0" w:color="auto"/>
        <w:bottom w:val="none" w:sz="0" w:space="0" w:color="auto"/>
        <w:right w:val="none" w:sz="0" w:space="0" w:color="auto"/>
      </w:divBdr>
    </w:div>
    <w:div w:id="102194796">
      <w:bodyDiv w:val="1"/>
      <w:marLeft w:val="0"/>
      <w:marRight w:val="0"/>
      <w:marTop w:val="0"/>
      <w:marBottom w:val="0"/>
      <w:divBdr>
        <w:top w:val="none" w:sz="0" w:space="0" w:color="auto"/>
        <w:left w:val="none" w:sz="0" w:space="0" w:color="auto"/>
        <w:bottom w:val="none" w:sz="0" w:space="0" w:color="auto"/>
        <w:right w:val="none" w:sz="0" w:space="0" w:color="auto"/>
      </w:divBdr>
    </w:div>
    <w:div w:id="149098524">
      <w:bodyDiv w:val="1"/>
      <w:marLeft w:val="0"/>
      <w:marRight w:val="0"/>
      <w:marTop w:val="0"/>
      <w:marBottom w:val="0"/>
      <w:divBdr>
        <w:top w:val="none" w:sz="0" w:space="0" w:color="auto"/>
        <w:left w:val="none" w:sz="0" w:space="0" w:color="auto"/>
        <w:bottom w:val="none" w:sz="0" w:space="0" w:color="auto"/>
        <w:right w:val="none" w:sz="0" w:space="0" w:color="auto"/>
      </w:divBdr>
    </w:div>
    <w:div w:id="156112657">
      <w:bodyDiv w:val="1"/>
      <w:marLeft w:val="0"/>
      <w:marRight w:val="0"/>
      <w:marTop w:val="0"/>
      <w:marBottom w:val="0"/>
      <w:divBdr>
        <w:top w:val="none" w:sz="0" w:space="0" w:color="auto"/>
        <w:left w:val="none" w:sz="0" w:space="0" w:color="auto"/>
        <w:bottom w:val="none" w:sz="0" w:space="0" w:color="auto"/>
        <w:right w:val="none" w:sz="0" w:space="0" w:color="auto"/>
      </w:divBdr>
    </w:div>
    <w:div w:id="259534433">
      <w:bodyDiv w:val="1"/>
      <w:marLeft w:val="0"/>
      <w:marRight w:val="0"/>
      <w:marTop w:val="0"/>
      <w:marBottom w:val="0"/>
      <w:divBdr>
        <w:top w:val="none" w:sz="0" w:space="0" w:color="auto"/>
        <w:left w:val="none" w:sz="0" w:space="0" w:color="auto"/>
        <w:bottom w:val="none" w:sz="0" w:space="0" w:color="auto"/>
        <w:right w:val="none" w:sz="0" w:space="0" w:color="auto"/>
      </w:divBdr>
    </w:div>
    <w:div w:id="265046686">
      <w:bodyDiv w:val="1"/>
      <w:marLeft w:val="0"/>
      <w:marRight w:val="0"/>
      <w:marTop w:val="0"/>
      <w:marBottom w:val="0"/>
      <w:divBdr>
        <w:top w:val="none" w:sz="0" w:space="0" w:color="auto"/>
        <w:left w:val="none" w:sz="0" w:space="0" w:color="auto"/>
        <w:bottom w:val="none" w:sz="0" w:space="0" w:color="auto"/>
        <w:right w:val="none" w:sz="0" w:space="0" w:color="auto"/>
      </w:divBdr>
    </w:div>
    <w:div w:id="318271608">
      <w:bodyDiv w:val="1"/>
      <w:marLeft w:val="0"/>
      <w:marRight w:val="0"/>
      <w:marTop w:val="0"/>
      <w:marBottom w:val="0"/>
      <w:divBdr>
        <w:top w:val="none" w:sz="0" w:space="0" w:color="auto"/>
        <w:left w:val="none" w:sz="0" w:space="0" w:color="auto"/>
        <w:bottom w:val="none" w:sz="0" w:space="0" w:color="auto"/>
        <w:right w:val="none" w:sz="0" w:space="0" w:color="auto"/>
      </w:divBdr>
    </w:div>
    <w:div w:id="343216156">
      <w:bodyDiv w:val="1"/>
      <w:marLeft w:val="0"/>
      <w:marRight w:val="0"/>
      <w:marTop w:val="0"/>
      <w:marBottom w:val="0"/>
      <w:divBdr>
        <w:top w:val="none" w:sz="0" w:space="0" w:color="auto"/>
        <w:left w:val="none" w:sz="0" w:space="0" w:color="auto"/>
        <w:bottom w:val="none" w:sz="0" w:space="0" w:color="auto"/>
        <w:right w:val="none" w:sz="0" w:space="0" w:color="auto"/>
      </w:divBdr>
    </w:div>
    <w:div w:id="404031855">
      <w:bodyDiv w:val="1"/>
      <w:marLeft w:val="0"/>
      <w:marRight w:val="0"/>
      <w:marTop w:val="0"/>
      <w:marBottom w:val="0"/>
      <w:divBdr>
        <w:top w:val="none" w:sz="0" w:space="0" w:color="auto"/>
        <w:left w:val="none" w:sz="0" w:space="0" w:color="auto"/>
        <w:bottom w:val="none" w:sz="0" w:space="0" w:color="auto"/>
        <w:right w:val="none" w:sz="0" w:space="0" w:color="auto"/>
      </w:divBdr>
    </w:div>
    <w:div w:id="444034015">
      <w:bodyDiv w:val="1"/>
      <w:marLeft w:val="0"/>
      <w:marRight w:val="0"/>
      <w:marTop w:val="0"/>
      <w:marBottom w:val="0"/>
      <w:divBdr>
        <w:top w:val="none" w:sz="0" w:space="0" w:color="auto"/>
        <w:left w:val="none" w:sz="0" w:space="0" w:color="auto"/>
        <w:bottom w:val="none" w:sz="0" w:space="0" w:color="auto"/>
        <w:right w:val="none" w:sz="0" w:space="0" w:color="auto"/>
      </w:divBdr>
    </w:div>
    <w:div w:id="450786423">
      <w:bodyDiv w:val="1"/>
      <w:marLeft w:val="0"/>
      <w:marRight w:val="0"/>
      <w:marTop w:val="0"/>
      <w:marBottom w:val="0"/>
      <w:divBdr>
        <w:top w:val="none" w:sz="0" w:space="0" w:color="auto"/>
        <w:left w:val="none" w:sz="0" w:space="0" w:color="auto"/>
        <w:bottom w:val="none" w:sz="0" w:space="0" w:color="auto"/>
        <w:right w:val="none" w:sz="0" w:space="0" w:color="auto"/>
      </w:divBdr>
    </w:div>
    <w:div w:id="482893919">
      <w:bodyDiv w:val="1"/>
      <w:marLeft w:val="0"/>
      <w:marRight w:val="0"/>
      <w:marTop w:val="0"/>
      <w:marBottom w:val="0"/>
      <w:divBdr>
        <w:top w:val="none" w:sz="0" w:space="0" w:color="auto"/>
        <w:left w:val="none" w:sz="0" w:space="0" w:color="auto"/>
        <w:bottom w:val="none" w:sz="0" w:space="0" w:color="auto"/>
        <w:right w:val="none" w:sz="0" w:space="0" w:color="auto"/>
      </w:divBdr>
    </w:div>
    <w:div w:id="526800270">
      <w:bodyDiv w:val="1"/>
      <w:marLeft w:val="0"/>
      <w:marRight w:val="0"/>
      <w:marTop w:val="0"/>
      <w:marBottom w:val="0"/>
      <w:divBdr>
        <w:top w:val="none" w:sz="0" w:space="0" w:color="auto"/>
        <w:left w:val="none" w:sz="0" w:space="0" w:color="auto"/>
        <w:bottom w:val="none" w:sz="0" w:space="0" w:color="auto"/>
        <w:right w:val="none" w:sz="0" w:space="0" w:color="auto"/>
      </w:divBdr>
    </w:div>
    <w:div w:id="606083262">
      <w:bodyDiv w:val="1"/>
      <w:marLeft w:val="0"/>
      <w:marRight w:val="0"/>
      <w:marTop w:val="0"/>
      <w:marBottom w:val="0"/>
      <w:divBdr>
        <w:top w:val="none" w:sz="0" w:space="0" w:color="auto"/>
        <w:left w:val="none" w:sz="0" w:space="0" w:color="auto"/>
        <w:bottom w:val="none" w:sz="0" w:space="0" w:color="auto"/>
        <w:right w:val="none" w:sz="0" w:space="0" w:color="auto"/>
      </w:divBdr>
    </w:div>
    <w:div w:id="704136039">
      <w:bodyDiv w:val="1"/>
      <w:marLeft w:val="0"/>
      <w:marRight w:val="0"/>
      <w:marTop w:val="0"/>
      <w:marBottom w:val="0"/>
      <w:divBdr>
        <w:top w:val="none" w:sz="0" w:space="0" w:color="auto"/>
        <w:left w:val="none" w:sz="0" w:space="0" w:color="auto"/>
        <w:bottom w:val="none" w:sz="0" w:space="0" w:color="auto"/>
        <w:right w:val="none" w:sz="0" w:space="0" w:color="auto"/>
      </w:divBdr>
    </w:div>
    <w:div w:id="804933449">
      <w:bodyDiv w:val="1"/>
      <w:marLeft w:val="0"/>
      <w:marRight w:val="0"/>
      <w:marTop w:val="0"/>
      <w:marBottom w:val="0"/>
      <w:divBdr>
        <w:top w:val="none" w:sz="0" w:space="0" w:color="auto"/>
        <w:left w:val="none" w:sz="0" w:space="0" w:color="auto"/>
        <w:bottom w:val="none" w:sz="0" w:space="0" w:color="auto"/>
        <w:right w:val="none" w:sz="0" w:space="0" w:color="auto"/>
      </w:divBdr>
    </w:div>
    <w:div w:id="824593788">
      <w:bodyDiv w:val="1"/>
      <w:marLeft w:val="0"/>
      <w:marRight w:val="0"/>
      <w:marTop w:val="0"/>
      <w:marBottom w:val="0"/>
      <w:divBdr>
        <w:top w:val="none" w:sz="0" w:space="0" w:color="auto"/>
        <w:left w:val="none" w:sz="0" w:space="0" w:color="auto"/>
        <w:bottom w:val="none" w:sz="0" w:space="0" w:color="auto"/>
        <w:right w:val="none" w:sz="0" w:space="0" w:color="auto"/>
      </w:divBdr>
    </w:div>
    <w:div w:id="916749961">
      <w:bodyDiv w:val="1"/>
      <w:marLeft w:val="0"/>
      <w:marRight w:val="0"/>
      <w:marTop w:val="0"/>
      <w:marBottom w:val="0"/>
      <w:divBdr>
        <w:top w:val="none" w:sz="0" w:space="0" w:color="auto"/>
        <w:left w:val="none" w:sz="0" w:space="0" w:color="auto"/>
        <w:bottom w:val="none" w:sz="0" w:space="0" w:color="auto"/>
        <w:right w:val="none" w:sz="0" w:space="0" w:color="auto"/>
      </w:divBdr>
    </w:div>
    <w:div w:id="1105685295">
      <w:bodyDiv w:val="1"/>
      <w:marLeft w:val="0"/>
      <w:marRight w:val="0"/>
      <w:marTop w:val="0"/>
      <w:marBottom w:val="0"/>
      <w:divBdr>
        <w:top w:val="none" w:sz="0" w:space="0" w:color="auto"/>
        <w:left w:val="none" w:sz="0" w:space="0" w:color="auto"/>
        <w:bottom w:val="none" w:sz="0" w:space="0" w:color="auto"/>
        <w:right w:val="none" w:sz="0" w:space="0" w:color="auto"/>
      </w:divBdr>
    </w:div>
    <w:div w:id="1109202004">
      <w:bodyDiv w:val="1"/>
      <w:marLeft w:val="0"/>
      <w:marRight w:val="0"/>
      <w:marTop w:val="0"/>
      <w:marBottom w:val="0"/>
      <w:divBdr>
        <w:top w:val="none" w:sz="0" w:space="0" w:color="auto"/>
        <w:left w:val="none" w:sz="0" w:space="0" w:color="auto"/>
        <w:bottom w:val="none" w:sz="0" w:space="0" w:color="auto"/>
        <w:right w:val="none" w:sz="0" w:space="0" w:color="auto"/>
      </w:divBdr>
    </w:div>
    <w:div w:id="1192887664">
      <w:bodyDiv w:val="1"/>
      <w:marLeft w:val="0"/>
      <w:marRight w:val="0"/>
      <w:marTop w:val="0"/>
      <w:marBottom w:val="0"/>
      <w:divBdr>
        <w:top w:val="none" w:sz="0" w:space="0" w:color="auto"/>
        <w:left w:val="none" w:sz="0" w:space="0" w:color="auto"/>
        <w:bottom w:val="none" w:sz="0" w:space="0" w:color="auto"/>
        <w:right w:val="none" w:sz="0" w:space="0" w:color="auto"/>
      </w:divBdr>
    </w:div>
    <w:div w:id="1229027632">
      <w:bodyDiv w:val="1"/>
      <w:marLeft w:val="0"/>
      <w:marRight w:val="0"/>
      <w:marTop w:val="0"/>
      <w:marBottom w:val="0"/>
      <w:divBdr>
        <w:top w:val="none" w:sz="0" w:space="0" w:color="auto"/>
        <w:left w:val="none" w:sz="0" w:space="0" w:color="auto"/>
        <w:bottom w:val="none" w:sz="0" w:space="0" w:color="auto"/>
        <w:right w:val="none" w:sz="0" w:space="0" w:color="auto"/>
      </w:divBdr>
    </w:div>
    <w:div w:id="1281304011">
      <w:bodyDiv w:val="1"/>
      <w:marLeft w:val="0"/>
      <w:marRight w:val="0"/>
      <w:marTop w:val="0"/>
      <w:marBottom w:val="0"/>
      <w:divBdr>
        <w:top w:val="none" w:sz="0" w:space="0" w:color="auto"/>
        <w:left w:val="none" w:sz="0" w:space="0" w:color="auto"/>
        <w:bottom w:val="none" w:sz="0" w:space="0" w:color="auto"/>
        <w:right w:val="none" w:sz="0" w:space="0" w:color="auto"/>
      </w:divBdr>
    </w:div>
    <w:div w:id="1312905947">
      <w:bodyDiv w:val="1"/>
      <w:marLeft w:val="0"/>
      <w:marRight w:val="0"/>
      <w:marTop w:val="0"/>
      <w:marBottom w:val="0"/>
      <w:divBdr>
        <w:top w:val="none" w:sz="0" w:space="0" w:color="auto"/>
        <w:left w:val="none" w:sz="0" w:space="0" w:color="auto"/>
        <w:bottom w:val="none" w:sz="0" w:space="0" w:color="auto"/>
        <w:right w:val="none" w:sz="0" w:space="0" w:color="auto"/>
      </w:divBdr>
    </w:div>
    <w:div w:id="1401443432">
      <w:bodyDiv w:val="1"/>
      <w:marLeft w:val="0"/>
      <w:marRight w:val="0"/>
      <w:marTop w:val="0"/>
      <w:marBottom w:val="0"/>
      <w:divBdr>
        <w:top w:val="none" w:sz="0" w:space="0" w:color="auto"/>
        <w:left w:val="none" w:sz="0" w:space="0" w:color="auto"/>
        <w:bottom w:val="none" w:sz="0" w:space="0" w:color="auto"/>
        <w:right w:val="none" w:sz="0" w:space="0" w:color="auto"/>
      </w:divBdr>
    </w:div>
    <w:div w:id="1407923714">
      <w:bodyDiv w:val="1"/>
      <w:marLeft w:val="0"/>
      <w:marRight w:val="0"/>
      <w:marTop w:val="0"/>
      <w:marBottom w:val="0"/>
      <w:divBdr>
        <w:top w:val="none" w:sz="0" w:space="0" w:color="auto"/>
        <w:left w:val="none" w:sz="0" w:space="0" w:color="auto"/>
        <w:bottom w:val="none" w:sz="0" w:space="0" w:color="auto"/>
        <w:right w:val="none" w:sz="0" w:space="0" w:color="auto"/>
      </w:divBdr>
    </w:div>
    <w:div w:id="1443189252">
      <w:bodyDiv w:val="1"/>
      <w:marLeft w:val="0"/>
      <w:marRight w:val="0"/>
      <w:marTop w:val="0"/>
      <w:marBottom w:val="0"/>
      <w:divBdr>
        <w:top w:val="none" w:sz="0" w:space="0" w:color="auto"/>
        <w:left w:val="none" w:sz="0" w:space="0" w:color="auto"/>
        <w:bottom w:val="none" w:sz="0" w:space="0" w:color="auto"/>
        <w:right w:val="none" w:sz="0" w:space="0" w:color="auto"/>
      </w:divBdr>
    </w:div>
    <w:div w:id="1594431405">
      <w:bodyDiv w:val="1"/>
      <w:marLeft w:val="0"/>
      <w:marRight w:val="0"/>
      <w:marTop w:val="0"/>
      <w:marBottom w:val="0"/>
      <w:divBdr>
        <w:top w:val="none" w:sz="0" w:space="0" w:color="auto"/>
        <w:left w:val="none" w:sz="0" w:space="0" w:color="auto"/>
        <w:bottom w:val="none" w:sz="0" w:space="0" w:color="auto"/>
        <w:right w:val="none" w:sz="0" w:space="0" w:color="auto"/>
      </w:divBdr>
    </w:div>
    <w:div w:id="1780644520">
      <w:bodyDiv w:val="1"/>
      <w:marLeft w:val="0"/>
      <w:marRight w:val="0"/>
      <w:marTop w:val="0"/>
      <w:marBottom w:val="0"/>
      <w:divBdr>
        <w:top w:val="none" w:sz="0" w:space="0" w:color="auto"/>
        <w:left w:val="none" w:sz="0" w:space="0" w:color="auto"/>
        <w:bottom w:val="none" w:sz="0" w:space="0" w:color="auto"/>
        <w:right w:val="none" w:sz="0" w:space="0" w:color="auto"/>
      </w:divBdr>
    </w:div>
    <w:div w:id="1823621226">
      <w:bodyDiv w:val="1"/>
      <w:marLeft w:val="0"/>
      <w:marRight w:val="0"/>
      <w:marTop w:val="0"/>
      <w:marBottom w:val="0"/>
      <w:divBdr>
        <w:top w:val="none" w:sz="0" w:space="0" w:color="auto"/>
        <w:left w:val="none" w:sz="0" w:space="0" w:color="auto"/>
        <w:bottom w:val="none" w:sz="0" w:space="0" w:color="auto"/>
        <w:right w:val="none" w:sz="0" w:space="0" w:color="auto"/>
      </w:divBdr>
    </w:div>
    <w:div w:id="1847133233">
      <w:bodyDiv w:val="1"/>
      <w:marLeft w:val="0"/>
      <w:marRight w:val="0"/>
      <w:marTop w:val="0"/>
      <w:marBottom w:val="0"/>
      <w:divBdr>
        <w:top w:val="none" w:sz="0" w:space="0" w:color="auto"/>
        <w:left w:val="none" w:sz="0" w:space="0" w:color="auto"/>
        <w:bottom w:val="none" w:sz="0" w:space="0" w:color="auto"/>
        <w:right w:val="none" w:sz="0" w:space="0" w:color="auto"/>
      </w:divBdr>
    </w:div>
    <w:div w:id="1850558401">
      <w:bodyDiv w:val="1"/>
      <w:marLeft w:val="0"/>
      <w:marRight w:val="0"/>
      <w:marTop w:val="0"/>
      <w:marBottom w:val="0"/>
      <w:divBdr>
        <w:top w:val="none" w:sz="0" w:space="0" w:color="auto"/>
        <w:left w:val="none" w:sz="0" w:space="0" w:color="auto"/>
        <w:bottom w:val="none" w:sz="0" w:space="0" w:color="auto"/>
        <w:right w:val="none" w:sz="0" w:space="0" w:color="auto"/>
      </w:divBdr>
    </w:div>
    <w:div w:id="2098626437">
      <w:bodyDiv w:val="1"/>
      <w:marLeft w:val="0"/>
      <w:marRight w:val="0"/>
      <w:marTop w:val="0"/>
      <w:marBottom w:val="0"/>
      <w:divBdr>
        <w:top w:val="none" w:sz="0" w:space="0" w:color="auto"/>
        <w:left w:val="none" w:sz="0" w:space="0" w:color="auto"/>
        <w:bottom w:val="none" w:sz="0" w:space="0" w:color="auto"/>
        <w:right w:val="none" w:sz="0" w:space="0" w:color="auto"/>
      </w:divBdr>
    </w:div>
    <w:div w:id="2121680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61D6E-3F4B-4314-8B04-2CEE1F1E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1733</TotalTime>
  <Pages>16</Pages>
  <Words>5581</Words>
  <Characters>33487</Characters>
  <Application>Microsoft Office Word</Application>
  <DocSecurity>0</DocSecurity>
  <Lines>279</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dc:creator>
  <cp:lastModifiedBy>Marta Kozik</cp:lastModifiedBy>
  <cp:revision>18</cp:revision>
  <cp:lastPrinted>2024-07-03T12:29:00Z</cp:lastPrinted>
  <dcterms:created xsi:type="dcterms:W3CDTF">2024-10-14T09:41:00Z</dcterms:created>
  <dcterms:modified xsi:type="dcterms:W3CDTF">2024-11-15T13:11:00Z</dcterms:modified>
</cp:coreProperties>
</file>