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7B1F" w14:textId="11218E51" w:rsidR="00691BAC" w:rsidRPr="00D24326" w:rsidRDefault="00691BAC" w:rsidP="008C3FAF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D24326">
        <w:rPr>
          <w:b/>
          <w:bCs/>
          <w:i/>
          <w:iCs/>
          <w:sz w:val="32"/>
          <w:szCs w:val="32"/>
        </w:rPr>
        <w:t xml:space="preserve">PROTOKÓŁ Nr </w:t>
      </w:r>
      <w:r w:rsidR="005A42BB">
        <w:rPr>
          <w:b/>
          <w:bCs/>
          <w:i/>
          <w:iCs/>
          <w:sz w:val="32"/>
          <w:szCs w:val="32"/>
        </w:rPr>
        <w:t>X</w:t>
      </w:r>
      <w:r w:rsidR="00F01650">
        <w:rPr>
          <w:b/>
          <w:bCs/>
          <w:i/>
          <w:iCs/>
          <w:sz w:val="32"/>
          <w:szCs w:val="32"/>
        </w:rPr>
        <w:t>I</w:t>
      </w:r>
      <w:r w:rsidR="00C77FC5">
        <w:rPr>
          <w:b/>
          <w:bCs/>
          <w:i/>
          <w:iCs/>
          <w:sz w:val="32"/>
          <w:szCs w:val="32"/>
        </w:rPr>
        <w:t>I</w:t>
      </w:r>
      <w:r w:rsidRPr="00D24326">
        <w:rPr>
          <w:b/>
          <w:bCs/>
          <w:i/>
          <w:iCs/>
          <w:sz w:val="32"/>
          <w:szCs w:val="32"/>
        </w:rPr>
        <w:t>/2</w:t>
      </w:r>
      <w:r w:rsidR="005A42BB">
        <w:rPr>
          <w:b/>
          <w:bCs/>
          <w:i/>
          <w:iCs/>
          <w:sz w:val="32"/>
          <w:szCs w:val="32"/>
        </w:rPr>
        <w:t>5</w:t>
      </w:r>
    </w:p>
    <w:p w14:paraId="3077062A" w14:textId="74D790B4" w:rsidR="00691BAC" w:rsidRPr="00D24326" w:rsidRDefault="00C25223" w:rsidP="008C3FAF">
      <w:pPr>
        <w:jc w:val="center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 xml:space="preserve">z </w:t>
      </w:r>
      <w:r w:rsidR="00691BAC" w:rsidRPr="00D24326">
        <w:rPr>
          <w:b/>
          <w:bCs/>
          <w:i/>
          <w:iCs/>
          <w:sz w:val="28"/>
          <w:szCs w:val="28"/>
        </w:rPr>
        <w:t xml:space="preserve">sesji Rady Powiatu Świdwińskiego </w:t>
      </w:r>
      <w:r w:rsidR="00691BAC" w:rsidRPr="00D24326">
        <w:rPr>
          <w:b/>
          <w:bCs/>
          <w:i/>
          <w:iCs/>
          <w:sz w:val="28"/>
          <w:szCs w:val="28"/>
        </w:rPr>
        <w:br/>
        <w:t xml:space="preserve">odbytej dnia </w:t>
      </w:r>
      <w:r w:rsidR="00C77FC5">
        <w:rPr>
          <w:b/>
          <w:bCs/>
          <w:i/>
          <w:iCs/>
          <w:sz w:val="28"/>
          <w:szCs w:val="28"/>
        </w:rPr>
        <w:t>2</w:t>
      </w:r>
      <w:r w:rsidR="00F01650">
        <w:rPr>
          <w:b/>
          <w:bCs/>
          <w:i/>
          <w:iCs/>
          <w:sz w:val="28"/>
          <w:szCs w:val="28"/>
        </w:rPr>
        <w:t>4</w:t>
      </w:r>
      <w:r w:rsidR="00C77FC5">
        <w:rPr>
          <w:b/>
          <w:bCs/>
          <w:i/>
          <w:iCs/>
          <w:sz w:val="28"/>
          <w:szCs w:val="28"/>
        </w:rPr>
        <w:t xml:space="preserve"> </w:t>
      </w:r>
      <w:r w:rsidR="00F01650">
        <w:rPr>
          <w:b/>
          <w:bCs/>
          <w:i/>
          <w:iCs/>
          <w:sz w:val="28"/>
          <w:szCs w:val="28"/>
        </w:rPr>
        <w:t>kwietnia</w:t>
      </w:r>
      <w:r w:rsidR="00E9775F" w:rsidRPr="00D24326">
        <w:rPr>
          <w:b/>
          <w:bCs/>
          <w:i/>
          <w:iCs/>
          <w:sz w:val="28"/>
          <w:szCs w:val="28"/>
        </w:rPr>
        <w:t xml:space="preserve"> </w:t>
      </w:r>
      <w:r w:rsidR="00691BAC" w:rsidRPr="00D24326">
        <w:rPr>
          <w:b/>
          <w:bCs/>
          <w:i/>
          <w:iCs/>
          <w:sz w:val="28"/>
          <w:szCs w:val="28"/>
        </w:rPr>
        <w:t>202</w:t>
      </w:r>
      <w:r w:rsidR="005A42BB">
        <w:rPr>
          <w:b/>
          <w:bCs/>
          <w:i/>
          <w:iCs/>
          <w:sz w:val="28"/>
          <w:szCs w:val="28"/>
        </w:rPr>
        <w:t>5</w:t>
      </w:r>
      <w:r w:rsidR="00691BAC" w:rsidRPr="00D24326">
        <w:rPr>
          <w:b/>
          <w:bCs/>
          <w:i/>
          <w:iCs/>
          <w:sz w:val="28"/>
          <w:szCs w:val="28"/>
        </w:rPr>
        <w:t xml:space="preserve"> r.</w:t>
      </w:r>
    </w:p>
    <w:p w14:paraId="6134520C" w14:textId="77777777" w:rsidR="00342C51" w:rsidRPr="00D24326" w:rsidRDefault="00342C51" w:rsidP="008C3FAF">
      <w:pPr>
        <w:jc w:val="center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 xml:space="preserve">w sali konferencyjnej </w:t>
      </w:r>
      <w:r w:rsidR="00AD60FF" w:rsidRPr="00D24326">
        <w:rPr>
          <w:b/>
          <w:bCs/>
          <w:i/>
          <w:iCs/>
          <w:sz w:val="28"/>
          <w:szCs w:val="28"/>
        </w:rPr>
        <w:t xml:space="preserve">Centrum Nauki </w:t>
      </w:r>
      <w:proofErr w:type="spellStart"/>
      <w:r w:rsidR="00AD60FF" w:rsidRPr="00D24326">
        <w:rPr>
          <w:b/>
          <w:bCs/>
          <w:i/>
          <w:iCs/>
          <w:sz w:val="28"/>
          <w:szCs w:val="28"/>
        </w:rPr>
        <w:t>Cordis</w:t>
      </w:r>
      <w:proofErr w:type="spellEnd"/>
      <w:r w:rsidRPr="00D24326">
        <w:rPr>
          <w:b/>
          <w:bCs/>
          <w:i/>
          <w:iCs/>
          <w:sz w:val="28"/>
          <w:szCs w:val="28"/>
        </w:rPr>
        <w:t xml:space="preserve"> w Świdwinie</w:t>
      </w:r>
    </w:p>
    <w:p w14:paraId="2F3C7991" w14:textId="77777777" w:rsidR="009671D3" w:rsidRPr="00D24326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3E107609" w14:textId="77777777" w:rsidR="009671D3" w:rsidRPr="00D24326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188D0041" w14:textId="77777777" w:rsidR="00ED48C0" w:rsidRPr="00D24326" w:rsidRDefault="00ED48C0" w:rsidP="00E954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Otwarcie sesji.</w:t>
      </w:r>
    </w:p>
    <w:p w14:paraId="744F6DF0" w14:textId="77777777" w:rsidR="00ED48C0" w:rsidRPr="00D24326" w:rsidRDefault="00ED48C0" w:rsidP="00E954D2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26399676" w14:textId="22C07A44" w:rsidR="00ED48C0" w:rsidRPr="00D24326" w:rsidRDefault="00ED48C0" w:rsidP="00E954D2">
      <w:pPr>
        <w:ind w:firstLine="708"/>
        <w:contextualSpacing/>
        <w:jc w:val="both"/>
        <w:rPr>
          <w:i/>
          <w:sz w:val="28"/>
          <w:szCs w:val="28"/>
        </w:rPr>
      </w:pPr>
      <w:r w:rsidRPr="00D24326">
        <w:rPr>
          <w:i/>
          <w:sz w:val="28"/>
          <w:szCs w:val="28"/>
        </w:rPr>
        <w:t>Przewodnicząc</w:t>
      </w:r>
      <w:r w:rsidR="00CA0160" w:rsidRPr="00D24326">
        <w:rPr>
          <w:i/>
          <w:sz w:val="28"/>
          <w:szCs w:val="28"/>
        </w:rPr>
        <w:t>y</w:t>
      </w:r>
      <w:r w:rsidRPr="00D24326">
        <w:rPr>
          <w:i/>
          <w:sz w:val="28"/>
          <w:szCs w:val="28"/>
        </w:rPr>
        <w:t xml:space="preserve"> Rady Powiatu </w:t>
      </w:r>
      <w:r w:rsidR="00CA0160" w:rsidRPr="00D24326">
        <w:rPr>
          <w:b/>
          <w:i/>
          <w:sz w:val="28"/>
          <w:szCs w:val="28"/>
        </w:rPr>
        <w:t>Jerzy Anielski</w:t>
      </w:r>
      <w:r w:rsidRPr="00D24326">
        <w:rPr>
          <w:b/>
          <w:i/>
          <w:sz w:val="28"/>
          <w:szCs w:val="28"/>
        </w:rPr>
        <w:t xml:space="preserve"> </w:t>
      </w:r>
      <w:r w:rsidR="00E45BD9" w:rsidRPr="00D24326">
        <w:rPr>
          <w:i/>
          <w:sz w:val="28"/>
          <w:szCs w:val="28"/>
        </w:rPr>
        <w:t xml:space="preserve">otwierając obrady </w:t>
      </w:r>
      <w:r w:rsidR="00AB78CD" w:rsidRPr="00D24326">
        <w:rPr>
          <w:i/>
          <w:sz w:val="28"/>
          <w:szCs w:val="28"/>
        </w:rPr>
        <w:br/>
      </w:r>
      <w:r w:rsidRPr="00D24326">
        <w:rPr>
          <w:i/>
          <w:sz w:val="28"/>
          <w:szCs w:val="28"/>
        </w:rPr>
        <w:t xml:space="preserve"> </w:t>
      </w:r>
      <w:r w:rsidR="00320F13" w:rsidRPr="00D24326">
        <w:rPr>
          <w:i/>
          <w:sz w:val="28"/>
          <w:szCs w:val="28"/>
        </w:rPr>
        <w:t xml:space="preserve">powitał Panie i Panów radnych, </w:t>
      </w:r>
      <w:r w:rsidR="00341D7B" w:rsidRPr="00D24326">
        <w:rPr>
          <w:i/>
          <w:sz w:val="28"/>
          <w:szCs w:val="28"/>
        </w:rPr>
        <w:t>Mirosława Majkę</w:t>
      </w:r>
      <w:r w:rsidR="00DC0ABC" w:rsidRPr="00D24326">
        <w:rPr>
          <w:i/>
          <w:sz w:val="28"/>
          <w:szCs w:val="28"/>
        </w:rPr>
        <w:t xml:space="preserve"> </w:t>
      </w:r>
      <w:r w:rsidR="00341D7B" w:rsidRPr="00D24326">
        <w:rPr>
          <w:i/>
          <w:sz w:val="28"/>
          <w:szCs w:val="28"/>
        </w:rPr>
        <w:t>S</w:t>
      </w:r>
      <w:r w:rsidR="00DC0ABC" w:rsidRPr="00D24326">
        <w:rPr>
          <w:i/>
          <w:sz w:val="28"/>
          <w:szCs w:val="28"/>
        </w:rPr>
        <w:t>tarostę Powiatu</w:t>
      </w:r>
      <w:r w:rsidR="00F01650">
        <w:rPr>
          <w:i/>
          <w:sz w:val="28"/>
          <w:szCs w:val="28"/>
        </w:rPr>
        <w:t xml:space="preserve"> </w:t>
      </w:r>
      <w:r w:rsidR="009B1B45" w:rsidRPr="00D24326">
        <w:rPr>
          <w:i/>
          <w:sz w:val="28"/>
          <w:szCs w:val="28"/>
        </w:rPr>
        <w:t>oraz</w:t>
      </w:r>
      <w:r w:rsidR="00DC0ABC" w:rsidRPr="00D24326">
        <w:rPr>
          <w:i/>
          <w:sz w:val="28"/>
          <w:szCs w:val="28"/>
        </w:rPr>
        <w:t xml:space="preserve"> </w:t>
      </w:r>
      <w:r w:rsidR="004933E9" w:rsidRPr="00D24326">
        <w:rPr>
          <w:i/>
          <w:sz w:val="28"/>
          <w:szCs w:val="28"/>
        </w:rPr>
        <w:t xml:space="preserve">pozostałych </w:t>
      </w:r>
      <w:r w:rsidR="002841C8" w:rsidRPr="00D24326">
        <w:rPr>
          <w:i/>
          <w:sz w:val="28"/>
          <w:szCs w:val="28"/>
        </w:rPr>
        <w:t>C</w:t>
      </w:r>
      <w:r w:rsidR="00320F13" w:rsidRPr="00D24326">
        <w:rPr>
          <w:i/>
          <w:sz w:val="28"/>
          <w:szCs w:val="28"/>
        </w:rPr>
        <w:t>złonk</w:t>
      </w:r>
      <w:r w:rsidR="002841C8" w:rsidRPr="00D24326">
        <w:rPr>
          <w:i/>
          <w:sz w:val="28"/>
          <w:szCs w:val="28"/>
        </w:rPr>
        <w:t>ów</w:t>
      </w:r>
      <w:r w:rsidR="00320F13" w:rsidRPr="00D24326">
        <w:rPr>
          <w:i/>
          <w:sz w:val="28"/>
          <w:szCs w:val="28"/>
        </w:rPr>
        <w:t xml:space="preserve"> Zarządu</w:t>
      </w:r>
      <w:r w:rsidR="00DC0ABC" w:rsidRPr="00D24326">
        <w:rPr>
          <w:i/>
          <w:sz w:val="28"/>
          <w:szCs w:val="28"/>
        </w:rPr>
        <w:t>.</w:t>
      </w:r>
      <w:r w:rsidR="0007310E" w:rsidRPr="00D24326">
        <w:rPr>
          <w:i/>
          <w:sz w:val="28"/>
          <w:szCs w:val="28"/>
        </w:rPr>
        <w:t xml:space="preserve"> </w:t>
      </w:r>
      <w:r w:rsidR="00DC0ABC" w:rsidRPr="00D24326">
        <w:rPr>
          <w:i/>
          <w:sz w:val="28"/>
          <w:szCs w:val="28"/>
        </w:rPr>
        <w:t xml:space="preserve">Przywitał również </w:t>
      </w:r>
      <w:r w:rsidR="002B4FDB" w:rsidRPr="00D24326">
        <w:rPr>
          <w:i/>
          <w:sz w:val="28"/>
          <w:szCs w:val="28"/>
        </w:rPr>
        <w:t>Skarbnik</w:t>
      </w:r>
      <w:r w:rsidR="001309F3" w:rsidRPr="00D24326">
        <w:rPr>
          <w:i/>
          <w:sz w:val="28"/>
          <w:szCs w:val="28"/>
        </w:rPr>
        <w:t>a</w:t>
      </w:r>
      <w:r w:rsidR="002B4FDB" w:rsidRPr="00D24326">
        <w:rPr>
          <w:i/>
          <w:sz w:val="28"/>
          <w:szCs w:val="28"/>
        </w:rPr>
        <w:t xml:space="preserve"> Powiatu</w:t>
      </w:r>
      <w:r w:rsidR="001309F3" w:rsidRPr="00D24326">
        <w:rPr>
          <w:i/>
          <w:sz w:val="28"/>
          <w:szCs w:val="28"/>
        </w:rPr>
        <w:t xml:space="preserve"> </w:t>
      </w:r>
      <w:r w:rsidR="002B4FDB" w:rsidRPr="00D24326">
        <w:rPr>
          <w:i/>
          <w:sz w:val="28"/>
          <w:szCs w:val="28"/>
        </w:rPr>
        <w:t>Ann</w:t>
      </w:r>
      <w:r w:rsidR="00DC0ABC" w:rsidRPr="00D24326">
        <w:rPr>
          <w:i/>
          <w:sz w:val="28"/>
          <w:szCs w:val="28"/>
        </w:rPr>
        <w:t>ę</w:t>
      </w:r>
      <w:r w:rsidR="00A16BFE" w:rsidRPr="00D24326">
        <w:rPr>
          <w:i/>
          <w:sz w:val="28"/>
          <w:szCs w:val="28"/>
        </w:rPr>
        <w:t xml:space="preserve"> </w:t>
      </w:r>
      <w:proofErr w:type="spellStart"/>
      <w:r w:rsidR="00A16BFE" w:rsidRPr="00D24326">
        <w:rPr>
          <w:i/>
          <w:sz w:val="28"/>
          <w:szCs w:val="28"/>
        </w:rPr>
        <w:t>Buniak</w:t>
      </w:r>
      <w:proofErr w:type="spellEnd"/>
      <w:r w:rsidR="00DC0ABC" w:rsidRPr="00D24326">
        <w:rPr>
          <w:i/>
          <w:sz w:val="28"/>
          <w:szCs w:val="28"/>
        </w:rPr>
        <w:t>,</w:t>
      </w:r>
      <w:r w:rsidR="00A16BFE" w:rsidRPr="00D24326">
        <w:rPr>
          <w:i/>
          <w:sz w:val="28"/>
          <w:szCs w:val="28"/>
        </w:rPr>
        <w:t xml:space="preserve"> </w:t>
      </w:r>
      <w:r w:rsidR="00795533">
        <w:rPr>
          <w:i/>
          <w:sz w:val="28"/>
          <w:szCs w:val="28"/>
        </w:rPr>
        <w:t xml:space="preserve">Sekretarza Powiatu – Mirosława Pierza, </w:t>
      </w:r>
      <w:r w:rsidR="005A42BB">
        <w:rPr>
          <w:i/>
          <w:sz w:val="28"/>
          <w:szCs w:val="28"/>
        </w:rPr>
        <w:t xml:space="preserve">Krzysztofa </w:t>
      </w:r>
      <w:proofErr w:type="spellStart"/>
      <w:r w:rsidR="005A42BB">
        <w:rPr>
          <w:i/>
          <w:sz w:val="28"/>
          <w:szCs w:val="28"/>
        </w:rPr>
        <w:t>Żebryka</w:t>
      </w:r>
      <w:proofErr w:type="spellEnd"/>
      <w:r w:rsidR="001B0BA3" w:rsidRPr="00D24326">
        <w:rPr>
          <w:i/>
          <w:sz w:val="28"/>
          <w:szCs w:val="28"/>
        </w:rPr>
        <w:t xml:space="preserve"> -</w:t>
      </w:r>
      <w:r w:rsidR="001A2CD8" w:rsidRPr="00D24326">
        <w:rPr>
          <w:i/>
          <w:sz w:val="28"/>
          <w:szCs w:val="28"/>
        </w:rPr>
        <w:t xml:space="preserve"> </w:t>
      </w:r>
      <w:r w:rsidR="00DC0ABC" w:rsidRPr="00D24326">
        <w:rPr>
          <w:i/>
          <w:sz w:val="28"/>
          <w:szCs w:val="28"/>
        </w:rPr>
        <w:t>Radcę Prawnego Starostwa</w:t>
      </w:r>
      <w:r w:rsidR="00320F13" w:rsidRPr="00D24326">
        <w:rPr>
          <w:i/>
          <w:sz w:val="28"/>
          <w:szCs w:val="28"/>
        </w:rPr>
        <w:t>. Powitał także</w:t>
      </w:r>
      <w:r w:rsidR="004F77C4" w:rsidRPr="00D24326">
        <w:rPr>
          <w:i/>
          <w:sz w:val="28"/>
          <w:szCs w:val="28"/>
        </w:rPr>
        <w:t xml:space="preserve"> </w:t>
      </w:r>
      <w:r w:rsidR="00A100FD" w:rsidRPr="00D24326">
        <w:rPr>
          <w:i/>
          <w:sz w:val="28"/>
          <w:szCs w:val="28"/>
        </w:rPr>
        <w:t xml:space="preserve">dyrektorów i kierowników jednostek, naczelników Starostwa </w:t>
      </w:r>
      <w:r w:rsidR="00341D7B" w:rsidRPr="00D24326">
        <w:rPr>
          <w:i/>
          <w:sz w:val="28"/>
          <w:szCs w:val="28"/>
        </w:rPr>
        <w:t>oraz osoby obserwujące sesj</w:t>
      </w:r>
      <w:r w:rsidR="002841C8" w:rsidRPr="00D24326">
        <w:rPr>
          <w:i/>
          <w:sz w:val="28"/>
          <w:szCs w:val="28"/>
        </w:rPr>
        <w:t>ę</w:t>
      </w:r>
      <w:r w:rsidR="00341D7B" w:rsidRPr="00D24326">
        <w:rPr>
          <w:i/>
          <w:sz w:val="28"/>
          <w:szCs w:val="28"/>
        </w:rPr>
        <w:t xml:space="preserve"> za pomocą urządzeń elektronicznych.</w:t>
      </w:r>
      <w:r w:rsidR="0001725F" w:rsidRPr="00D24326">
        <w:rPr>
          <w:i/>
          <w:sz w:val="28"/>
          <w:szCs w:val="28"/>
        </w:rPr>
        <w:t xml:space="preserve"> </w:t>
      </w:r>
    </w:p>
    <w:p w14:paraId="0A4DF387" w14:textId="77777777" w:rsidR="000E049D" w:rsidRPr="00D24326" w:rsidRDefault="000E049D" w:rsidP="00E954D2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</w:rPr>
      </w:pPr>
    </w:p>
    <w:p w14:paraId="6B844088" w14:textId="77777777" w:rsidR="00ED48C0" w:rsidRPr="00D24326" w:rsidRDefault="00ED48C0" w:rsidP="00E954D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3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Sprawy regulaminowe:</w:t>
      </w:r>
    </w:p>
    <w:p w14:paraId="4BAC8DFA" w14:textId="77777777" w:rsidR="00AD6F7A" w:rsidRPr="00D24326" w:rsidRDefault="00AD6F7A" w:rsidP="00AD6F7A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CF914E" w14:textId="3B391C3A" w:rsidR="00D57CE4" w:rsidRDefault="00F16239" w:rsidP="008C3FAF">
      <w:pPr>
        <w:ind w:firstLine="708"/>
        <w:jc w:val="both"/>
        <w:rPr>
          <w:i/>
          <w:sz w:val="28"/>
          <w:szCs w:val="28"/>
        </w:rPr>
      </w:pPr>
      <w:r w:rsidRPr="00D24326">
        <w:rPr>
          <w:b/>
          <w:i/>
          <w:sz w:val="28"/>
          <w:szCs w:val="28"/>
        </w:rPr>
        <w:t>Przewodniczący Rady</w:t>
      </w:r>
      <w:r w:rsidRPr="00D24326">
        <w:rPr>
          <w:i/>
          <w:sz w:val="28"/>
          <w:szCs w:val="28"/>
        </w:rPr>
        <w:t xml:space="preserve"> poinformował, że w obradach sesji uczestniczy </w:t>
      </w:r>
      <w:r w:rsidRPr="00D24326">
        <w:rPr>
          <w:i/>
          <w:sz w:val="28"/>
          <w:szCs w:val="28"/>
        </w:rPr>
        <w:br/>
        <w:t>1</w:t>
      </w:r>
      <w:r w:rsidR="005E49FC">
        <w:rPr>
          <w:i/>
          <w:sz w:val="28"/>
          <w:szCs w:val="28"/>
        </w:rPr>
        <w:t>6</w:t>
      </w:r>
      <w:r w:rsidRPr="00D24326">
        <w:rPr>
          <w:i/>
          <w:sz w:val="28"/>
          <w:szCs w:val="28"/>
        </w:rPr>
        <w:t xml:space="preserve"> radnych. Obrady sesji Rady Powiatu są prawomocne. </w:t>
      </w:r>
    </w:p>
    <w:p w14:paraId="5C08636F" w14:textId="77777777" w:rsidR="005E49FC" w:rsidRPr="00D24326" w:rsidRDefault="005E49FC" w:rsidP="008C3FAF">
      <w:pPr>
        <w:ind w:firstLine="708"/>
        <w:jc w:val="both"/>
        <w:rPr>
          <w:i/>
          <w:sz w:val="28"/>
          <w:szCs w:val="28"/>
        </w:rPr>
      </w:pPr>
    </w:p>
    <w:p w14:paraId="408E986A" w14:textId="05C24AEF" w:rsidR="003A2E84" w:rsidRDefault="00555DFA" w:rsidP="00555DFA">
      <w:pPr>
        <w:jc w:val="right"/>
        <w:rPr>
          <w:i/>
        </w:rPr>
      </w:pPr>
      <w:r>
        <w:rPr>
          <w:i/>
        </w:rPr>
        <w:t xml:space="preserve">Nieobecny radny </w:t>
      </w:r>
      <w:r w:rsidR="005E49FC">
        <w:rPr>
          <w:i/>
        </w:rPr>
        <w:t>Ryszard Rozwadowski</w:t>
      </w:r>
      <w:r>
        <w:rPr>
          <w:i/>
        </w:rPr>
        <w:t>.</w:t>
      </w:r>
    </w:p>
    <w:p w14:paraId="5CF3AB85" w14:textId="77777777" w:rsidR="00555DFA" w:rsidRPr="00D24326" w:rsidRDefault="00555DFA" w:rsidP="00555DFA">
      <w:pPr>
        <w:jc w:val="right"/>
        <w:rPr>
          <w:i/>
        </w:rPr>
      </w:pPr>
    </w:p>
    <w:p w14:paraId="3979E8A9" w14:textId="77777777" w:rsidR="00EE7965" w:rsidRDefault="00EE7965" w:rsidP="00EE7965">
      <w:pPr>
        <w:ind w:firstLine="360"/>
        <w:jc w:val="both"/>
        <w:rPr>
          <w:i/>
          <w:sz w:val="28"/>
          <w:szCs w:val="28"/>
        </w:rPr>
      </w:pPr>
      <w:r w:rsidRPr="00A100FD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zapytał czy są proponowane zmiany w porządku obrad?</w:t>
      </w:r>
    </w:p>
    <w:p w14:paraId="14DF602F" w14:textId="77777777" w:rsidR="00EE7965" w:rsidRDefault="00EE7965" w:rsidP="00EE7965">
      <w:pPr>
        <w:ind w:firstLine="360"/>
        <w:jc w:val="both"/>
        <w:rPr>
          <w:i/>
          <w:sz w:val="28"/>
          <w:szCs w:val="28"/>
        </w:rPr>
      </w:pPr>
    </w:p>
    <w:p w14:paraId="587994CF" w14:textId="77777777" w:rsidR="00EE7965" w:rsidRPr="00753C58" w:rsidRDefault="00EE7965" w:rsidP="00EE7965">
      <w:pPr>
        <w:ind w:firstLine="360"/>
        <w:jc w:val="both"/>
        <w:rPr>
          <w:i/>
          <w:sz w:val="28"/>
          <w:szCs w:val="28"/>
        </w:rPr>
      </w:pPr>
      <w:r w:rsidRPr="00753C58">
        <w:rPr>
          <w:i/>
          <w:sz w:val="28"/>
          <w:szCs w:val="28"/>
        </w:rPr>
        <w:t>Radni nie zgłosili zmian.</w:t>
      </w:r>
    </w:p>
    <w:p w14:paraId="17BDD0DB" w14:textId="77777777" w:rsidR="009B0F1B" w:rsidRPr="00D24326" w:rsidRDefault="009B0F1B" w:rsidP="00022955">
      <w:pPr>
        <w:jc w:val="both"/>
        <w:rPr>
          <w:b/>
          <w:bCs/>
          <w:i/>
          <w:iCs/>
          <w:u w:val="single"/>
        </w:rPr>
      </w:pPr>
    </w:p>
    <w:p w14:paraId="0BE343F6" w14:textId="77777777" w:rsidR="00FD6D11" w:rsidRPr="00AD618F" w:rsidRDefault="00FD6D11" w:rsidP="00FD6D11">
      <w:pPr>
        <w:jc w:val="both"/>
        <w:rPr>
          <w:b/>
          <w:bCs/>
          <w:i/>
          <w:iCs/>
          <w:sz w:val="28"/>
          <w:szCs w:val="28"/>
          <w:u w:val="single"/>
        </w:rPr>
      </w:pPr>
      <w:bookmarkStart w:id="0" w:name="_Hlk195511185"/>
      <w:r w:rsidRPr="00AD618F">
        <w:rPr>
          <w:b/>
          <w:bCs/>
          <w:i/>
          <w:iCs/>
          <w:sz w:val="28"/>
          <w:szCs w:val="28"/>
          <w:u w:val="single"/>
        </w:rPr>
        <w:t>Porządek obrad:</w:t>
      </w:r>
    </w:p>
    <w:p w14:paraId="28B2E4FF" w14:textId="77777777" w:rsidR="00FD6D11" w:rsidRPr="00AD618F" w:rsidRDefault="00FD6D11" w:rsidP="00FD6D11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Otwarcie sesji.</w:t>
      </w:r>
    </w:p>
    <w:p w14:paraId="7207E00D" w14:textId="77777777" w:rsidR="00FD6D11" w:rsidRPr="00AD618F" w:rsidRDefault="00FD6D11" w:rsidP="00FD6D11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Sprawy regulaminowe:</w:t>
      </w:r>
    </w:p>
    <w:p w14:paraId="332B55A0" w14:textId="77777777" w:rsidR="00FD6D11" w:rsidRPr="00AD618F" w:rsidRDefault="00FD6D11" w:rsidP="00FD6D11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AD618F">
        <w:rPr>
          <w:i/>
          <w:iCs/>
        </w:rPr>
        <w:t>stwierdzenie quorum</w:t>
      </w:r>
    </w:p>
    <w:p w14:paraId="20809B31" w14:textId="77777777" w:rsidR="00FD6D11" w:rsidRPr="00AD618F" w:rsidRDefault="00FD6D11" w:rsidP="00FD6D11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AD618F">
        <w:rPr>
          <w:i/>
          <w:iCs/>
        </w:rPr>
        <w:t>przyjęcie porządku obrad</w:t>
      </w:r>
    </w:p>
    <w:p w14:paraId="00CE65E5" w14:textId="77777777" w:rsidR="00FD6D11" w:rsidRPr="00AD618F" w:rsidRDefault="00FD6D11" w:rsidP="00FD6D11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AD618F">
        <w:rPr>
          <w:i/>
          <w:iCs/>
        </w:rPr>
        <w:t xml:space="preserve">przyjęcie protokołu z sesji Nr </w:t>
      </w:r>
      <w:r>
        <w:rPr>
          <w:i/>
          <w:iCs/>
        </w:rPr>
        <w:t>11</w:t>
      </w:r>
    </w:p>
    <w:p w14:paraId="0927B36C" w14:textId="77777777" w:rsidR="00FD6D11" w:rsidRPr="00AD618F" w:rsidRDefault="00FD6D11" w:rsidP="00FD6D11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 xml:space="preserve">Informacja z pracy Zarządu Powiatu w okresie międzysesyjnym. </w:t>
      </w:r>
    </w:p>
    <w:p w14:paraId="531AF6AC" w14:textId="20354D78" w:rsidR="00FD6D11" w:rsidRPr="001A491D" w:rsidRDefault="00FD6D11" w:rsidP="00FD6D11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284" w:right="-6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9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Sprawozdanie z realizacji działalności Powiatowego Centrum Pomocy Rodzinie </w:t>
      </w:r>
      <w:r w:rsidR="00CE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1A49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Świdwinie za 2024 roku w tym informacja o funkcjonowaniu Domu Pomocy Społecznej w Krzecku, Domu Pomocy Społecznej w Modrzewcu oraz Centrum Placówek Opiekuńczo – Wychowawczych w Świdwinie i w Połczynie Zdroju. </w:t>
      </w:r>
    </w:p>
    <w:p w14:paraId="4C7611EB" w14:textId="77777777" w:rsidR="00FD6D11" w:rsidRPr="001A491D" w:rsidRDefault="00FD6D11" w:rsidP="00FD6D11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284" w:right="-6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9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Aktualna sytuacja w rolnictwie na terenie Powiatu Świdwińskiego w opinii Powiatowego Zespołu Doradztwa Rolniczego w Świdwinie oraz Agencji Restrukturyzacji i Modernizacji Rolnictwa w Świdwinie. </w:t>
      </w:r>
    </w:p>
    <w:p w14:paraId="689A360A" w14:textId="77777777" w:rsidR="00FD6D11" w:rsidRDefault="00FD6D11" w:rsidP="00FD6D11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Podjęcie uchwał:</w:t>
      </w:r>
    </w:p>
    <w:p w14:paraId="7F181D62" w14:textId="48DB9315" w:rsidR="00FD6D11" w:rsidRPr="004041CC" w:rsidRDefault="00FD6D11" w:rsidP="00FD6D11">
      <w:pPr>
        <w:numPr>
          <w:ilvl w:val="0"/>
          <w:numId w:val="41"/>
        </w:numPr>
        <w:tabs>
          <w:tab w:val="left" w:pos="284"/>
        </w:tabs>
        <w:jc w:val="both"/>
        <w:rPr>
          <w:i/>
          <w:iCs/>
        </w:rPr>
      </w:pPr>
      <w:bookmarkStart w:id="1" w:name="_Hlk195700194"/>
      <w:r w:rsidRPr="004041CC">
        <w:rPr>
          <w:i/>
          <w:iCs/>
        </w:rPr>
        <w:t xml:space="preserve">w sprawie udzielenia dotacji w 2025 roku na wykonanie </w:t>
      </w:r>
      <w:bookmarkEnd w:id="1"/>
      <w:r w:rsidRPr="004041CC">
        <w:rPr>
          <w:i/>
          <w:iCs/>
        </w:rPr>
        <w:t xml:space="preserve">dokumentacji projektowej </w:t>
      </w:r>
      <w:r w:rsidR="005E49FC">
        <w:rPr>
          <w:i/>
          <w:iCs/>
        </w:rPr>
        <w:br/>
      </w:r>
      <w:r w:rsidRPr="004041CC">
        <w:rPr>
          <w:i/>
          <w:iCs/>
        </w:rPr>
        <w:t>i badania elewacji w zakresie remontu kościoła filialnego w Rzecinie,</w:t>
      </w:r>
    </w:p>
    <w:p w14:paraId="5B2C2D30" w14:textId="77777777" w:rsidR="00FD6D11" w:rsidRPr="004041CC" w:rsidRDefault="00FD6D11" w:rsidP="00FD6D11">
      <w:pPr>
        <w:numPr>
          <w:ilvl w:val="0"/>
          <w:numId w:val="41"/>
        </w:numPr>
        <w:tabs>
          <w:tab w:val="left" w:pos="284"/>
        </w:tabs>
        <w:jc w:val="both"/>
        <w:rPr>
          <w:b/>
          <w:bCs/>
          <w:i/>
          <w:iCs/>
        </w:rPr>
      </w:pPr>
      <w:r w:rsidRPr="004041CC">
        <w:rPr>
          <w:i/>
          <w:iCs/>
        </w:rPr>
        <w:t>w sprawie udzielenia dotacji w 2025 roku na wykonanie</w:t>
      </w:r>
      <w:r>
        <w:rPr>
          <w:i/>
          <w:iCs/>
        </w:rPr>
        <w:t xml:space="preserve"> prac konserwatorsko – budowlanych w kościele filialnym w Oparznie,</w:t>
      </w:r>
    </w:p>
    <w:p w14:paraId="48CE7C8E" w14:textId="2AA66CD7" w:rsidR="00FD6D11" w:rsidRPr="004041CC" w:rsidRDefault="00FD6D11" w:rsidP="00FD6D11">
      <w:pPr>
        <w:numPr>
          <w:ilvl w:val="0"/>
          <w:numId w:val="41"/>
        </w:numPr>
        <w:tabs>
          <w:tab w:val="left" w:pos="284"/>
        </w:tabs>
        <w:jc w:val="both"/>
        <w:rPr>
          <w:b/>
          <w:bCs/>
          <w:i/>
          <w:iCs/>
        </w:rPr>
      </w:pPr>
      <w:r w:rsidRPr="004041CC">
        <w:rPr>
          <w:i/>
          <w:iCs/>
        </w:rPr>
        <w:lastRenderedPageBreak/>
        <w:t>w sprawie udzielenia dotacji w 2025 roku na wykonanie</w:t>
      </w:r>
      <w:r>
        <w:rPr>
          <w:i/>
          <w:iCs/>
        </w:rPr>
        <w:t xml:space="preserve"> prac konserwatorskich </w:t>
      </w:r>
      <w:r w:rsidR="005E49FC">
        <w:rPr>
          <w:i/>
          <w:iCs/>
        </w:rPr>
        <w:br/>
      </w:r>
      <w:r>
        <w:rPr>
          <w:i/>
          <w:iCs/>
        </w:rPr>
        <w:t xml:space="preserve">i restauratorskich przy organach Barnima </w:t>
      </w:r>
      <w:proofErr w:type="spellStart"/>
      <w:r>
        <w:rPr>
          <w:i/>
          <w:iCs/>
        </w:rPr>
        <w:t>Grüneberga</w:t>
      </w:r>
      <w:proofErr w:type="spellEnd"/>
      <w:r>
        <w:rPr>
          <w:i/>
          <w:iCs/>
        </w:rPr>
        <w:t xml:space="preserve"> w kościele parafialnym w Połczynie - Zdroju </w:t>
      </w:r>
    </w:p>
    <w:p w14:paraId="348D1F90" w14:textId="77777777" w:rsidR="00FD6D11" w:rsidRPr="004041CC" w:rsidRDefault="00FD6D11" w:rsidP="00FD6D11">
      <w:pPr>
        <w:numPr>
          <w:ilvl w:val="0"/>
          <w:numId w:val="41"/>
        </w:numPr>
        <w:tabs>
          <w:tab w:val="left" w:pos="284"/>
        </w:tabs>
        <w:jc w:val="both"/>
        <w:rPr>
          <w:b/>
          <w:bCs/>
          <w:i/>
          <w:iCs/>
        </w:rPr>
      </w:pPr>
      <w:r w:rsidRPr="004041CC">
        <w:rPr>
          <w:i/>
          <w:iCs/>
        </w:rPr>
        <w:t>w sprawie udzielenia dotacji w 2025 roku na wykonanie</w:t>
      </w:r>
      <w:r>
        <w:rPr>
          <w:i/>
          <w:iCs/>
        </w:rPr>
        <w:t xml:space="preserve"> prac konserwatorsko – restauratorskich przy witrażach korpusu nawowego i aneksów w kościele parafialnym w Toporzyku,</w:t>
      </w:r>
    </w:p>
    <w:p w14:paraId="2500B832" w14:textId="77777777" w:rsidR="00FD6D11" w:rsidRPr="00AD618F" w:rsidRDefault="00FD6D11" w:rsidP="00FD6D11">
      <w:pPr>
        <w:numPr>
          <w:ilvl w:val="0"/>
          <w:numId w:val="41"/>
        </w:numPr>
        <w:tabs>
          <w:tab w:val="left" w:pos="284"/>
        </w:tabs>
        <w:jc w:val="both"/>
        <w:rPr>
          <w:b/>
          <w:bCs/>
          <w:i/>
          <w:iCs/>
        </w:rPr>
      </w:pPr>
      <w:r w:rsidRPr="004041CC">
        <w:rPr>
          <w:i/>
          <w:iCs/>
        </w:rPr>
        <w:t>w sprawie udzielenia dotacji w 2025 roku na wykonanie</w:t>
      </w:r>
      <w:r>
        <w:rPr>
          <w:i/>
          <w:iCs/>
        </w:rPr>
        <w:t xml:space="preserve"> przebudowy placu kościoła parafialnego w Świdwinie – etap 3,</w:t>
      </w:r>
    </w:p>
    <w:p w14:paraId="27A72AAF" w14:textId="0F2EEA2B" w:rsidR="00FD6D11" w:rsidRPr="00AD618F" w:rsidRDefault="00FD6D11" w:rsidP="00FD6D11">
      <w:pPr>
        <w:numPr>
          <w:ilvl w:val="0"/>
          <w:numId w:val="39"/>
        </w:numPr>
        <w:jc w:val="both"/>
        <w:rPr>
          <w:bCs/>
          <w:i/>
          <w:iCs/>
        </w:rPr>
      </w:pPr>
      <w:r w:rsidRPr="00AD618F">
        <w:rPr>
          <w:bCs/>
          <w:i/>
          <w:iCs/>
        </w:rPr>
        <w:t>zmieniająca uchwałę w sprawie uchwalenia budżetu Powiatu Świdwińskiego na 2025 rok</w:t>
      </w:r>
      <w:r>
        <w:rPr>
          <w:bCs/>
          <w:i/>
          <w:iCs/>
        </w:rPr>
        <w:t>,</w:t>
      </w:r>
    </w:p>
    <w:p w14:paraId="531D5137" w14:textId="77777777" w:rsidR="00FD6D11" w:rsidRPr="00AD618F" w:rsidRDefault="00FD6D11" w:rsidP="00FD6D11">
      <w:pPr>
        <w:numPr>
          <w:ilvl w:val="0"/>
          <w:numId w:val="40"/>
        </w:numPr>
        <w:jc w:val="both"/>
        <w:rPr>
          <w:bCs/>
          <w:i/>
          <w:iCs/>
        </w:rPr>
      </w:pPr>
      <w:r w:rsidRPr="00AD618F">
        <w:rPr>
          <w:bCs/>
          <w:i/>
          <w:iCs/>
        </w:rPr>
        <w:t>zmieniająca uchwałę w sprawie uchwalenia Wieloletniej Prognozy Finansowej Powiatu Świdwińskiego na lata 2025 – 2032</w:t>
      </w:r>
      <w:r>
        <w:rPr>
          <w:bCs/>
          <w:i/>
          <w:iCs/>
        </w:rPr>
        <w:t>.</w:t>
      </w:r>
    </w:p>
    <w:p w14:paraId="26C19C6C" w14:textId="77777777" w:rsidR="00FD6D11" w:rsidRPr="00AD618F" w:rsidRDefault="00FD6D11" w:rsidP="00FD6D11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Oświadczenia radnych.</w:t>
      </w:r>
    </w:p>
    <w:p w14:paraId="6C9AB539" w14:textId="77777777" w:rsidR="00FD6D11" w:rsidRPr="00AD618F" w:rsidRDefault="00FD6D11" w:rsidP="00FD6D11">
      <w:pPr>
        <w:numPr>
          <w:ilvl w:val="0"/>
          <w:numId w:val="23"/>
        </w:numPr>
        <w:ind w:left="426" w:hanging="426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Zakończenie obrad sesji.</w:t>
      </w:r>
    </w:p>
    <w:bookmarkEnd w:id="0"/>
    <w:p w14:paraId="54144275" w14:textId="77777777" w:rsidR="005E16E9" w:rsidRPr="00AD618F" w:rsidRDefault="005E16E9" w:rsidP="005E16E9">
      <w:pPr>
        <w:ind w:left="426"/>
        <w:jc w:val="both"/>
        <w:rPr>
          <w:b/>
          <w:bCs/>
          <w:i/>
          <w:iCs/>
        </w:rPr>
      </w:pPr>
    </w:p>
    <w:p w14:paraId="2B5DA42C" w14:textId="43D6ACFB" w:rsidR="000A085C" w:rsidRDefault="00EE7965" w:rsidP="006048FE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="004B18C6" w:rsidRPr="00D24326">
        <w:rPr>
          <w:i/>
          <w:iCs/>
          <w:sz w:val="28"/>
          <w:szCs w:val="28"/>
        </w:rPr>
        <w:t>orządek obrad</w:t>
      </w:r>
      <w:r w:rsidR="002841C8" w:rsidRPr="00D24326">
        <w:rPr>
          <w:i/>
          <w:iCs/>
          <w:sz w:val="28"/>
          <w:szCs w:val="28"/>
        </w:rPr>
        <w:t xml:space="preserve"> </w:t>
      </w:r>
      <w:r w:rsidR="004B18C6" w:rsidRPr="00D24326">
        <w:rPr>
          <w:i/>
          <w:iCs/>
          <w:sz w:val="28"/>
          <w:szCs w:val="28"/>
        </w:rPr>
        <w:t>został przyjęty jednogłośnie w głosowaniu.</w:t>
      </w:r>
    </w:p>
    <w:p w14:paraId="31C10611" w14:textId="77777777" w:rsidR="005E16E9" w:rsidRPr="00D24326" w:rsidRDefault="005E16E9" w:rsidP="006048FE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</w:p>
    <w:p w14:paraId="42700154" w14:textId="4B0362F3" w:rsidR="000A085C" w:rsidRPr="00D24326" w:rsidRDefault="000A085C" w:rsidP="00572EB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Przewodniczący Rady</w:t>
      </w:r>
      <w:r w:rsidRPr="00D24326">
        <w:rPr>
          <w:i/>
          <w:iCs/>
          <w:sz w:val="28"/>
          <w:szCs w:val="28"/>
        </w:rPr>
        <w:t xml:space="preserve"> </w:t>
      </w:r>
      <w:r w:rsidR="00FB4C01" w:rsidRPr="00D24326">
        <w:rPr>
          <w:i/>
          <w:iCs/>
          <w:sz w:val="28"/>
          <w:szCs w:val="28"/>
        </w:rPr>
        <w:t>poinformował, że do dnia wczorajszego</w:t>
      </w:r>
      <w:r w:rsidRPr="00D24326">
        <w:rPr>
          <w:i/>
          <w:iCs/>
          <w:sz w:val="28"/>
          <w:szCs w:val="28"/>
        </w:rPr>
        <w:t xml:space="preserve"> </w:t>
      </w:r>
      <w:r w:rsidR="00FB4C01" w:rsidRPr="00D24326">
        <w:rPr>
          <w:i/>
          <w:iCs/>
          <w:sz w:val="28"/>
          <w:szCs w:val="28"/>
        </w:rPr>
        <w:t>nikt nie</w:t>
      </w:r>
      <w:r w:rsidRPr="00D24326">
        <w:rPr>
          <w:i/>
          <w:iCs/>
          <w:sz w:val="28"/>
          <w:szCs w:val="28"/>
        </w:rPr>
        <w:t xml:space="preserve"> złożył uwag do protoko</w:t>
      </w:r>
      <w:r w:rsidR="005A42BB">
        <w:rPr>
          <w:i/>
          <w:iCs/>
          <w:sz w:val="28"/>
          <w:szCs w:val="28"/>
        </w:rPr>
        <w:t>ł</w:t>
      </w:r>
      <w:r w:rsidR="00117CD3">
        <w:rPr>
          <w:i/>
          <w:iCs/>
          <w:sz w:val="28"/>
          <w:szCs w:val="28"/>
        </w:rPr>
        <w:t>u</w:t>
      </w:r>
      <w:r w:rsidR="005A42BB">
        <w:rPr>
          <w:i/>
          <w:iCs/>
          <w:sz w:val="28"/>
          <w:szCs w:val="28"/>
        </w:rPr>
        <w:t xml:space="preserve"> z poprzedni</w:t>
      </w:r>
      <w:r w:rsidR="00117CD3">
        <w:rPr>
          <w:i/>
          <w:iCs/>
          <w:sz w:val="28"/>
          <w:szCs w:val="28"/>
        </w:rPr>
        <w:t>ej</w:t>
      </w:r>
      <w:r w:rsidR="005A42BB">
        <w:rPr>
          <w:i/>
          <w:iCs/>
          <w:sz w:val="28"/>
          <w:szCs w:val="28"/>
        </w:rPr>
        <w:t xml:space="preserve"> sesji. </w:t>
      </w:r>
      <w:r w:rsidR="00FB4C01" w:rsidRPr="00D24326">
        <w:rPr>
          <w:i/>
          <w:iCs/>
          <w:sz w:val="28"/>
          <w:szCs w:val="28"/>
        </w:rPr>
        <w:t xml:space="preserve">W związku z powyższym poprosił </w:t>
      </w:r>
      <w:r w:rsidR="00324463">
        <w:rPr>
          <w:i/>
          <w:iCs/>
          <w:sz w:val="28"/>
          <w:szCs w:val="28"/>
        </w:rPr>
        <w:br/>
      </w:r>
      <w:r w:rsidR="00FB4C01" w:rsidRPr="00D24326">
        <w:rPr>
          <w:i/>
          <w:iCs/>
          <w:sz w:val="28"/>
          <w:szCs w:val="28"/>
        </w:rPr>
        <w:t xml:space="preserve">o przyjęcie </w:t>
      </w:r>
      <w:r w:rsidR="00117CD3">
        <w:rPr>
          <w:i/>
          <w:iCs/>
          <w:sz w:val="28"/>
          <w:szCs w:val="28"/>
        </w:rPr>
        <w:t>go</w:t>
      </w:r>
      <w:r w:rsidR="00FB4C01" w:rsidRPr="00D24326">
        <w:rPr>
          <w:i/>
          <w:iCs/>
          <w:sz w:val="28"/>
          <w:szCs w:val="28"/>
        </w:rPr>
        <w:t xml:space="preserve"> w głosowaniu.</w:t>
      </w:r>
    </w:p>
    <w:p w14:paraId="5DEFC915" w14:textId="77777777" w:rsidR="000A085C" w:rsidRPr="00D24326" w:rsidRDefault="000A085C" w:rsidP="00572EB9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rPr>
          <w:i/>
          <w:iCs/>
          <w:sz w:val="28"/>
          <w:szCs w:val="28"/>
        </w:rPr>
      </w:pPr>
    </w:p>
    <w:p w14:paraId="11F0648F" w14:textId="2DE07910" w:rsidR="00722114" w:rsidRDefault="00722114" w:rsidP="00572EB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Protokół Nr </w:t>
      </w:r>
      <w:r w:rsidR="00117CD3">
        <w:rPr>
          <w:i/>
          <w:iCs/>
          <w:sz w:val="28"/>
          <w:szCs w:val="28"/>
        </w:rPr>
        <w:t>11</w:t>
      </w:r>
      <w:r>
        <w:rPr>
          <w:i/>
          <w:iCs/>
          <w:sz w:val="28"/>
          <w:szCs w:val="28"/>
        </w:rPr>
        <w:t xml:space="preserve"> został przyjęty jednogłośnie.</w:t>
      </w:r>
    </w:p>
    <w:p w14:paraId="4E4E7AD2" w14:textId="77777777" w:rsidR="00367864" w:rsidRPr="00D24326" w:rsidRDefault="00367864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33CA9EF6" w14:textId="77777777" w:rsidR="00ED48C0" w:rsidRPr="00D24326" w:rsidRDefault="00A16BFE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3</w:t>
      </w:r>
      <w:r w:rsidR="00A0566B" w:rsidRPr="00D24326">
        <w:rPr>
          <w:b/>
          <w:bCs/>
          <w:i/>
          <w:iCs/>
          <w:sz w:val="28"/>
          <w:szCs w:val="28"/>
        </w:rPr>
        <w:t xml:space="preserve">. </w:t>
      </w:r>
      <w:r w:rsidR="00ED48C0" w:rsidRPr="00D24326">
        <w:rPr>
          <w:b/>
          <w:bCs/>
          <w:i/>
          <w:iCs/>
          <w:sz w:val="28"/>
          <w:szCs w:val="28"/>
        </w:rPr>
        <w:t xml:space="preserve">Informacja z pracy Zarządu Powiatu w okresie międzysesyjnym.  </w:t>
      </w:r>
    </w:p>
    <w:p w14:paraId="7F410094" w14:textId="77777777" w:rsidR="008554DF" w:rsidRPr="00D24326" w:rsidRDefault="008554DF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12AB8A4E" w14:textId="5D2DA01F" w:rsidR="00FF66C0" w:rsidRPr="00FF66C0" w:rsidRDefault="00EF7168" w:rsidP="00FF66C0">
      <w:pPr>
        <w:jc w:val="both"/>
        <w:rPr>
          <w:i/>
          <w:sz w:val="28"/>
          <w:szCs w:val="28"/>
        </w:rPr>
      </w:pPr>
      <w:r w:rsidRPr="00D24326">
        <w:rPr>
          <w:bCs/>
          <w:i/>
          <w:iCs/>
          <w:sz w:val="28"/>
          <w:szCs w:val="28"/>
        </w:rPr>
        <w:tab/>
      </w:r>
      <w:r w:rsidR="00E9775F" w:rsidRPr="007E3637">
        <w:rPr>
          <w:bCs/>
          <w:i/>
          <w:iCs/>
          <w:sz w:val="28"/>
          <w:szCs w:val="28"/>
        </w:rPr>
        <w:t>S</w:t>
      </w:r>
      <w:r w:rsidR="002B4FDB" w:rsidRPr="007E3637">
        <w:rPr>
          <w:bCs/>
          <w:i/>
          <w:iCs/>
          <w:sz w:val="28"/>
          <w:szCs w:val="28"/>
        </w:rPr>
        <w:t>tarosta</w:t>
      </w:r>
      <w:r w:rsidR="00946D5A" w:rsidRPr="007E3637">
        <w:rPr>
          <w:bCs/>
          <w:i/>
          <w:iCs/>
          <w:sz w:val="28"/>
          <w:szCs w:val="28"/>
        </w:rPr>
        <w:t xml:space="preserve"> </w:t>
      </w:r>
      <w:r w:rsidR="00E9775F" w:rsidRPr="007E3637">
        <w:rPr>
          <w:b/>
          <w:i/>
          <w:iCs/>
          <w:sz w:val="28"/>
          <w:szCs w:val="28"/>
        </w:rPr>
        <w:t>Mirosław Majka</w:t>
      </w:r>
      <w:r w:rsidR="00946D5A" w:rsidRPr="007E3637">
        <w:rPr>
          <w:bCs/>
          <w:i/>
          <w:iCs/>
          <w:sz w:val="28"/>
          <w:szCs w:val="28"/>
        </w:rPr>
        <w:t xml:space="preserve"> poinformował, </w:t>
      </w:r>
      <w:r w:rsidR="007A6E2A">
        <w:rPr>
          <w:i/>
          <w:iCs/>
          <w:sz w:val="28"/>
          <w:szCs w:val="28"/>
        </w:rPr>
        <w:t>że</w:t>
      </w:r>
      <w:r w:rsidR="007A6E2A" w:rsidRPr="00FF66C0">
        <w:rPr>
          <w:i/>
          <w:sz w:val="28"/>
          <w:szCs w:val="28"/>
        </w:rPr>
        <w:t xml:space="preserve"> </w:t>
      </w:r>
      <w:r w:rsidR="00FF66C0">
        <w:rPr>
          <w:i/>
          <w:sz w:val="28"/>
          <w:szCs w:val="28"/>
        </w:rPr>
        <w:t>o</w:t>
      </w:r>
      <w:r w:rsidR="00FF66C0" w:rsidRPr="00FF66C0">
        <w:rPr>
          <w:i/>
          <w:sz w:val="28"/>
          <w:szCs w:val="28"/>
        </w:rPr>
        <w:t>d ostatniej sesji Rady Powiatu tj. od dnia 28 marca 2025r., Zarząd Powiatu odbył dwa posiedzenia.</w:t>
      </w:r>
    </w:p>
    <w:p w14:paraId="59E588BC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Podjętych zostało 16 uchwał.</w:t>
      </w:r>
    </w:p>
    <w:p w14:paraId="55BB6931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2 uchwały dotyczyły zmian w budżecie w toku jego wykonywania.</w:t>
      </w:r>
    </w:p>
    <w:p w14:paraId="75351F53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Na tym samym posiedzeniu podjęta została uchwała w sprawie planu finansowego rachunku Funduszu Pomocy.</w:t>
      </w:r>
    </w:p>
    <w:p w14:paraId="15D06701" w14:textId="680FA442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Zarząd Powiatu podjął Uchwałę w sprawie uchwalenia Regulaminu Organizacyjnego Placówki Opiekuńczo – Wychowawczej w Świdwinie.</w:t>
      </w:r>
    </w:p>
    <w:p w14:paraId="770C46B6" w14:textId="3BE60B46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Placówka Opiekuńczo-Wychowawcza w Świdwinie jest jednostką organizacyjną Powiatu Świdwińskiego, zgodnie z ustaw</w:t>
      </w:r>
      <w:r w:rsidR="003E1125">
        <w:rPr>
          <w:i/>
          <w:sz w:val="28"/>
          <w:szCs w:val="28"/>
        </w:rPr>
        <w:t xml:space="preserve">ą </w:t>
      </w:r>
      <w:r w:rsidRPr="00FF66C0">
        <w:rPr>
          <w:i/>
          <w:sz w:val="28"/>
          <w:szCs w:val="28"/>
        </w:rPr>
        <w:t>o samorządzie powiatowym, regulaminy jednostek organizacyjnych powiatu uchwala zarząd powiatu.</w:t>
      </w:r>
    </w:p>
    <w:p w14:paraId="2D019A8C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033C55">
        <w:rPr>
          <w:i/>
          <w:sz w:val="28"/>
          <w:szCs w:val="28"/>
        </w:rPr>
        <w:t xml:space="preserve">Na tym </w:t>
      </w:r>
      <w:r w:rsidRPr="00FF66C0">
        <w:rPr>
          <w:i/>
          <w:sz w:val="28"/>
          <w:szCs w:val="28"/>
        </w:rPr>
        <w:t>samym posiedzeniu Zarząd w drodze uchwały upoważnił Starostę do reprezentowania Powiatu Świdwińskiego na Nadzwyczajnym Zgromadzeniu Wspólników spółki działającej pod firmą Przyjazny Szpital w Połczynie Zdroju Sp. z o.o. z siedzibą w Połczynie – Zdroju.</w:t>
      </w:r>
    </w:p>
    <w:p w14:paraId="3192AC06" w14:textId="606054F2" w:rsidR="00FF66C0" w:rsidRPr="00FF66C0" w:rsidRDefault="003E1125" w:rsidP="00FF66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="00FF66C0" w:rsidRPr="00FF66C0">
        <w:rPr>
          <w:i/>
          <w:sz w:val="28"/>
          <w:szCs w:val="28"/>
        </w:rPr>
        <w:t>odjęto uchwałę w sprawie przyjęcia „ROCZN</w:t>
      </w:r>
      <w:r>
        <w:rPr>
          <w:i/>
          <w:sz w:val="28"/>
          <w:szCs w:val="28"/>
        </w:rPr>
        <w:t>EGO</w:t>
      </w:r>
      <w:r w:rsidR="00FF66C0" w:rsidRPr="00FF66C0">
        <w:rPr>
          <w:i/>
          <w:sz w:val="28"/>
          <w:szCs w:val="28"/>
        </w:rPr>
        <w:t xml:space="preserve"> PLAN</w:t>
      </w:r>
      <w:r>
        <w:rPr>
          <w:i/>
          <w:sz w:val="28"/>
          <w:szCs w:val="28"/>
        </w:rPr>
        <w:t>U</w:t>
      </w:r>
      <w:r w:rsidR="00FF66C0" w:rsidRPr="00FF66C0">
        <w:rPr>
          <w:i/>
          <w:sz w:val="28"/>
          <w:szCs w:val="28"/>
        </w:rPr>
        <w:t xml:space="preserve"> GOSPODARCZ</w:t>
      </w:r>
      <w:r>
        <w:rPr>
          <w:i/>
          <w:sz w:val="28"/>
          <w:szCs w:val="28"/>
        </w:rPr>
        <w:t>EGO</w:t>
      </w:r>
      <w:r w:rsidR="00FF66C0" w:rsidRPr="00FF66C0">
        <w:rPr>
          <w:i/>
          <w:sz w:val="28"/>
          <w:szCs w:val="28"/>
        </w:rPr>
        <w:t xml:space="preserve"> NA ROK 2025” Przyjaznego Szpitala w Połczynie Zdroju Spółka z ograniczoną odpowiedzialnością.</w:t>
      </w:r>
    </w:p>
    <w:p w14:paraId="03667558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</w:p>
    <w:p w14:paraId="674F0C78" w14:textId="264AC116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lastRenderedPageBreak/>
        <w:t xml:space="preserve">Zarząd Powiatu podjął również pięć uchwał w sprawie wyrażenia opinii </w:t>
      </w:r>
      <w:r w:rsidR="003E1125">
        <w:rPr>
          <w:i/>
          <w:sz w:val="28"/>
          <w:szCs w:val="28"/>
        </w:rPr>
        <w:br/>
      </w:r>
      <w:r w:rsidRPr="00FF66C0">
        <w:rPr>
          <w:i/>
          <w:sz w:val="28"/>
          <w:szCs w:val="28"/>
        </w:rPr>
        <w:t>w sprawie pozbawienia kategorii dróg powiatowych i zaliczenia do kategorii dróg gminnych.</w:t>
      </w:r>
      <w:r w:rsidR="003E1125">
        <w:rPr>
          <w:i/>
          <w:sz w:val="28"/>
          <w:szCs w:val="28"/>
        </w:rPr>
        <w:t xml:space="preserve"> </w:t>
      </w:r>
      <w:r w:rsidRPr="00FF66C0">
        <w:rPr>
          <w:i/>
          <w:sz w:val="28"/>
          <w:szCs w:val="28"/>
        </w:rPr>
        <w:t>Wszystkie  uchwały dotyczyły dróg w powiecie drawskim.</w:t>
      </w:r>
    </w:p>
    <w:p w14:paraId="5E9E5206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Podczas posiedzenia w dniu 15 kwietnia, Zarząd podjął uchwałę w sprawie przyjęcia sprawozdania z realizacji „Programu współpracy Powiatu Świdwińskiego z organizacjami pozarządowymi oraz podmiotami wymienionymi w art. 3 ust. 3 ustawy o działalności pożytku publicznego i o wolontariacie w 2024 roku”.</w:t>
      </w:r>
    </w:p>
    <w:p w14:paraId="160C48D6" w14:textId="347E95F6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Podjęto również uchwałę w  sprawie ogłoszenia II otwartego konkursu ofert na powierzenie realizacji zadań publicznych w 2025 roku oraz naboru kandydatów do składu komisji opiniującej oferty w przedmiotowym konkursie.</w:t>
      </w:r>
    </w:p>
    <w:p w14:paraId="7052ED11" w14:textId="5449CF14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 xml:space="preserve">Zgodnie z przepisem art. 23 ust. 4 ustawy z dnia 11 września 2019 r. – Prawo zamówień publicznych Ustawodawca zobowiązał zamawiających do zapewnienia aktualności planu postepowań o udzielenie zamówienia publicznego. Aktualizację planu zamieszcza się w Biuletynie Zamówień Publicznych oraz na stronie internetowej zamawiającego. </w:t>
      </w:r>
    </w:p>
    <w:p w14:paraId="385D8F46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Plan został zaktualizowany</w:t>
      </w:r>
      <w:bookmarkStart w:id="2" w:name="_Hlk531869635"/>
      <w:r w:rsidRPr="00FF66C0">
        <w:rPr>
          <w:i/>
          <w:sz w:val="28"/>
          <w:szCs w:val="28"/>
        </w:rPr>
        <w:t xml:space="preserve"> o zadanie:</w:t>
      </w:r>
    </w:p>
    <w:p w14:paraId="2737D2D5" w14:textId="774BC9E4" w:rsidR="00FF66C0" w:rsidRPr="00FF66C0" w:rsidRDefault="00FF66C0" w:rsidP="00FF66C0">
      <w:pPr>
        <w:jc w:val="both"/>
        <w:rPr>
          <w:i/>
          <w:sz w:val="28"/>
          <w:szCs w:val="28"/>
        </w:rPr>
      </w:pPr>
      <w:bookmarkStart w:id="3" w:name="_Hlk190089386"/>
      <w:bookmarkEnd w:id="2"/>
      <w:r w:rsidRPr="00FF66C0">
        <w:rPr>
          <w:i/>
          <w:sz w:val="28"/>
          <w:szCs w:val="28"/>
        </w:rPr>
        <w:t>„Adaptacja terenów zurbanizowanych do zmian klimatu – mała retencja wodna w szpitalu w Połczynie – Zdroju –</w:t>
      </w:r>
      <w:bookmarkStart w:id="4" w:name="_Hlk193871366"/>
      <w:r w:rsidRPr="00FF66C0">
        <w:rPr>
          <w:i/>
          <w:sz w:val="28"/>
          <w:szCs w:val="28"/>
        </w:rPr>
        <w:t xml:space="preserve"> Utworzenie zbiornika retencyjnego przy budynku szpitala w Połczynie-Zdroju”.</w:t>
      </w:r>
      <w:bookmarkEnd w:id="3"/>
      <w:bookmarkEnd w:id="4"/>
    </w:p>
    <w:p w14:paraId="239FEBDB" w14:textId="318D33A1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Na tym samym posiedzeniu, Zarząd podjął uchwałę w sprawie upoważnienia Pawła Drzewieckiego- Dyrektora Powiatowego Centrum Pomocy Rodzinie w Świdwinie.</w:t>
      </w:r>
    </w:p>
    <w:p w14:paraId="4927E60F" w14:textId="15DA35B6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Upoważnienie dotyczy składania oświadczeń woli w imieniu Powiatu Świdwińskiego przed Państwowym Funduszem Rehabilitacji Osób Niepełnosprawnych w Szczecinie przy realizacji zadania „ Aktywny Samorząd”</w:t>
      </w:r>
      <w:r w:rsidR="005E49FC">
        <w:rPr>
          <w:i/>
          <w:sz w:val="28"/>
          <w:szCs w:val="28"/>
        </w:rPr>
        <w:t>.</w:t>
      </w:r>
    </w:p>
    <w:p w14:paraId="1AB19B74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</w:p>
    <w:p w14:paraId="2AA567FD" w14:textId="3A4D6DE1" w:rsidR="00FF66C0" w:rsidRPr="00FF66C0" w:rsidRDefault="00FF66C0" w:rsidP="00FF66C0">
      <w:pPr>
        <w:ind w:right="-164"/>
        <w:jc w:val="both"/>
        <w:rPr>
          <w:i/>
          <w:color w:val="000000"/>
          <w:sz w:val="28"/>
          <w:szCs w:val="28"/>
          <w:lang w:bidi="en-US"/>
        </w:rPr>
      </w:pPr>
      <w:r w:rsidRPr="00FF66C0">
        <w:rPr>
          <w:i/>
          <w:sz w:val="28"/>
          <w:szCs w:val="28"/>
        </w:rPr>
        <w:t xml:space="preserve">Zarząd Powiatu w związku z realizacją przez Zespół Szkół Rolniczych CKZ w Świdwinie i Zespół Szkół w Świdwinie programu dotyczącego rozwoju czytelnictwa podjął Uchwałę w sprawie upoważnienia dyrektora Zespołu Szkół im. Władysława Broniewskiego w Świdwinie, do wykonywania czynności w imieniu Powiatu Świdwińskiego w ramach programu wieloletniego – „Narodowy Program Rozwoju Czytelnictwa 2.0 na lata 2021-2025 – Priorytet 3 oraz </w:t>
      </w:r>
      <w:r w:rsidRPr="00FF66C0">
        <w:rPr>
          <w:i/>
          <w:color w:val="000000"/>
          <w:sz w:val="28"/>
          <w:szCs w:val="28"/>
          <w:lang w:bidi="en-US"/>
        </w:rPr>
        <w:t xml:space="preserve"> dyrektora Zespołu Szkół Rolniczych CKZ im. Stefana Żeromskiego w Świdwinie, do wykonywania czynności w imieniu Powiatu Świdwińskiego w ramach programu wieloletniego – „Narodowy Program Rozwoju Czytelnictwa 2.0</w:t>
      </w:r>
      <w:r>
        <w:rPr>
          <w:i/>
          <w:color w:val="000000"/>
          <w:sz w:val="28"/>
          <w:szCs w:val="28"/>
          <w:lang w:bidi="en-US"/>
        </w:rPr>
        <w:t xml:space="preserve"> </w:t>
      </w:r>
      <w:r w:rsidRPr="00FF66C0">
        <w:rPr>
          <w:i/>
          <w:color w:val="000000"/>
          <w:sz w:val="28"/>
          <w:szCs w:val="28"/>
          <w:lang w:bidi="en-US"/>
        </w:rPr>
        <w:t>na lata 2021-2025 – Priorytet 3 .</w:t>
      </w:r>
    </w:p>
    <w:p w14:paraId="26932D41" w14:textId="77777777" w:rsidR="00FF66C0" w:rsidRPr="00FF66C0" w:rsidRDefault="00FF66C0" w:rsidP="00FF66C0">
      <w:pPr>
        <w:ind w:right="-164"/>
        <w:jc w:val="both"/>
        <w:rPr>
          <w:i/>
          <w:color w:val="000000"/>
          <w:sz w:val="28"/>
          <w:szCs w:val="28"/>
          <w:lang w:bidi="en-US"/>
        </w:rPr>
      </w:pPr>
      <w:r w:rsidRPr="00FF66C0">
        <w:rPr>
          <w:i/>
          <w:color w:val="000000"/>
          <w:sz w:val="28"/>
          <w:szCs w:val="28"/>
          <w:lang w:bidi="en-US"/>
        </w:rPr>
        <w:t>Sprawy bieżące:</w:t>
      </w:r>
    </w:p>
    <w:p w14:paraId="4CA7BBCF" w14:textId="378E91EA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 xml:space="preserve">1.Zarząd Powiatu zatwierdził sprawozdania finansowe Powiatu Świdwińskiego za 2024r., przyjął informację z wykonania budżetu Powiatu Świdwińskiego za </w:t>
      </w:r>
      <w:r w:rsidR="00FA2A0F">
        <w:rPr>
          <w:i/>
          <w:sz w:val="28"/>
          <w:szCs w:val="28"/>
        </w:rPr>
        <w:t>dwa miesiące</w:t>
      </w:r>
      <w:r w:rsidRPr="00FF66C0">
        <w:rPr>
          <w:i/>
          <w:sz w:val="28"/>
          <w:szCs w:val="28"/>
        </w:rPr>
        <w:t xml:space="preserve"> 2025r. oraz pozytywnie zaopiniował  informację na temat dochodów i wydatków Powiatu Świdwińskiego za I kwartał 2025r.</w:t>
      </w:r>
    </w:p>
    <w:p w14:paraId="59DCE15E" w14:textId="7380809E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lastRenderedPageBreak/>
        <w:t xml:space="preserve">2. Zarząd Powiatu przyjął sprawozdanie Powiatowego Centrum Pomocy Rodzinie w Świdwinie z efektów pracy organizatora pieczy zastępczej </w:t>
      </w:r>
      <w:r w:rsidR="00FA2A0F">
        <w:rPr>
          <w:i/>
          <w:sz w:val="28"/>
          <w:szCs w:val="28"/>
        </w:rPr>
        <w:br/>
      </w:r>
      <w:r w:rsidRPr="00FF66C0">
        <w:rPr>
          <w:i/>
          <w:sz w:val="28"/>
          <w:szCs w:val="28"/>
        </w:rPr>
        <w:t>i działalności PCPR za rok 2024.</w:t>
      </w:r>
    </w:p>
    <w:p w14:paraId="09BEC5F1" w14:textId="4937BD1E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>3. Zarząd Powiatu zatwierdził aneks nr 2 do arkusza organizac</w:t>
      </w:r>
      <w:r w:rsidR="00FA2A0F">
        <w:rPr>
          <w:i/>
          <w:sz w:val="28"/>
          <w:szCs w:val="28"/>
        </w:rPr>
        <w:t>yjnego</w:t>
      </w:r>
      <w:r w:rsidRPr="00FF66C0">
        <w:rPr>
          <w:i/>
          <w:sz w:val="28"/>
          <w:szCs w:val="28"/>
        </w:rPr>
        <w:t xml:space="preserve"> Poradni </w:t>
      </w:r>
      <w:proofErr w:type="spellStart"/>
      <w:r w:rsidRPr="00FF66C0">
        <w:rPr>
          <w:i/>
          <w:sz w:val="28"/>
          <w:szCs w:val="28"/>
        </w:rPr>
        <w:t>Psychologiczno</w:t>
      </w:r>
      <w:proofErr w:type="spellEnd"/>
      <w:r w:rsidRPr="00FF66C0">
        <w:rPr>
          <w:i/>
          <w:sz w:val="28"/>
          <w:szCs w:val="28"/>
        </w:rPr>
        <w:t xml:space="preserve"> – Pedagogicznej w Połczynie – Zdroju, </w:t>
      </w:r>
      <w:r w:rsidR="00FA2A0F">
        <w:rPr>
          <w:i/>
          <w:sz w:val="28"/>
          <w:szCs w:val="28"/>
        </w:rPr>
        <w:t>na</w:t>
      </w:r>
      <w:r w:rsidRPr="00FF66C0">
        <w:rPr>
          <w:i/>
          <w:sz w:val="28"/>
          <w:szCs w:val="28"/>
        </w:rPr>
        <w:t xml:space="preserve"> rok</w:t>
      </w:r>
      <w:r w:rsidR="00FA2A0F">
        <w:rPr>
          <w:i/>
          <w:sz w:val="28"/>
          <w:szCs w:val="28"/>
        </w:rPr>
        <w:t xml:space="preserve"> szkolny</w:t>
      </w:r>
      <w:r w:rsidRPr="00FF66C0">
        <w:rPr>
          <w:i/>
          <w:sz w:val="28"/>
          <w:szCs w:val="28"/>
        </w:rPr>
        <w:t xml:space="preserve"> 2024/2025.</w:t>
      </w:r>
    </w:p>
    <w:p w14:paraId="76BC6C83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</w:p>
    <w:p w14:paraId="359BE61C" w14:textId="77777777" w:rsidR="00FF66C0" w:rsidRPr="00FF66C0" w:rsidRDefault="00FF66C0" w:rsidP="00FF66C0">
      <w:pPr>
        <w:jc w:val="both"/>
        <w:rPr>
          <w:i/>
          <w:sz w:val="28"/>
          <w:szCs w:val="28"/>
        </w:rPr>
      </w:pPr>
      <w:r w:rsidRPr="00FF66C0">
        <w:rPr>
          <w:i/>
          <w:sz w:val="28"/>
          <w:szCs w:val="28"/>
        </w:rPr>
        <w:t xml:space="preserve">  Zarząd Powiatu omówił i pozytywnie zaopiniował projekty uchwał na dzisiejszą sesję Rady Powiatu.</w:t>
      </w:r>
    </w:p>
    <w:p w14:paraId="7CF7F275" w14:textId="38D79837" w:rsidR="00117CD3" w:rsidRDefault="00117CD3" w:rsidP="00FF66C0">
      <w:pPr>
        <w:jc w:val="both"/>
        <w:rPr>
          <w:i/>
          <w:sz w:val="28"/>
          <w:szCs w:val="28"/>
        </w:rPr>
      </w:pPr>
    </w:p>
    <w:p w14:paraId="02051399" w14:textId="2997AD44" w:rsidR="00FF155F" w:rsidRDefault="00D817DF" w:rsidP="00FF66C0">
      <w:pPr>
        <w:ind w:firstLine="708"/>
        <w:jc w:val="both"/>
        <w:rPr>
          <w:i/>
          <w:sz w:val="28"/>
          <w:szCs w:val="28"/>
        </w:rPr>
      </w:pPr>
      <w:r w:rsidRPr="00324463">
        <w:rPr>
          <w:i/>
          <w:sz w:val="28"/>
          <w:szCs w:val="28"/>
        </w:rPr>
        <w:t>Radni nie mieli pytań do przedstawione</w:t>
      </w:r>
      <w:r w:rsidR="00007D09">
        <w:rPr>
          <w:i/>
          <w:sz w:val="28"/>
          <w:szCs w:val="28"/>
        </w:rPr>
        <w:t>go Sprawozdania</w:t>
      </w:r>
      <w:r w:rsidRPr="00324463">
        <w:rPr>
          <w:i/>
          <w:sz w:val="28"/>
          <w:szCs w:val="28"/>
        </w:rPr>
        <w:t>.</w:t>
      </w:r>
    </w:p>
    <w:p w14:paraId="29346872" w14:textId="77777777" w:rsidR="00FA2A0F" w:rsidRPr="00FF66C0" w:rsidRDefault="00FA2A0F" w:rsidP="00FF66C0">
      <w:pPr>
        <w:ind w:firstLine="708"/>
        <w:jc w:val="both"/>
        <w:rPr>
          <w:i/>
          <w:sz w:val="28"/>
          <w:szCs w:val="28"/>
        </w:rPr>
      </w:pPr>
    </w:p>
    <w:p w14:paraId="41BBE528" w14:textId="2C4F9054" w:rsidR="00FD6D11" w:rsidRPr="00FD6D11" w:rsidRDefault="00FD6D11" w:rsidP="00F64F6D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0" w:right="-6" w:firstLine="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6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Sprawozdanie z realizacji działalności Powiatowego Centrum Pomocy Rodzinie w Świdwinie za 2024 roku w tym informacja o funkcjonowaniu Domu Pomocy Społecznej w Krzecku, Domu Pomocy Społecznej </w:t>
      </w:r>
      <w:r w:rsidR="00F64F6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FD6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 Modrzewcu oraz Centrum Placówek Opiekuńczo – Wychowawczych </w:t>
      </w:r>
      <w:r w:rsidR="00F64F6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FD6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 Świdwinie i w Połczynie Zdroju. </w:t>
      </w:r>
    </w:p>
    <w:p w14:paraId="1180C430" w14:textId="77777777" w:rsidR="00FD6D11" w:rsidRPr="00FD6D11" w:rsidRDefault="00FD6D11" w:rsidP="00FD6D11">
      <w:pPr>
        <w:ind w:right="-6"/>
        <w:contextualSpacing/>
        <w:jc w:val="both"/>
        <w:rPr>
          <w:b/>
          <w:bCs/>
          <w:i/>
          <w:iCs/>
          <w:sz w:val="28"/>
          <w:szCs w:val="28"/>
        </w:rPr>
      </w:pPr>
    </w:p>
    <w:p w14:paraId="07E7EBD4" w14:textId="15A59BD9" w:rsidR="00117CD3" w:rsidRPr="00B45C2F" w:rsidRDefault="00117CD3" w:rsidP="00117CD3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Dyrektor Powiatowego Centrum Pomocy Rodzinie w Świdwinie </w:t>
      </w:r>
      <w:r w:rsidRPr="00E109AC">
        <w:rPr>
          <w:rFonts w:cs="Times New Roman"/>
          <w:b/>
          <w:bCs/>
          <w:i/>
          <w:sz w:val="28"/>
          <w:szCs w:val="28"/>
          <w:lang w:val="pl-PL" w:eastAsia="pl-PL"/>
        </w:rPr>
        <w:t>Paweł Drzewiecki</w:t>
      </w:r>
      <w:r>
        <w:rPr>
          <w:rFonts w:cs="Times New Roman"/>
          <w:i/>
          <w:sz w:val="28"/>
          <w:szCs w:val="28"/>
          <w:lang w:val="pl-PL" w:eastAsia="pl-PL"/>
        </w:rPr>
        <w:t xml:space="preserve"> omówił sprawozdanie </w:t>
      </w:r>
      <w:r w:rsidRPr="00B45C2F">
        <w:rPr>
          <w:i/>
          <w:sz w:val="28"/>
          <w:szCs w:val="28"/>
          <w:lang w:val="pl-PL"/>
        </w:rPr>
        <w:t>z realizacji działalności Powiatowego Centrum Pomocy Rodzinie w Świdwinie za 202</w:t>
      </w:r>
      <w:r>
        <w:rPr>
          <w:i/>
          <w:sz w:val="28"/>
          <w:szCs w:val="28"/>
          <w:lang w:val="pl-PL"/>
        </w:rPr>
        <w:t>4</w:t>
      </w:r>
      <w:r w:rsidRPr="00B45C2F">
        <w:rPr>
          <w:i/>
          <w:sz w:val="28"/>
          <w:szCs w:val="28"/>
          <w:lang w:val="pl-PL"/>
        </w:rPr>
        <w:t xml:space="preserve"> r</w:t>
      </w:r>
      <w:r w:rsidRPr="00B45C2F">
        <w:rPr>
          <w:i/>
          <w:iCs/>
          <w:sz w:val="28"/>
          <w:szCs w:val="28"/>
          <w:lang w:val="pl-PL"/>
        </w:rPr>
        <w:t>.</w:t>
      </w:r>
    </w:p>
    <w:p w14:paraId="674EDFA8" w14:textId="77777777" w:rsidR="00117CD3" w:rsidRPr="00B45C2F" w:rsidRDefault="00117CD3" w:rsidP="00117CD3">
      <w:pPr>
        <w:pStyle w:val="Standard"/>
        <w:ind w:firstLine="284"/>
        <w:jc w:val="both"/>
        <w:textAlignment w:val="auto"/>
        <w:rPr>
          <w:rFonts w:cs="Times New Roman"/>
          <w:i/>
          <w:sz w:val="28"/>
          <w:szCs w:val="28"/>
          <w:lang w:val="pl-PL"/>
        </w:rPr>
      </w:pPr>
    </w:p>
    <w:p w14:paraId="57E72059" w14:textId="77777777" w:rsidR="00117CD3" w:rsidRPr="002F4956" w:rsidRDefault="00117CD3" w:rsidP="00117CD3">
      <w:pPr>
        <w:pStyle w:val="Standard"/>
        <w:ind w:firstLine="284"/>
        <w:jc w:val="right"/>
        <w:textAlignment w:val="auto"/>
        <w:rPr>
          <w:rFonts w:cs="Times New Roman"/>
          <w:i/>
          <w:lang w:val="pl-PL"/>
        </w:rPr>
      </w:pPr>
      <w:r>
        <w:rPr>
          <w:rFonts w:cs="Times New Roman"/>
          <w:i/>
          <w:lang w:val="pl-PL"/>
        </w:rPr>
        <w:t>Informacja stanowi załącznik do protokołu.</w:t>
      </w:r>
    </w:p>
    <w:p w14:paraId="58D0DAE2" w14:textId="77777777" w:rsidR="00117CD3" w:rsidRDefault="00117CD3" w:rsidP="00117CD3">
      <w:pPr>
        <w:pStyle w:val="Standard"/>
        <w:ind w:firstLine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071EE99E" w14:textId="70398974" w:rsidR="004B32A9" w:rsidRPr="004B32A9" w:rsidRDefault="004B32A9" w:rsidP="00117CD3">
      <w:pPr>
        <w:pStyle w:val="Standard"/>
        <w:ind w:firstLine="284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4B32A9">
        <w:rPr>
          <w:rFonts w:cs="Times New Roman"/>
          <w:i/>
          <w:sz w:val="28"/>
          <w:szCs w:val="28"/>
          <w:lang w:val="pl-PL" w:eastAsia="pl-PL"/>
        </w:rPr>
        <w:t xml:space="preserve">Radna </w:t>
      </w:r>
      <w:r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Jolanta Ogorzałek </w:t>
      </w:r>
      <w:r w:rsidRPr="004B32A9">
        <w:rPr>
          <w:rFonts w:cs="Times New Roman"/>
          <w:i/>
          <w:sz w:val="28"/>
          <w:szCs w:val="28"/>
          <w:lang w:val="pl-PL" w:eastAsia="pl-PL"/>
        </w:rPr>
        <w:t>zapytała o program usamo</w:t>
      </w:r>
      <w:r w:rsidR="00FA2A0F">
        <w:rPr>
          <w:rFonts w:cs="Times New Roman"/>
          <w:i/>
          <w:sz w:val="28"/>
          <w:szCs w:val="28"/>
          <w:lang w:val="pl-PL" w:eastAsia="pl-PL"/>
        </w:rPr>
        <w:t>d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zielniania osób pełnoletnich. </w:t>
      </w:r>
      <w:r w:rsidR="00FA2A0F">
        <w:rPr>
          <w:rFonts w:cs="Times New Roman"/>
          <w:i/>
          <w:sz w:val="28"/>
          <w:szCs w:val="28"/>
          <w:lang w:val="pl-PL" w:eastAsia="pl-PL"/>
        </w:rPr>
        <w:t xml:space="preserve">Jak państwo mogą pomóc w sytuacji kiedy osoby nie mają mieszkania? </w:t>
      </w:r>
    </w:p>
    <w:p w14:paraId="2B3EC95F" w14:textId="3058DCD6" w:rsidR="004B32A9" w:rsidRPr="004B32A9" w:rsidRDefault="004B32A9" w:rsidP="00117CD3">
      <w:pPr>
        <w:pStyle w:val="Standard"/>
        <w:ind w:firstLine="284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FA2A0F">
        <w:rPr>
          <w:rFonts w:cs="Times New Roman"/>
          <w:b/>
          <w:bCs/>
          <w:i/>
          <w:sz w:val="28"/>
          <w:szCs w:val="28"/>
          <w:lang w:val="pl-PL" w:eastAsia="pl-PL"/>
        </w:rPr>
        <w:t>Dyrektor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 </w:t>
      </w:r>
      <w:r w:rsidR="00FA2A0F">
        <w:rPr>
          <w:rFonts w:cs="Times New Roman"/>
          <w:i/>
          <w:sz w:val="28"/>
          <w:szCs w:val="28"/>
          <w:lang w:val="pl-PL" w:eastAsia="pl-PL"/>
        </w:rPr>
        <w:t xml:space="preserve">poinformował </w:t>
      </w:r>
      <w:r w:rsidRPr="004B32A9">
        <w:rPr>
          <w:rFonts w:cs="Times New Roman"/>
          <w:i/>
          <w:sz w:val="28"/>
          <w:szCs w:val="28"/>
          <w:lang w:val="pl-PL" w:eastAsia="pl-PL"/>
        </w:rPr>
        <w:t>jest to problem</w:t>
      </w:r>
      <w:r w:rsidR="007346D9">
        <w:rPr>
          <w:rFonts w:cs="Times New Roman"/>
          <w:i/>
          <w:sz w:val="28"/>
          <w:szCs w:val="28"/>
          <w:lang w:val="pl-PL" w:eastAsia="pl-PL"/>
        </w:rPr>
        <w:t>,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 ponieważ dzieci </w:t>
      </w:r>
      <w:r w:rsidR="007346D9">
        <w:rPr>
          <w:rFonts w:cs="Times New Roman"/>
          <w:i/>
          <w:sz w:val="28"/>
          <w:szCs w:val="28"/>
          <w:lang w:val="pl-PL" w:eastAsia="pl-PL"/>
        </w:rPr>
        <w:t xml:space="preserve">najczęściej 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nie mają </w:t>
      </w:r>
      <w:r w:rsidR="007346D9">
        <w:rPr>
          <w:rFonts w:cs="Times New Roman"/>
          <w:i/>
          <w:sz w:val="28"/>
          <w:szCs w:val="28"/>
          <w:lang w:val="pl-PL" w:eastAsia="pl-PL"/>
        </w:rPr>
        <w:t>g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dzie powrócić. Starają się w porozumieniu z </w:t>
      </w:r>
      <w:r w:rsidR="007346D9">
        <w:rPr>
          <w:rFonts w:cs="Times New Roman"/>
          <w:i/>
          <w:sz w:val="28"/>
          <w:szCs w:val="28"/>
          <w:lang w:val="pl-PL" w:eastAsia="pl-PL"/>
        </w:rPr>
        <w:t>M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iastem czy </w:t>
      </w:r>
      <w:r w:rsidR="007346D9">
        <w:rPr>
          <w:rFonts w:cs="Times New Roman"/>
          <w:i/>
          <w:sz w:val="28"/>
          <w:szCs w:val="28"/>
          <w:lang w:val="pl-PL" w:eastAsia="pl-PL"/>
        </w:rPr>
        <w:t>G</w:t>
      </w:r>
      <w:r w:rsidRPr="004B32A9">
        <w:rPr>
          <w:rFonts w:cs="Times New Roman"/>
          <w:i/>
          <w:sz w:val="28"/>
          <w:szCs w:val="28"/>
          <w:lang w:val="pl-PL" w:eastAsia="pl-PL"/>
        </w:rPr>
        <w:t>miną</w:t>
      </w:r>
      <w:r w:rsidR="007346D9">
        <w:rPr>
          <w:rFonts w:cs="Times New Roman"/>
          <w:i/>
          <w:sz w:val="28"/>
          <w:szCs w:val="28"/>
          <w:lang w:val="pl-PL" w:eastAsia="pl-PL"/>
        </w:rPr>
        <w:t>,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 aby dzieci otrzymały mieszkania. Dzieci nie są pozostawione</w:t>
      </w:r>
      <w:r w:rsidR="007346D9">
        <w:rPr>
          <w:rFonts w:cs="Times New Roman"/>
          <w:i/>
          <w:sz w:val="28"/>
          <w:szCs w:val="28"/>
          <w:lang w:val="pl-PL" w:eastAsia="pl-PL"/>
        </w:rPr>
        <w:t xml:space="preserve"> same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. </w:t>
      </w:r>
      <w:r w:rsidR="007346D9">
        <w:rPr>
          <w:rFonts w:cs="Times New Roman"/>
          <w:i/>
          <w:sz w:val="28"/>
          <w:szCs w:val="28"/>
          <w:lang w:val="pl-PL" w:eastAsia="pl-PL"/>
        </w:rPr>
        <w:t>Na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 początku tego roku napisali </w:t>
      </w:r>
      <w:r w:rsidR="007346D9">
        <w:rPr>
          <w:rFonts w:cs="Times New Roman"/>
          <w:i/>
          <w:sz w:val="28"/>
          <w:szCs w:val="28"/>
          <w:lang w:val="pl-PL" w:eastAsia="pl-PL"/>
        </w:rPr>
        <w:t>P</w:t>
      </w:r>
      <w:r w:rsidRPr="004B32A9">
        <w:rPr>
          <w:rFonts w:cs="Times New Roman"/>
          <w:i/>
          <w:sz w:val="28"/>
          <w:szCs w:val="28"/>
          <w:lang w:val="pl-PL" w:eastAsia="pl-PL"/>
        </w:rPr>
        <w:t>rogram</w:t>
      </w:r>
      <w:r w:rsidR="007346D9">
        <w:rPr>
          <w:rFonts w:cs="Times New Roman"/>
          <w:i/>
          <w:sz w:val="28"/>
          <w:szCs w:val="28"/>
          <w:lang w:val="pl-PL" w:eastAsia="pl-PL"/>
        </w:rPr>
        <w:t xml:space="preserve"> i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 Pow</w:t>
      </w:r>
      <w:r w:rsidR="007346D9">
        <w:rPr>
          <w:rFonts w:cs="Times New Roman"/>
          <w:i/>
          <w:sz w:val="28"/>
          <w:szCs w:val="28"/>
          <w:lang w:val="pl-PL" w:eastAsia="pl-PL"/>
        </w:rPr>
        <w:t>i</w:t>
      </w:r>
      <w:r w:rsidRPr="004B32A9">
        <w:rPr>
          <w:rFonts w:cs="Times New Roman"/>
          <w:i/>
          <w:sz w:val="28"/>
          <w:szCs w:val="28"/>
          <w:lang w:val="pl-PL" w:eastAsia="pl-PL"/>
        </w:rPr>
        <w:t>at ot</w:t>
      </w:r>
      <w:r w:rsidR="007346D9">
        <w:rPr>
          <w:rFonts w:cs="Times New Roman"/>
          <w:i/>
          <w:sz w:val="28"/>
          <w:szCs w:val="28"/>
          <w:lang w:val="pl-PL" w:eastAsia="pl-PL"/>
        </w:rPr>
        <w:t>rz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ymał </w:t>
      </w:r>
      <w:r w:rsidR="007346D9">
        <w:rPr>
          <w:rFonts w:cs="Times New Roman"/>
          <w:i/>
          <w:sz w:val="28"/>
          <w:szCs w:val="28"/>
          <w:lang w:val="pl-PL" w:eastAsia="pl-PL"/>
        </w:rPr>
        <w:t>ś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rodki na stworzenie mieszkań chronionych. </w:t>
      </w:r>
      <w:r w:rsidR="007346D9">
        <w:rPr>
          <w:rFonts w:cs="Times New Roman"/>
          <w:i/>
          <w:sz w:val="28"/>
          <w:szCs w:val="28"/>
          <w:lang w:val="pl-PL" w:eastAsia="pl-PL"/>
        </w:rPr>
        <w:t>Będą m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ieszkania chronione treningowe. </w:t>
      </w:r>
    </w:p>
    <w:p w14:paraId="459176A5" w14:textId="77777777" w:rsidR="004B32A9" w:rsidRDefault="004B32A9" w:rsidP="00117CD3">
      <w:pPr>
        <w:pStyle w:val="Standard"/>
        <w:ind w:firstLine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1913960A" w14:textId="6D46EEBA" w:rsidR="004B32A9" w:rsidRPr="007346D9" w:rsidRDefault="004B32A9" w:rsidP="00117CD3">
      <w:pPr>
        <w:pStyle w:val="Standard"/>
        <w:ind w:firstLine="284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Jolanta </w:t>
      </w:r>
      <w:r w:rsidR="007346D9">
        <w:rPr>
          <w:rFonts w:cs="Times New Roman"/>
          <w:b/>
          <w:bCs/>
          <w:i/>
          <w:sz w:val="28"/>
          <w:szCs w:val="28"/>
          <w:lang w:val="pl-PL" w:eastAsia="pl-PL"/>
        </w:rPr>
        <w:t>O</w:t>
      </w:r>
      <w:r>
        <w:rPr>
          <w:rFonts w:cs="Times New Roman"/>
          <w:b/>
          <w:bCs/>
          <w:i/>
          <w:sz w:val="28"/>
          <w:szCs w:val="28"/>
          <w:lang w:val="pl-PL" w:eastAsia="pl-PL"/>
        </w:rPr>
        <w:t>gorzałek</w:t>
      </w:r>
      <w:r w:rsidR="007346D9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 </w:t>
      </w:r>
      <w:r w:rsidR="007346D9">
        <w:rPr>
          <w:rFonts w:cs="Times New Roman"/>
          <w:i/>
          <w:sz w:val="28"/>
          <w:szCs w:val="28"/>
          <w:lang w:val="pl-PL" w:eastAsia="pl-PL"/>
        </w:rPr>
        <w:t xml:space="preserve">dopytała czy jeśli jest lista oczekujących </w:t>
      </w:r>
      <w:r w:rsidR="00B6689F">
        <w:rPr>
          <w:rFonts w:cs="Times New Roman"/>
          <w:i/>
          <w:sz w:val="28"/>
          <w:szCs w:val="28"/>
          <w:lang w:val="pl-PL" w:eastAsia="pl-PL"/>
        </w:rPr>
        <w:t>na mieszkania to czy te osoby trafiają na początek tej listy?</w:t>
      </w:r>
    </w:p>
    <w:p w14:paraId="07CC7CF8" w14:textId="37E9B149" w:rsidR="004B32A9" w:rsidRDefault="004B32A9" w:rsidP="00117CD3">
      <w:pPr>
        <w:pStyle w:val="Standard"/>
        <w:ind w:firstLine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  <w:r>
        <w:rPr>
          <w:rFonts w:cs="Times New Roman"/>
          <w:b/>
          <w:bCs/>
          <w:i/>
          <w:sz w:val="28"/>
          <w:szCs w:val="28"/>
          <w:lang w:val="pl-PL" w:eastAsia="pl-PL"/>
        </w:rPr>
        <w:t>Dyr</w:t>
      </w:r>
      <w:r w:rsidR="00B6689F">
        <w:rPr>
          <w:rFonts w:cs="Times New Roman"/>
          <w:b/>
          <w:bCs/>
          <w:i/>
          <w:sz w:val="28"/>
          <w:szCs w:val="28"/>
          <w:lang w:val="pl-PL" w:eastAsia="pl-PL"/>
        </w:rPr>
        <w:t>e</w:t>
      </w:r>
      <w:r>
        <w:rPr>
          <w:rFonts w:cs="Times New Roman"/>
          <w:b/>
          <w:bCs/>
          <w:i/>
          <w:sz w:val="28"/>
          <w:szCs w:val="28"/>
          <w:lang w:val="pl-PL" w:eastAsia="pl-PL"/>
        </w:rPr>
        <w:t>k</w:t>
      </w:r>
      <w:r w:rsidR="00B6689F">
        <w:rPr>
          <w:rFonts w:cs="Times New Roman"/>
          <w:b/>
          <w:bCs/>
          <w:i/>
          <w:sz w:val="28"/>
          <w:szCs w:val="28"/>
          <w:lang w:val="pl-PL" w:eastAsia="pl-PL"/>
        </w:rPr>
        <w:t>t</w:t>
      </w:r>
      <w:r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or </w:t>
      </w:r>
      <w:r w:rsidR="00B6689F" w:rsidRPr="00B6689F">
        <w:rPr>
          <w:rFonts w:cs="Times New Roman"/>
          <w:i/>
          <w:sz w:val="28"/>
          <w:szCs w:val="28"/>
          <w:lang w:val="pl-PL" w:eastAsia="pl-PL"/>
        </w:rPr>
        <w:t>poinformował, że są one przyznawane</w:t>
      </w:r>
      <w:r w:rsidR="00B6689F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 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różnie w zależności od </w:t>
      </w:r>
      <w:r w:rsidR="00B6689F">
        <w:rPr>
          <w:rFonts w:cs="Times New Roman"/>
          <w:i/>
          <w:sz w:val="28"/>
          <w:szCs w:val="28"/>
          <w:lang w:val="pl-PL" w:eastAsia="pl-PL"/>
        </w:rPr>
        <w:t xml:space="preserve">regulaminów poszczególnych </w:t>
      </w:r>
      <w:r w:rsidRPr="004B32A9">
        <w:rPr>
          <w:rFonts w:cs="Times New Roman"/>
          <w:i/>
          <w:sz w:val="28"/>
          <w:szCs w:val="28"/>
          <w:lang w:val="pl-PL" w:eastAsia="pl-PL"/>
        </w:rPr>
        <w:t>gmin. Jest to obwarowane różnymi przep</w:t>
      </w:r>
      <w:r w:rsidR="00B6689F">
        <w:rPr>
          <w:rFonts w:cs="Times New Roman"/>
          <w:i/>
          <w:sz w:val="28"/>
          <w:szCs w:val="28"/>
          <w:lang w:val="pl-PL" w:eastAsia="pl-PL"/>
        </w:rPr>
        <w:t>i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sami wewnętrznymi. W Połczynie </w:t>
      </w:r>
      <w:r w:rsidR="00B6689F">
        <w:rPr>
          <w:rFonts w:cs="Times New Roman"/>
          <w:i/>
          <w:sz w:val="28"/>
          <w:szCs w:val="28"/>
          <w:lang w:val="pl-PL" w:eastAsia="pl-PL"/>
        </w:rPr>
        <w:t>- Zd</w:t>
      </w:r>
      <w:r w:rsidRPr="004B32A9">
        <w:rPr>
          <w:rFonts w:cs="Times New Roman"/>
          <w:i/>
          <w:sz w:val="28"/>
          <w:szCs w:val="28"/>
          <w:lang w:val="pl-PL" w:eastAsia="pl-PL"/>
        </w:rPr>
        <w:t>roju starają się</w:t>
      </w:r>
      <w:r w:rsidR="00B6689F">
        <w:rPr>
          <w:rFonts w:cs="Times New Roman"/>
          <w:i/>
          <w:sz w:val="28"/>
          <w:szCs w:val="28"/>
          <w:lang w:val="pl-PL" w:eastAsia="pl-PL"/>
        </w:rPr>
        <w:t>,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 aby</w:t>
      </w:r>
      <w:r w:rsidR="00B6689F">
        <w:rPr>
          <w:rFonts w:cs="Times New Roman"/>
          <w:i/>
          <w:sz w:val="28"/>
          <w:szCs w:val="28"/>
          <w:lang w:val="pl-PL" w:eastAsia="pl-PL"/>
        </w:rPr>
        <w:t xml:space="preserve"> </w:t>
      </w:r>
      <w:r w:rsidRPr="004B32A9">
        <w:rPr>
          <w:rFonts w:cs="Times New Roman"/>
          <w:i/>
          <w:sz w:val="28"/>
          <w:szCs w:val="28"/>
          <w:lang w:val="pl-PL" w:eastAsia="pl-PL"/>
        </w:rPr>
        <w:t xml:space="preserve">dzieci szybko </w:t>
      </w:r>
      <w:r w:rsidR="00B6689F">
        <w:rPr>
          <w:rFonts w:cs="Times New Roman"/>
          <w:i/>
          <w:sz w:val="28"/>
          <w:szCs w:val="28"/>
          <w:lang w:val="pl-PL" w:eastAsia="pl-PL"/>
        </w:rPr>
        <w:t xml:space="preserve">otrzymywały mieszkania i </w:t>
      </w:r>
      <w:r w:rsidRPr="004B32A9">
        <w:rPr>
          <w:rFonts w:cs="Times New Roman"/>
          <w:i/>
          <w:sz w:val="28"/>
          <w:szCs w:val="28"/>
          <w:lang w:val="pl-PL" w:eastAsia="pl-PL"/>
        </w:rPr>
        <w:t>trafiały na listy.</w:t>
      </w:r>
    </w:p>
    <w:p w14:paraId="74B77AA0" w14:textId="77777777" w:rsidR="004B32A9" w:rsidRDefault="004B32A9" w:rsidP="00117CD3">
      <w:pPr>
        <w:pStyle w:val="Standard"/>
        <w:ind w:firstLine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13212BB6" w14:textId="4E3657B4" w:rsidR="004B32A9" w:rsidRPr="00B6689F" w:rsidRDefault="00B6689F" w:rsidP="00117CD3">
      <w:pPr>
        <w:pStyle w:val="Standard"/>
        <w:ind w:firstLine="284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B6689F">
        <w:rPr>
          <w:rFonts w:cs="Times New Roman"/>
          <w:i/>
          <w:sz w:val="28"/>
          <w:szCs w:val="28"/>
          <w:lang w:val="pl-PL" w:eastAsia="pl-PL"/>
        </w:rPr>
        <w:t xml:space="preserve">Radny </w:t>
      </w:r>
      <w:r w:rsidR="004B32A9">
        <w:rPr>
          <w:rFonts w:cs="Times New Roman"/>
          <w:b/>
          <w:bCs/>
          <w:i/>
          <w:sz w:val="28"/>
          <w:szCs w:val="28"/>
          <w:lang w:val="pl-PL" w:eastAsia="pl-PL"/>
        </w:rPr>
        <w:t>Sebastian Basiejko</w:t>
      </w:r>
      <w:r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 </w:t>
      </w:r>
      <w:r w:rsidR="006C005F" w:rsidRPr="006C005F">
        <w:rPr>
          <w:rFonts w:cs="Times New Roman"/>
          <w:i/>
          <w:sz w:val="28"/>
          <w:szCs w:val="28"/>
          <w:lang w:val="pl-PL" w:eastAsia="pl-PL"/>
        </w:rPr>
        <w:t>zapytał o wyposażenie os</w:t>
      </w:r>
      <w:r w:rsidR="006C005F">
        <w:rPr>
          <w:rFonts w:cs="Times New Roman"/>
          <w:i/>
          <w:sz w:val="28"/>
          <w:szCs w:val="28"/>
          <w:lang w:val="pl-PL" w:eastAsia="pl-PL"/>
        </w:rPr>
        <w:t>ób</w:t>
      </w:r>
      <w:r w:rsidR="006C005F" w:rsidRPr="006C005F">
        <w:rPr>
          <w:rFonts w:cs="Times New Roman"/>
          <w:i/>
          <w:sz w:val="28"/>
          <w:szCs w:val="28"/>
          <w:lang w:val="pl-PL" w:eastAsia="pl-PL"/>
        </w:rPr>
        <w:t xml:space="preserve"> niepełnosprawn</w:t>
      </w:r>
      <w:r w:rsidR="006C005F">
        <w:rPr>
          <w:rFonts w:cs="Times New Roman"/>
          <w:i/>
          <w:sz w:val="28"/>
          <w:szCs w:val="28"/>
          <w:lang w:val="pl-PL" w:eastAsia="pl-PL"/>
        </w:rPr>
        <w:t xml:space="preserve">ych </w:t>
      </w:r>
      <w:r w:rsidR="00CE3D9F">
        <w:rPr>
          <w:rFonts w:cs="Times New Roman"/>
          <w:i/>
          <w:sz w:val="28"/>
          <w:szCs w:val="28"/>
          <w:lang w:val="pl-PL" w:eastAsia="pl-PL"/>
        </w:rPr>
        <w:br/>
      </w:r>
      <w:r w:rsidR="006C005F">
        <w:rPr>
          <w:rFonts w:cs="Times New Roman"/>
          <w:i/>
          <w:sz w:val="28"/>
          <w:szCs w:val="28"/>
          <w:lang w:val="pl-PL" w:eastAsia="pl-PL"/>
        </w:rPr>
        <w:t xml:space="preserve">w sprzęt rehabilitacyjny. Mowa jest o wózkach dla osób niepełnosprawnych. Zapytał czy jest to kwestia bezpośredniego kontaktu osoby niepełnosprawnej </w:t>
      </w:r>
      <w:r w:rsidR="00CE3D9F">
        <w:rPr>
          <w:rFonts w:cs="Times New Roman"/>
          <w:i/>
          <w:sz w:val="28"/>
          <w:szCs w:val="28"/>
          <w:lang w:val="pl-PL" w:eastAsia="pl-PL"/>
        </w:rPr>
        <w:br/>
      </w:r>
      <w:r w:rsidR="006C005F">
        <w:rPr>
          <w:rFonts w:cs="Times New Roman"/>
          <w:i/>
          <w:sz w:val="28"/>
          <w:szCs w:val="28"/>
          <w:lang w:val="pl-PL" w:eastAsia="pl-PL"/>
        </w:rPr>
        <w:t>z P</w:t>
      </w:r>
      <w:r w:rsidR="00CE3D9F">
        <w:rPr>
          <w:rFonts w:cs="Times New Roman"/>
          <w:i/>
          <w:sz w:val="28"/>
          <w:szCs w:val="28"/>
          <w:lang w:val="pl-PL" w:eastAsia="pl-PL"/>
        </w:rPr>
        <w:t xml:space="preserve">owiatowym </w:t>
      </w:r>
      <w:r w:rsidR="006C005F">
        <w:rPr>
          <w:rFonts w:cs="Times New Roman"/>
          <w:i/>
          <w:sz w:val="28"/>
          <w:szCs w:val="28"/>
          <w:lang w:val="pl-PL" w:eastAsia="pl-PL"/>
        </w:rPr>
        <w:t>C</w:t>
      </w:r>
      <w:r w:rsidR="00CE3D9F">
        <w:rPr>
          <w:rFonts w:cs="Times New Roman"/>
          <w:i/>
          <w:sz w:val="28"/>
          <w:szCs w:val="28"/>
          <w:lang w:val="pl-PL" w:eastAsia="pl-PL"/>
        </w:rPr>
        <w:t xml:space="preserve">entrum </w:t>
      </w:r>
      <w:r w:rsidR="006C005F">
        <w:rPr>
          <w:rFonts w:cs="Times New Roman"/>
          <w:i/>
          <w:sz w:val="28"/>
          <w:szCs w:val="28"/>
          <w:lang w:val="pl-PL" w:eastAsia="pl-PL"/>
        </w:rPr>
        <w:t>P</w:t>
      </w:r>
      <w:r w:rsidR="00CE3D9F">
        <w:rPr>
          <w:rFonts w:cs="Times New Roman"/>
          <w:i/>
          <w:sz w:val="28"/>
          <w:szCs w:val="28"/>
          <w:lang w:val="pl-PL" w:eastAsia="pl-PL"/>
        </w:rPr>
        <w:t xml:space="preserve">omocy </w:t>
      </w:r>
      <w:r w:rsidR="006C005F">
        <w:rPr>
          <w:rFonts w:cs="Times New Roman"/>
          <w:i/>
          <w:sz w:val="28"/>
          <w:szCs w:val="28"/>
          <w:lang w:val="pl-PL" w:eastAsia="pl-PL"/>
        </w:rPr>
        <w:t>R</w:t>
      </w:r>
      <w:r w:rsidR="00CE3D9F">
        <w:rPr>
          <w:rFonts w:cs="Times New Roman"/>
          <w:i/>
          <w:sz w:val="28"/>
          <w:szCs w:val="28"/>
          <w:lang w:val="pl-PL" w:eastAsia="pl-PL"/>
        </w:rPr>
        <w:t>odzinie</w:t>
      </w:r>
      <w:r w:rsidR="006C005F">
        <w:rPr>
          <w:rFonts w:cs="Times New Roman"/>
          <w:i/>
          <w:sz w:val="28"/>
          <w:szCs w:val="28"/>
          <w:lang w:val="pl-PL" w:eastAsia="pl-PL"/>
        </w:rPr>
        <w:t xml:space="preserve"> czy przez </w:t>
      </w:r>
      <w:r w:rsidR="00CE3D9F">
        <w:rPr>
          <w:rFonts w:cs="Times New Roman"/>
          <w:i/>
          <w:sz w:val="28"/>
          <w:szCs w:val="28"/>
          <w:lang w:val="pl-PL" w:eastAsia="pl-PL"/>
        </w:rPr>
        <w:t>G</w:t>
      </w:r>
      <w:r w:rsidR="006C005F">
        <w:rPr>
          <w:rFonts w:cs="Times New Roman"/>
          <w:i/>
          <w:sz w:val="28"/>
          <w:szCs w:val="28"/>
          <w:lang w:val="pl-PL" w:eastAsia="pl-PL"/>
        </w:rPr>
        <w:t xml:space="preserve">minny Ośrodek Pomocy </w:t>
      </w:r>
      <w:r w:rsidR="006C005F">
        <w:rPr>
          <w:rFonts w:cs="Times New Roman"/>
          <w:i/>
          <w:sz w:val="28"/>
          <w:szCs w:val="28"/>
          <w:lang w:val="pl-PL" w:eastAsia="pl-PL"/>
        </w:rPr>
        <w:lastRenderedPageBreak/>
        <w:t>Społecznej?  P</w:t>
      </w:r>
      <w:r>
        <w:rPr>
          <w:rFonts w:cs="Times New Roman"/>
          <w:i/>
          <w:sz w:val="28"/>
          <w:szCs w:val="28"/>
          <w:lang w:val="pl-PL" w:eastAsia="pl-PL"/>
        </w:rPr>
        <w:t xml:space="preserve">oinformował, że zgłosiła się osoba niepełnosprawna, która nie ma możliwości </w:t>
      </w:r>
      <w:r w:rsidR="006C005F">
        <w:rPr>
          <w:rFonts w:cs="Times New Roman"/>
          <w:i/>
          <w:sz w:val="28"/>
          <w:szCs w:val="28"/>
          <w:lang w:val="pl-PL" w:eastAsia="pl-PL"/>
        </w:rPr>
        <w:t xml:space="preserve">sama </w:t>
      </w:r>
      <w:r>
        <w:rPr>
          <w:rFonts w:cs="Times New Roman"/>
          <w:i/>
          <w:sz w:val="28"/>
          <w:szCs w:val="28"/>
          <w:lang w:val="pl-PL" w:eastAsia="pl-PL"/>
        </w:rPr>
        <w:t>złożenia wniosku</w:t>
      </w:r>
      <w:r w:rsidR="006C005F">
        <w:rPr>
          <w:rFonts w:cs="Times New Roman"/>
          <w:i/>
          <w:sz w:val="28"/>
          <w:szCs w:val="28"/>
          <w:lang w:val="pl-PL" w:eastAsia="pl-PL"/>
        </w:rPr>
        <w:t xml:space="preserve"> na zakup nowego sprzętu. Jest potrzebne wsparcie techniczne przy napisaniu takiego wniosku. Jej wózek uległ zniszczeniu w wyniku użytkowania.  </w:t>
      </w:r>
    </w:p>
    <w:p w14:paraId="36DC76D6" w14:textId="77777777" w:rsidR="006C005F" w:rsidRDefault="004B32A9" w:rsidP="00117CD3">
      <w:pPr>
        <w:pStyle w:val="Standard"/>
        <w:ind w:firstLine="284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Dyrektor </w:t>
      </w:r>
      <w:r w:rsidR="006C005F" w:rsidRPr="006C005F">
        <w:rPr>
          <w:rFonts w:cs="Times New Roman"/>
          <w:i/>
          <w:sz w:val="28"/>
          <w:szCs w:val="28"/>
          <w:lang w:val="pl-PL" w:eastAsia="pl-PL"/>
        </w:rPr>
        <w:t xml:space="preserve">poinformował, że jeśli osoba zwróci się do </w:t>
      </w:r>
      <w:proofErr w:type="spellStart"/>
      <w:r w:rsidR="006C005F" w:rsidRPr="006C005F">
        <w:rPr>
          <w:rFonts w:cs="Times New Roman"/>
          <w:i/>
          <w:sz w:val="28"/>
          <w:szCs w:val="28"/>
          <w:lang w:val="pl-PL" w:eastAsia="pl-PL"/>
        </w:rPr>
        <w:t>GOPSu</w:t>
      </w:r>
      <w:proofErr w:type="spellEnd"/>
      <w:r w:rsidR="006C005F" w:rsidRPr="006C005F">
        <w:rPr>
          <w:rFonts w:cs="Times New Roman"/>
          <w:i/>
          <w:sz w:val="28"/>
          <w:szCs w:val="28"/>
          <w:lang w:val="pl-PL" w:eastAsia="pl-PL"/>
        </w:rPr>
        <w:t xml:space="preserve">, który zechce pomóc to oni taki wniosek </w:t>
      </w:r>
      <w:r w:rsidR="006C005F">
        <w:rPr>
          <w:rFonts w:cs="Times New Roman"/>
          <w:i/>
          <w:sz w:val="28"/>
          <w:szCs w:val="28"/>
          <w:lang w:val="pl-PL" w:eastAsia="pl-PL"/>
        </w:rPr>
        <w:t xml:space="preserve">bez problemu przyjmą. Natomiast jeśli oni wiedzą, że ktoś nie może takiego wniosku wypełnić to pojadą do takiej osoby i pomogą w wypełnianiu dokumentów. Zawsze tak było. </w:t>
      </w:r>
    </w:p>
    <w:p w14:paraId="3F19E35D" w14:textId="3C40E88C" w:rsidR="006C005F" w:rsidRDefault="006C005F" w:rsidP="00117CD3">
      <w:pPr>
        <w:pStyle w:val="Standard"/>
        <w:ind w:firstLine="284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CE3D9F">
        <w:rPr>
          <w:rFonts w:cs="Times New Roman"/>
          <w:b/>
          <w:bCs/>
          <w:i/>
          <w:sz w:val="28"/>
          <w:szCs w:val="28"/>
          <w:lang w:val="pl-PL" w:eastAsia="pl-PL"/>
        </w:rPr>
        <w:t>Radny</w:t>
      </w:r>
      <w:r>
        <w:rPr>
          <w:rFonts w:cs="Times New Roman"/>
          <w:i/>
          <w:sz w:val="28"/>
          <w:szCs w:val="28"/>
          <w:lang w:val="pl-PL" w:eastAsia="pl-PL"/>
        </w:rPr>
        <w:t xml:space="preserve"> poinformował, </w:t>
      </w:r>
      <w:r w:rsidR="00CE3D9F">
        <w:rPr>
          <w:rFonts w:cs="Times New Roman"/>
          <w:i/>
          <w:sz w:val="28"/>
          <w:szCs w:val="28"/>
          <w:lang w:val="pl-PL" w:eastAsia="pl-PL"/>
        </w:rPr>
        <w:t>ż</w:t>
      </w:r>
      <w:r>
        <w:rPr>
          <w:rFonts w:cs="Times New Roman"/>
          <w:i/>
          <w:sz w:val="28"/>
          <w:szCs w:val="28"/>
          <w:lang w:val="pl-PL" w:eastAsia="pl-PL"/>
        </w:rPr>
        <w:t>e przekaże kontakt do PCPR</w:t>
      </w:r>
      <w:r w:rsidR="00CE3D9F">
        <w:rPr>
          <w:rFonts w:cs="Times New Roman"/>
          <w:i/>
          <w:sz w:val="28"/>
          <w:szCs w:val="28"/>
          <w:lang w:val="pl-PL" w:eastAsia="pl-PL"/>
        </w:rPr>
        <w:t xml:space="preserve"> osobie</w:t>
      </w:r>
      <w:r>
        <w:rPr>
          <w:rFonts w:cs="Times New Roman"/>
          <w:i/>
          <w:sz w:val="28"/>
          <w:szCs w:val="28"/>
          <w:lang w:val="pl-PL" w:eastAsia="pl-PL"/>
        </w:rPr>
        <w:t>, aby zgłosił</w:t>
      </w:r>
      <w:r w:rsidR="00CE3D9F">
        <w:rPr>
          <w:rFonts w:cs="Times New Roman"/>
          <w:i/>
          <w:sz w:val="28"/>
          <w:szCs w:val="28"/>
          <w:lang w:val="pl-PL" w:eastAsia="pl-PL"/>
        </w:rPr>
        <w:t>a się</w:t>
      </w:r>
      <w:r>
        <w:rPr>
          <w:rFonts w:cs="Times New Roman"/>
          <w:i/>
          <w:sz w:val="28"/>
          <w:szCs w:val="28"/>
          <w:lang w:val="pl-PL" w:eastAsia="pl-PL"/>
        </w:rPr>
        <w:t xml:space="preserve"> po pomoc w złożeniu takiego wniosku.</w:t>
      </w:r>
    </w:p>
    <w:p w14:paraId="206ED8C5" w14:textId="12B14A3E" w:rsidR="004B32A9" w:rsidRPr="006C005F" w:rsidRDefault="004A74ED" w:rsidP="00117CD3">
      <w:pPr>
        <w:pStyle w:val="Standard"/>
        <w:ind w:firstLine="284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4A74ED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Dyrektor </w:t>
      </w:r>
      <w:r>
        <w:rPr>
          <w:rFonts w:cs="Times New Roman"/>
          <w:i/>
          <w:sz w:val="28"/>
          <w:szCs w:val="28"/>
          <w:lang w:val="pl-PL" w:eastAsia="pl-PL"/>
        </w:rPr>
        <w:t>podkreślił, że zawsze pomogą.</w:t>
      </w:r>
      <w:r w:rsidR="006C005F">
        <w:rPr>
          <w:rFonts w:cs="Times New Roman"/>
          <w:i/>
          <w:sz w:val="28"/>
          <w:szCs w:val="28"/>
          <w:lang w:val="pl-PL" w:eastAsia="pl-PL"/>
        </w:rPr>
        <w:t xml:space="preserve"> </w:t>
      </w:r>
    </w:p>
    <w:p w14:paraId="2A0CDADE" w14:textId="77777777" w:rsidR="004B32A9" w:rsidRDefault="004B32A9" w:rsidP="00117CD3">
      <w:pPr>
        <w:pStyle w:val="Standard"/>
        <w:ind w:firstLine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7AB3D933" w14:textId="23D83981" w:rsidR="004B32A9" w:rsidRPr="004B32A9" w:rsidRDefault="004B32A9" w:rsidP="00117CD3">
      <w:pPr>
        <w:pStyle w:val="Standard"/>
        <w:ind w:firstLine="284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Przewodniczący Rady </w:t>
      </w:r>
      <w:r w:rsidRPr="004B32A9">
        <w:rPr>
          <w:rFonts w:cs="Times New Roman"/>
          <w:i/>
          <w:sz w:val="28"/>
          <w:szCs w:val="28"/>
          <w:lang w:val="pl-PL" w:eastAsia="pl-PL"/>
        </w:rPr>
        <w:t>podziękował wszystkim pracownikom Powiatowego Centrum Pomocy Rodzinie, Domów Pomocy Społecznej oraz Centrum Placówek Opiekuńczo – Wychowa</w:t>
      </w:r>
      <w:r w:rsidR="003B53B8">
        <w:rPr>
          <w:rFonts w:cs="Times New Roman"/>
          <w:i/>
          <w:sz w:val="28"/>
          <w:szCs w:val="28"/>
          <w:lang w:val="pl-PL" w:eastAsia="pl-PL"/>
        </w:rPr>
        <w:t>w</w:t>
      </w:r>
      <w:r w:rsidRPr="004B32A9">
        <w:rPr>
          <w:rFonts w:cs="Times New Roman"/>
          <w:i/>
          <w:sz w:val="28"/>
          <w:szCs w:val="28"/>
          <w:lang w:val="pl-PL" w:eastAsia="pl-PL"/>
        </w:rPr>
        <w:t>czych w Świdwinie.</w:t>
      </w:r>
      <w:r w:rsidR="004A74ED">
        <w:rPr>
          <w:rFonts w:cs="Times New Roman"/>
          <w:i/>
          <w:sz w:val="28"/>
          <w:szCs w:val="28"/>
          <w:lang w:val="pl-PL" w:eastAsia="pl-PL"/>
        </w:rPr>
        <w:t xml:space="preserve"> Ich działalność jest godna pochwały.</w:t>
      </w:r>
    </w:p>
    <w:p w14:paraId="40FF97F7" w14:textId="77777777" w:rsidR="003B53B8" w:rsidRDefault="003B53B8" w:rsidP="00117CD3">
      <w:pPr>
        <w:pStyle w:val="Standard"/>
        <w:ind w:left="284"/>
        <w:jc w:val="both"/>
        <w:textAlignment w:val="auto"/>
        <w:rPr>
          <w:i/>
          <w:iCs/>
          <w:sz w:val="28"/>
          <w:szCs w:val="28"/>
          <w:lang w:val="pl-PL"/>
        </w:rPr>
      </w:pPr>
    </w:p>
    <w:p w14:paraId="5F6A0729" w14:textId="1506B5EC" w:rsidR="00117CD3" w:rsidRDefault="00117CD3" w:rsidP="00117CD3">
      <w:pPr>
        <w:pStyle w:val="Standard"/>
        <w:ind w:left="284"/>
        <w:jc w:val="both"/>
        <w:textAlignment w:val="auto"/>
        <w:rPr>
          <w:i/>
          <w:iCs/>
          <w:sz w:val="28"/>
          <w:szCs w:val="28"/>
          <w:lang w:val="pl-PL"/>
        </w:rPr>
      </w:pPr>
      <w:r w:rsidRPr="001867F7">
        <w:rPr>
          <w:i/>
          <w:iCs/>
          <w:sz w:val="28"/>
          <w:szCs w:val="28"/>
          <w:lang w:val="pl-PL"/>
        </w:rPr>
        <w:t xml:space="preserve">Radni nie zgłosili </w:t>
      </w:r>
      <w:r w:rsidR="003B53B8">
        <w:rPr>
          <w:i/>
          <w:iCs/>
          <w:sz w:val="28"/>
          <w:szCs w:val="28"/>
          <w:lang w:val="pl-PL"/>
        </w:rPr>
        <w:t xml:space="preserve">więcej </w:t>
      </w:r>
      <w:r w:rsidRPr="001867F7">
        <w:rPr>
          <w:i/>
          <w:iCs/>
          <w:sz w:val="28"/>
          <w:szCs w:val="28"/>
          <w:lang w:val="pl-PL"/>
        </w:rPr>
        <w:t>uwag do przedstawionej informacji.</w:t>
      </w:r>
    </w:p>
    <w:p w14:paraId="6602153A" w14:textId="77777777" w:rsidR="00FD6D11" w:rsidRPr="00FD6D11" w:rsidRDefault="00FD6D11" w:rsidP="00FD6D11">
      <w:pPr>
        <w:ind w:right="-6"/>
        <w:contextualSpacing/>
        <w:jc w:val="both"/>
        <w:rPr>
          <w:b/>
          <w:bCs/>
          <w:i/>
          <w:iCs/>
          <w:sz w:val="28"/>
          <w:szCs w:val="28"/>
        </w:rPr>
      </w:pPr>
    </w:p>
    <w:p w14:paraId="6052F4FD" w14:textId="77777777" w:rsidR="00FD6D11" w:rsidRDefault="00FD6D11" w:rsidP="00FD6D11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284" w:right="-6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6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Aktualna sytuacja w rolnictwie na terenie Powiatu Świdwińskiego w opinii Powiatowego Zespołu Doradztwa Rolniczego w Świdwinie oraz Agencji Restrukturyzacji i Modernizacji Rolnictwa w Świdwinie. </w:t>
      </w:r>
    </w:p>
    <w:p w14:paraId="0DACD717" w14:textId="77777777" w:rsidR="00117CD3" w:rsidRDefault="00117CD3" w:rsidP="00117CD3">
      <w:pPr>
        <w:ind w:right="-6"/>
        <w:contextualSpacing/>
        <w:jc w:val="both"/>
        <w:rPr>
          <w:b/>
          <w:bCs/>
          <w:i/>
          <w:iCs/>
          <w:sz w:val="28"/>
          <w:szCs w:val="28"/>
        </w:rPr>
      </w:pPr>
    </w:p>
    <w:p w14:paraId="1E47D31E" w14:textId="2769AA1E" w:rsidR="00117CD3" w:rsidRPr="00117CD3" w:rsidRDefault="00117CD3" w:rsidP="00117CD3">
      <w:pPr>
        <w:ind w:right="-6" w:firstLine="284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K</w:t>
      </w:r>
      <w:r w:rsidRPr="00506F0D">
        <w:rPr>
          <w:i/>
          <w:sz w:val="28"/>
          <w:szCs w:val="28"/>
        </w:rPr>
        <w:t>ierownik Zespołu Doradztwa Rolniczego w Świdwinie</w:t>
      </w:r>
      <w:r w:rsidRPr="00506F0D">
        <w:rPr>
          <w:b/>
          <w:bCs/>
          <w:i/>
          <w:sz w:val="28"/>
          <w:szCs w:val="28"/>
        </w:rPr>
        <w:t xml:space="preserve"> Helena Lech </w:t>
      </w:r>
      <w:r w:rsidR="00F01650">
        <w:rPr>
          <w:i/>
          <w:sz w:val="28"/>
          <w:szCs w:val="28"/>
        </w:rPr>
        <w:t>omówiła aktualną sytuację w rolnictwie.</w:t>
      </w:r>
    </w:p>
    <w:p w14:paraId="458E097C" w14:textId="77777777" w:rsidR="00F11750" w:rsidRPr="00136056" w:rsidRDefault="00F11750" w:rsidP="00F11750">
      <w:pPr>
        <w:pStyle w:val="Standard"/>
        <w:ind w:firstLine="708"/>
        <w:jc w:val="right"/>
        <w:textAlignment w:val="auto"/>
        <w:rPr>
          <w:rFonts w:cs="Times New Roman"/>
          <w:i/>
          <w:lang w:val="pl-PL" w:eastAsia="pl-PL"/>
        </w:rPr>
      </w:pPr>
      <w:bookmarkStart w:id="5" w:name="_Hlk196396193"/>
      <w:r w:rsidRPr="00136056">
        <w:rPr>
          <w:rFonts w:cs="Times New Roman"/>
          <w:i/>
          <w:lang w:val="pl-PL" w:eastAsia="pl-PL"/>
        </w:rPr>
        <w:t>Informacja stanowi załącznik do protokołu.</w:t>
      </w:r>
    </w:p>
    <w:p w14:paraId="750EA306" w14:textId="77777777" w:rsidR="00F11750" w:rsidRPr="001B0BA3" w:rsidRDefault="00F11750" w:rsidP="00F11750">
      <w:pPr>
        <w:ind w:firstLine="708"/>
        <w:jc w:val="both"/>
        <w:rPr>
          <w:i/>
          <w:iCs/>
          <w:sz w:val="26"/>
          <w:szCs w:val="26"/>
        </w:rPr>
      </w:pPr>
    </w:p>
    <w:p w14:paraId="4D911A3C" w14:textId="77777777" w:rsidR="00F11750" w:rsidRDefault="00F11750" w:rsidP="00F11750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>Radni nie mieli pytań do przedstawionej informacji.</w:t>
      </w:r>
    </w:p>
    <w:bookmarkEnd w:id="5"/>
    <w:p w14:paraId="19CD02FB" w14:textId="77777777" w:rsidR="00F11750" w:rsidRPr="00136056" w:rsidRDefault="00F11750" w:rsidP="00F11750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2E350025" w14:textId="77777777" w:rsidR="004C42C6" w:rsidRDefault="004C42C6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55159A60" w14:textId="7EDFEE31" w:rsidR="004C42C6" w:rsidRDefault="00117CD3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Kierownik Biura Powiatowego Agencji Restrukturyzacji  i Modernizacji Rolnictwa w Świdwinie </w:t>
      </w:r>
      <w:r w:rsidRPr="00117CD3">
        <w:rPr>
          <w:rFonts w:cs="Times New Roman"/>
          <w:b/>
          <w:bCs/>
          <w:i/>
          <w:sz w:val="28"/>
          <w:szCs w:val="28"/>
          <w:lang w:val="pl-PL" w:eastAsia="pl-PL"/>
        </w:rPr>
        <w:t>Ewa Głasek</w:t>
      </w:r>
      <w:r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 </w:t>
      </w:r>
      <w:r w:rsidR="00F64F6D">
        <w:rPr>
          <w:rFonts w:cs="Times New Roman"/>
          <w:i/>
          <w:sz w:val="28"/>
          <w:szCs w:val="28"/>
          <w:lang w:val="pl-PL" w:eastAsia="pl-PL"/>
        </w:rPr>
        <w:t>przedstawiła działalność swojej jednostki.</w:t>
      </w:r>
    </w:p>
    <w:p w14:paraId="35DAA46A" w14:textId="77777777" w:rsidR="00F64F6D" w:rsidRDefault="00F64F6D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123C0496" w14:textId="77777777" w:rsidR="00982CA7" w:rsidRPr="00136056" w:rsidRDefault="00982CA7" w:rsidP="00982CA7">
      <w:pPr>
        <w:pStyle w:val="Standard"/>
        <w:ind w:firstLine="708"/>
        <w:jc w:val="right"/>
        <w:textAlignment w:val="auto"/>
        <w:rPr>
          <w:rFonts w:cs="Times New Roman"/>
          <w:i/>
          <w:lang w:val="pl-PL" w:eastAsia="pl-PL"/>
        </w:rPr>
      </w:pPr>
      <w:r w:rsidRPr="00136056">
        <w:rPr>
          <w:rFonts w:cs="Times New Roman"/>
          <w:i/>
          <w:lang w:val="pl-PL" w:eastAsia="pl-PL"/>
        </w:rPr>
        <w:t>Informacja stanowi załącznik do protokołu.</w:t>
      </w:r>
    </w:p>
    <w:p w14:paraId="2388B8D3" w14:textId="77777777" w:rsidR="00982CA7" w:rsidRPr="001B0BA3" w:rsidRDefault="00982CA7" w:rsidP="00982CA7">
      <w:pPr>
        <w:ind w:firstLine="708"/>
        <w:jc w:val="both"/>
        <w:rPr>
          <w:i/>
          <w:iCs/>
          <w:sz w:val="26"/>
          <w:szCs w:val="26"/>
        </w:rPr>
      </w:pPr>
    </w:p>
    <w:p w14:paraId="4F273152" w14:textId="77777777" w:rsidR="00982CA7" w:rsidRDefault="00982CA7" w:rsidP="00982CA7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>Radni nie mieli pytań do przedstawionej informacji.</w:t>
      </w:r>
    </w:p>
    <w:p w14:paraId="5531BFFE" w14:textId="77777777" w:rsidR="004C42C6" w:rsidRDefault="004C42C6" w:rsidP="00117CD3">
      <w:pPr>
        <w:pStyle w:val="Standard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2DD09B81" w14:textId="6694C349" w:rsidR="004C42C6" w:rsidRDefault="004A74ED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4A74ED">
        <w:rPr>
          <w:rFonts w:cs="Times New Roman"/>
          <w:b/>
          <w:bCs/>
          <w:i/>
          <w:sz w:val="28"/>
          <w:szCs w:val="28"/>
          <w:lang w:val="pl-PL" w:eastAsia="pl-PL"/>
        </w:rPr>
        <w:t>Przewodniczący Rady</w:t>
      </w:r>
      <w:r>
        <w:rPr>
          <w:rFonts w:cs="Times New Roman"/>
          <w:i/>
          <w:sz w:val="28"/>
          <w:szCs w:val="28"/>
          <w:lang w:val="pl-PL" w:eastAsia="pl-PL"/>
        </w:rPr>
        <w:t xml:space="preserve"> podziękował obu paniom za przedstawione informacje oraz pracownikom obu jednostek za dotychczasową pomoc rolnikom. Poprosił, aby ta pomoc nie ustawała i dalej się rozwijała. </w:t>
      </w:r>
    </w:p>
    <w:p w14:paraId="6393FB52" w14:textId="77777777" w:rsidR="004A74ED" w:rsidRDefault="004A74ED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484836F8" w14:textId="77777777" w:rsidR="00F64F6D" w:rsidRDefault="00F64F6D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441BD6F6" w14:textId="77777777" w:rsidR="00F64F6D" w:rsidRDefault="00F64F6D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0D91CAA7" w14:textId="77777777" w:rsidR="00F64F6D" w:rsidRPr="00B71AF1" w:rsidRDefault="00F64F6D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3F0D7A05" w14:textId="77777777" w:rsidR="00E66834" w:rsidRPr="00BA54BC" w:rsidRDefault="00E66834" w:rsidP="00F11750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3AB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Podjęcie uchwał:</w:t>
      </w:r>
    </w:p>
    <w:p w14:paraId="030ED7BB" w14:textId="77777777" w:rsidR="00E66834" w:rsidRDefault="00E66834" w:rsidP="00E66834">
      <w:pPr>
        <w:rPr>
          <w:b/>
          <w:bCs/>
          <w:i/>
          <w:sz w:val="20"/>
          <w:szCs w:val="20"/>
        </w:rPr>
      </w:pPr>
    </w:p>
    <w:p w14:paraId="5C97D514" w14:textId="77777777" w:rsidR="00FF155F" w:rsidRPr="00D45B1A" w:rsidRDefault="00FF155F" w:rsidP="00FF155F">
      <w:pPr>
        <w:pStyle w:val="Tekstpodstawowy"/>
        <w:ind w:firstLine="360"/>
        <w:rPr>
          <w:bCs/>
          <w:i/>
          <w:iCs/>
          <w:szCs w:val="28"/>
        </w:rPr>
      </w:pPr>
      <w:r w:rsidRPr="00D45B1A">
        <w:rPr>
          <w:i/>
          <w:iCs/>
          <w:szCs w:val="28"/>
        </w:rPr>
        <w:t xml:space="preserve">Naczelnik </w:t>
      </w:r>
      <w:r w:rsidRPr="00D45B1A">
        <w:rPr>
          <w:b/>
          <w:bCs/>
          <w:i/>
          <w:iCs/>
          <w:szCs w:val="28"/>
        </w:rPr>
        <w:t>Roman Kozubek</w:t>
      </w:r>
      <w:r w:rsidRPr="00D45B1A">
        <w:rPr>
          <w:i/>
          <w:iCs/>
          <w:szCs w:val="28"/>
        </w:rPr>
        <w:t xml:space="preserve"> przedstawił projekt uchwały </w:t>
      </w:r>
      <w:r w:rsidRPr="00D45B1A">
        <w:rPr>
          <w:bCs/>
          <w:i/>
          <w:iCs/>
          <w:szCs w:val="28"/>
        </w:rPr>
        <w:t xml:space="preserve">w sprawie udzielenia dotacji w 2025 roku na wykonanie dokumentacji projektowej i badania elewacji </w:t>
      </w:r>
      <w:r>
        <w:rPr>
          <w:bCs/>
          <w:i/>
          <w:iCs/>
          <w:szCs w:val="28"/>
        </w:rPr>
        <w:br/>
      </w:r>
      <w:r w:rsidRPr="00D45B1A">
        <w:rPr>
          <w:bCs/>
          <w:i/>
          <w:iCs/>
          <w:szCs w:val="28"/>
        </w:rPr>
        <w:t>w zakresie remontu kościoła filialnego w Rzecinie.</w:t>
      </w:r>
    </w:p>
    <w:p w14:paraId="47D650E2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  <w:shd w:val="clear" w:color="auto" w:fill="FFFFFF"/>
        </w:rPr>
        <w:t>Kościół</w:t>
      </w:r>
      <w:r w:rsidRPr="00D45B1A">
        <w:rPr>
          <w:i/>
          <w:iCs/>
          <w:szCs w:val="28"/>
        </w:rPr>
        <w:t xml:space="preserve"> filialny pw. św. Józefa Rzemieślnika w Rzecinie wraz z otoczeniem </w:t>
      </w:r>
      <w:r>
        <w:rPr>
          <w:i/>
          <w:iCs/>
          <w:szCs w:val="28"/>
        </w:rPr>
        <w:br/>
      </w:r>
      <w:r w:rsidRPr="00D45B1A">
        <w:rPr>
          <w:i/>
          <w:iCs/>
          <w:szCs w:val="28"/>
        </w:rPr>
        <w:t>w granicach</w:t>
      </w:r>
      <w:r>
        <w:rPr>
          <w:i/>
          <w:iCs/>
          <w:szCs w:val="28"/>
        </w:rPr>
        <w:t xml:space="preserve"> </w:t>
      </w:r>
      <w:r w:rsidRPr="00D45B1A">
        <w:rPr>
          <w:i/>
          <w:iCs/>
          <w:szCs w:val="28"/>
        </w:rPr>
        <w:t>działki nr 33 w obrębie Rzecino gmina Rąbino, został wpisany do rejestru zabytków województwa zachodniopomorskiego decyzją z dnia 11 kwietnia 2005 roku.</w:t>
      </w:r>
    </w:p>
    <w:p w14:paraId="03E9C82B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 xml:space="preserve">Decyzją z dnia 28 września 2023 roku Zachodniopomorski Wojewódzki Konserwator Zabytków w Szczecinie wydał pozwolenie na wykonanie prac konserwatorskich, restauratorskich i robót budowlanych w kościele filialnym </w:t>
      </w:r>
      <w:r>
        <w:rPr>
          <w:i/>
          <w:iCs/>
          <w:szCs w:val="28"/>
        </w:rPr>
        <w:br/>
      </w:r>
      <w:r w:rsidRPr="00D45B1A">
        <w:rPr>
          <w:i/>
          <w:iCs/>
          <w:szCs w:val="28"/>
        </w:rPr>
        <w:t>w Rzecinie, w tym określił zakres prac do wykonania.</w:t>
      </w:r>
    </w:p>
    <w:p w14:paraId="3AB0D9D6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Środki finansowe na dotację są zabezpieczone w budżecie Powiatu Świdwińskiego na 2025 r.</w:t>
      </w:r>
    </w:p>
    <w:p w14:paraId="2DA1B3C5" w14:textId="77777777" w:rsidR="00FF155F" w:rsidRPr="00D45B1A" w:rsidRDefault="00FF155F" w:rsidP="00FF155F">
      <w:pPr>
        <w:pStyle w:val="Tekstpodstawowy"/>
        <w:ind w:firstLine="360"/>
        <w:rPr>
          <w:i/>
          <w:iCs/>
          <w:szCs w:val="28"/>
        </w:rPr>
      </w:pPr>
    </w:p>
    <w:p w14:paraId="04250790" w14:textId="2D183253" w:rsidR="00FF155F" w:rsidRDefault="00FF155F" w:rsidP="00F64F6D">
      <w:pPr>
        <w:pStyle w:val="Tekstpodstawowy"/>
        <w:ind w:firstLine="360"/>
        <w:rPr>
          <w:i/>
          <w:iCs/>
          <w:szCs w:val="28"/>
        </w:rPr>
      </w:pPr>
      <w:r w:rsidRPr="00D45B1A">
        <w:rPr>
          <w:i/>
          <w:iCs/>
          <w:szCs w:val="28"/>
        </w:rPr>
        <w:t>Radni nie zgłosili uwag do przedstawionego projektu uchwały.</w:t>
      </w:r>
    </w:p>
    <w:p w14:paraId="6B84D52D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61F305C6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6BC479E2" w14:textId="77777777" w:rsidR="00F01650" w:rsidRPr="00D45B1A" w:rsidRDefault="00F01650" w:rsidP="00FF155F">
      <w:pPr>
        <w:pStyle w:val="Tekstpodstawowy"/>
        <w:ind w:firstLine="360"/>
        <w:rPr>
          <w:i/>
          <w:iCs/>
          <w:szCs w:val="28"/>
        </w:rPr>
      </w:pPr>
    </w:p>
    <w:p w14:paraId="1B9FD3D7" w14:textId="77777777" w:rsidR="00FF155F" w:rsidRPr="00D45B1A" w:rsidRDefault="00FF155F" w:rsidP="00FF155F">
      <w:pPr>
        <w:pStyle w:val="Tekstpodstawowy"/>
        <w:ind w:firstLine="360"/>
        <w:rPr>
          <w:bCs/>
          <w:i/>
          <w:iCs/>
          <w:szCs w:val="28"/>
        </w:rPr>
      </w:pPr>
      <w:r w:rsidRPr="00D45B1A">
        <w:rPr>
          <w:i/>
          <w:iCs/>
          <w:szCs w:val="28"/>
        </w:rPr>
        <w:t xml:space="preserve">Naczelnik </w:t>
      </w:r>
      <w:r w:rsidRPr="00D45B1A">
        <w:rPr>
          <w:b/>
          <w:bCs/>
          <w:i/>
          <w:iCs/>
          <w:szCs w:val="28"/>
        </w:rPr>
        <w:t>Roman Kozubek</w:t>
      </w:r>
      <w:r w:rsidRPr="00D45B1A">
        <w:rPr>
          <w:i/>
          <w:iCs/>
          <w:szCs w:val="28"/>
        </w:rPr>
        <w:t xml:space="preserve"> przedstawił projekt uchwały</w:t>
      </w:r>
      <w:r w:rsidRPr="00D45B1A">
        <w:rPr>
          <w:b/>
          <w:i/>
          <w:iCs/>
          <w:szCs w:val="28"/>
        </w:rPr>
        <w:t xml:space="preserve"> </w:t>
      </w:r>
      <w:r w:rsidRPr="00D45B1A">
        <w:rPr>
          <w:bCs/>
          <w:i/>
          <w:iCs/>
          <w:szCs w:val="28"/>
        </w:rPr>
        <w:t>w sprawie udzielenia dotacji w 2025 roku na wykonanie prac konserwatorsko – budowlanych w kościele filialnym w Oparznie</w:t>
      </w:r>
      <w:r>
        <w:rPr>
          <w:bCs/>
          <w:i/>
          <w:iCs/>
          <w:szCs w:val="28"/>
        </w:rPr>
        <w:t>.</w:t>
      </w:r>
    </w:p>
    <w:p w14:paraId="5D8E9F3E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  <w:shd w:val="clear" w:color="auto" w:fill="FFFFFF"/>
        </w:rPr>
        <w:t>Kościół</w:t>
      </w:r>
      <w:r w:rsidRPr="00D45B1A">
        <w:rPr>
          <w:i/>
          <w:iCs/>
          <w:szCs w:val="28"/>
        </w:rPr>
        <w:t xml:space="preserve"> filialny pw. Matki Bożej Nieustającej Pomocy w Oparznie jest zlokalizowany na działce nr 11 obręb Oparzno gmina Świdwin i został wpisany do rejestru zabytków województwa zachodniopomorskiego decyzją z dnia 15 maja 1965 roku.</w:t>
      </w:r>
    </w:p>
    <w:p w14:paraId="437FF9F2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Decyzją z dnia 03 czerwca 2024 roku oraz decyzją z dnia 25 września 2024 roku Zachodniopomorski Wojewódzki Konserwator Zabytków w Szczecinie wydał pozwolenie</w:t>
      </w:r>
      <w:r>
        <w:rPr>
          <w:i/>
          <w:iCs/>
          <w:szCs w:val="28"/>
        </w:rPr>
        <w:t xml:space="preserve"> </w:t>
      </w:r>
      <w:r w:rsidRPr="00D45B1A">
        <w:rPr>
          <w:i/>
          <w:iCs/>
          <w:szCs w:val="28"/>
        </w:rPr>
        <w:t>na wykonanie prac konserwatorsko – budowlanych w kościele filialnym w Oparznie.</w:t>
      </w:r>
    </w:p>
    <w:p w14:paraId="1FA48C63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Środki finansowe na dotację są zabezpieczone w budżecie Powiatu Świdwińskiego na 2025 r.</w:t>
      </w:r>
    </w:p>
    <w:p w14:paraId="06AA72C8" w14:textId="77777777" w:rsidR="00FF155F" w:rsidRDefault="00FF155F" w:rsidP="00FF155F">
      <w:pPr>
        <w:pStyle w:val="Tekstpodstawowy"/>
        <w:ind w:firstLine="360"/>
        <w:rPr>
          <w:i/>
          <w:iCs/>
          <w:szCs w:val="28"/>
        </w:rPr>
      </w:pPr>
    </w:p>
    <w:p w14:paraId="54021AB4" w14:textId="77777777" w:rsidR="00FF155F" w:rsidRDefault="00FF155F" w:rsidP="00FF155F">
      <w:pPr>
        <w:pStyle w:val="Tekstpodstawowy"/>
        <w:ind w:firstLine="360"/>
        <w:rPr>
          <w:i/>
          <w:iCs/>
          <w:szCs w:val="28"/>
        </w:rPr>
      </w:pPr>
      <w:r w:rsidRPr="00D45B1A">
        <w:rPr>
          <w:i/>
          <w:iCs/>
          <w:szCs w:val="28"/>
        </w:rPr>
        <w:t>Radni nie zgłosili uwag do przedstawionego projektu uchwały.</w:t>
      </w:r>
    </w:p>
    <w:p w14:paraId="221FCCF3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1E724DCF" w14:textId="7AFE59AE" w:rsidR="00F01650" w:rsidRPr="00F01650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6FC74022" w14:textId="77777777" w:rsidR="00FF155F" w:rsidRPr="00D45B1A" w:rsidRDefault="00FF155F" w:rsidP="00FF155F">
      <w:pPr>
        <w:ind w:firstLine="709"/>
        <w:jc w:val="both"/>
        <w:rPr>
          <w:i/>
          <w:iCs/>
          <w:sz w:val="28"/>
          <w:szCs w:val="28"/>
        </w:rPr>
      </w:pPr>
    </w:p>
    <w:p w14:paraId="49F442E6" w14:textId="77777777" w:rsidR="00FF155F" w:rsidRPr="00D45B1A" w:rsidRDefault="00FF155F" w:rsidP="00FF155F">
      <w:pPr>
        <w:pStyle w:val="Tekstpodstawowy"/>
        <w:ind w:firstLine="360"/>
        <w:rPr>
          <w:bCs/>
          <w:i/>
          <w:iCs/>
          <w:szCs w:val="28"/>
        </w:rPr>
      </w:pPr>
      <w:r w:rsidRPr="00D45B1A">
        <w:rPr>
          <w:i/>
          <w:iCs/>
          <w:szCs w:val="28"/>
        </w:rPr>
        <w:t xml:space="preserve">Naczelnik </w:t>
      </w:r>
      <w:r w:rsidRPr="00D45B1A">
        <w:rPr>
          <w:b/>
          <w:bCs/>
          <w:i/>
          <w:iCs/>
          <w:szCs w:val="28"/>
        </w:rPr>
        <w:t>Roman Kozubek</w:t>
      </w:r>
      <w:r w:rsidRPr="00D45B1A">
        <w:rPr>
          <w:i/>
          <w:iCs/>
          <w:szCs w:val="28"/>
        </w:rPr>
        <w:t xml:space="preserve"> przedstawił projekt uchwały</w:t>
      </w:r>
      <w:r w:rsidRPr="00D45B1A">
        <w:rPr>
          <w:b/>
          <w:i/>
          <w:iCs/>
          <w:szCs w:val="28"/>
        </w:rPr>
        <w:t xml:space="preserve"> </w:t>
      </w:r>
      <w:r w:rsidRPr="00D45B1A">
        <w:rPr>
          <w:bCs/>
          <w:i/>
          <w:iCs/>
          <w:szCs w:val="28"/>
        </w:rPr>
        <w:t xml:space="preserve">w sprawie udzielenia dotacji w 2025 roku na wykonanie prac </w:t>
      </w:r>
      <w:r w:rsidRPr="00D45B1A">
        <w:rPr>
          <w:bCs/>
          <w:i/>
          <w:iCs/>
          <w:szCs w:val="28"/>
          <w:shd w:val="clear" w:color="auto" w:fill="FFFFFF"/>
        </w:rPr>
        <w:t xml:space="preserve">konserwatorskich i restauratorskich przy </w:t>
      </w:r>
      <w:r w:rsidRPr="00D45B1A">
        <w:rPr>
          <w:bCs/>
          <w:i/>
          <w:iCs/>
          <w:szCs w:val="28"/>
        </w:rPr>
        <w:t xml:space="preserve">organach Barnima </w:t>
      </w:r>
      <w:proofErr w:type="spellStart"/>
      <w:r w:rsidRPr="00D45B1A">
        <w:rPr>
          <w:bCs/>
          <w:i/>
          <w:iCs/>
          <w:szCs w:val="28"/>
        </w:rPr>
        <w:t>Grüneberga</w:t>
      </w:r>
      <w:proofErr w:type="spellEnd"/>
      <w:r w:rsidRPr="00D45B1A">
        <w:rPr>
          <w:bCs/>
          <w:i/>
          <w:iCs/>
          <w:szCs w:val="28"/>
        </w:rPr>
        <w:t xml:space="preserve"> w kościele parafialnym w Połczynie – Zdroju</w:t>
      </w:r>
      <w:r>
        <w:rPr>
          <w:bCs/>
          <w:i/>
          <w:iCs/>
          <w:szCs w:val="28"/>
        </w:rPr>
        <w:t>.</w:t>
      </w:r>
    </w:p>
    <w:p w14:paraId="3AB756C9" w14:textId="77777777" w:rsidR="00FF155F" w:rsidRPr="00D45B1A" w:rsidRDefault="00FF155F" w:rsidP="00F01650">
      <w:pPr>
        <w:pStyle w:val="NormalnyWeb"/>
        <w:spacing w:before="0" w:beforeAutospacing="0" w:after="0" w:afterAutospacing="0"/>
        <w:jc w:val="both"/>
        <w:rPr>
          <w:i/>
          <w:iCs/>
          <w:sz w:val="28"/>
          <w:szCs w:val="28"/>
          <w:shd w:val="clear" w:color="auto" w:fill="FFFFFF"/>
        </w:rPr>
      </w:pPr>
      <w:r w:rsidRPr="00D45B1A">
        <w:rPr>
          <w:i/>
          <w:iCs/>
          <w:sz w:val="28"/>
          <w:szCs w:val="28"/>
          <w:shd w:val="clear" w:color="auto" w:fill="FFFFFF"/>
        </w:rPr>
        <w:t xml:space="preserve">Organy </w:t>
      </w:r>
      <w:r w:rsidRPr="00D45B1A">
        <w:rPr>
          <w:i/>
          <w:iCs/>
          <w:sz w:val="28"/>
          <w:szCs w:val="28"/>
        </w:rPr>
        <w:t xml:space="preserve">Barnima </w:t>
      </w:r>
      <w:proofErr w:type="spellStart"/>
      <w:r w:rsidRPr="00D45B1A">
        <w:rPr>
          <w:i/>
          <w:iCs/>
          <w:sz w:val="28"/>
          <w:szCs w:val="28"/>
        </w:rPr>
        <w:t>Grüneberga</w:t>
      </w:r>
      <w:proofErr w:type="spellEnd"/>
      <w:r w:rsidRPr="00D45B1A">
        <w:rPr>
          <w:i/>
          <w:iCs/>
          <w:sz w:val="28"/>
          <w:szCs w:val="28"/>
          <w:shd w:val="clear" w:color="auto" w:fill="FFFFFF"/>
        </w:rPr>
        <w:t xml:space="preserve"> stanowią wyposażenie kościoła parafialnego </w:t>
      </w:r>
      <w:r w:rsidRPr="00D45B1A">
        <w:rPr>
          <w:i/>
          <w:iCs/>
          <w:sz w:val="28"/>
          <w:szCs w:val="28"/>
        </w:rPr>
        <w:t xml:space="preserve">Niepokalanego Poczęcia Najświętszej Maryi Panny w Połczynie – Zdroju. Organy, prospekt organowy i empora organowa </w:t>
      </w:r>
      <w:r w:rsidRPr="00D45B1A">
        <w:rPr>
          <w:i/>
          <w:iCs/>
          <w:sz w:val="28"/>
          <w:szCs w:val="28"/>
          <w:shd w:val="clear" w:color="auto" w:fill="FFFFFF"/>
        </w:rPr>
        <w:t xml:space="preserve">zostały zbudowane w drugiej </w:t>
      </w:r>
      <w:r w:rsidRPr="00D45B1A">
        <w:rPr>
          <w:i/>
          <w:iCs/>
          <w:sz w:val="28"/>
          <w:szCs w:val="28"/>
          <w:shd w:val="clear" w:color="auto" w:fill="FFFFFF"/>
        </w:rPr>
        <w:lastRenderedPageBreak/>
        <w:t>połowie XIX wieku i wpisane do rejestru zabytków ruchomych województwa zachodniopomorskiego – Zawiadomienie z dnia 15 października 2012 roku (pierwotny wpis do rejestru zabytków ruchomych dawnego województwa koszalińskiego decyzją z dnia 29 grudnia 1995 roku).</w:t>
      </w:r>
    </w:p>
    <w:p w14:paraId="26891FB5" w14:textId="77777777" w:rsidR="00FF155F" w:rsidRPr="00D45B1A" w:rsidRDefault="00FF155F" w:rsidP="00F01650">
      <w:pPr>
        <w:pStyle w:val="NormalnyWeb"/>
        <w:spacing w:before="0" w:beforeAutospacing="0" w:after="0" w:afterAutospacing="0"/>
        <w:jc w:val="both"/>
        <w:rPr>
          <w:i/>
          <w:iCs/>
          <w:sz w:val="28"/>
          <w:szCs w:val="28"/>
          <w:shd w:val="clear" w:color="auto" w:fill="FFFFFF"/>
        </w:rPr>
      </w:pPr>
      <w:r w:rsidRPr="00D45B1A">
        <w:rPr>
          <w:i/>
          <w:iCs/>
          <w:sz w:val="28"/>
          <w:szCs w:val="28"/>
          <w:shd w:val="clear" w:color="auto" w:fill="FFFFFF"/>
        </w:rPr>
        <w:t xml:space="preserve">Organy od czasu swego powstania nie były poddawane specjalistycznej konserwacji. </w:t>
      </w:r>
    </w:p>
    <w:p w14:paraId="75922F8D" w14:textId="448F6690" w:rsidR="00FF155F" w:rsidRPr="00D45B1A" w:rsidRDefault="00FF155F" w:rsidP="00F01650">
      <w:pPr>
        <w:pStyle w:val="NormalnyWeb"/>
        <w:spacing w:before="0" w:beforeAutospacing="0" w:after="0" w:afterAutospacing="0"/>
        <w:jc w:val="both"/>
        <w:rPr>
          <w:i/>
          <w:iCs/>
          <w:sz w:val="28"/>
          <w:szCs w:val="28"/>
          <w:shd w:val="clear" w:color="auto" w:fill="FFFFFF"/>
        </w:rPr>
      </w:pPr>
      <w:r w:rsidRPr="00D45B1A">
        <w:rPr>
          <w:i/>
          <w:iCs/>
          <w:sz w:val="28"/>
          <w:szCs w:val="28"/>
          <w:shd w:val="clear" w:color="auto" w:fill="FFFFFF"/>
        </w:rPr>
        <w:t xml:space="preserve">Celem zaplanowanych prac jest: </w:t>
      </w:r>
      <w:r w:rsidRPr="00D45B1A">
        <w:rPr>
          <w:i/>
          <w:iCs/>
          <w:sz w:val="28"/>
          <w:szCs w:val="28"/>
          <w:shd w:val="clear" w:color="auto" w:fill="FFFFFF"/>
        </w:rPr>
        <w:tab/>
      </w:r>
      <w:r w:rsidRPr="00D45B1A">
        <w:rPr>
          <w:i/>
          <w:iCs/>
          <w:sz w:val="28"/>
          <w:szCs w:val="28"/>
          <w:shd w:val="clear" w:color="auto" w:fill="FFFFFF"/>
        </w:rPr>
        <w:tab/>
      </w:r>
      <w:r w:rsidRPr="00D45B1A">
        <w:rPr>
          <w:i/>
          <w:iCs/>
          <w:sz w:val="28"/>
          <w:szCs w:val="28"/>
          <w:shd w:val="clear" w:color="auto" w:fill="FFFFFF"/>
        </w:rPr>
        <w:tab/>
      </w:r>
      <w:r w:rsidRPr="00D45B1A">
        <w:rPr>
          <w:i/>
          <w:iCs/>
          <w:sz w:val="28"/>
          <w:szCs w:val="28"/>
          <w:shd w:val="clear" w:color="auto" w:fill="FFFFFF"/>
        </w:rPr>
        <w:tab/>
      </w:r>
      <w:r w:rsidRPr="00D45B1A">
        <w:rPr>
          <w:i/>
          <w:iCs/>
          <w:sz w:val="28"/>
          <w:szCs w:val="28"/>
          <w:shd w:val="clear" w:color="auto" w:fill="FFFFFF"/>
        </w:rPr>
        <w:tab/>
      </w:r>
      <w:r w:rsidRPr="00D45B1A">
        <w:rPr>
          <w:i/>
          <w:iCs/>
          <w:sz w:val="28"/>
          <w:szCs w:val="28"/>
          <w:shd w:val="clear" w:color="auto" w:fill="FFFFFF"/>
        </w:rPr>
        <w:tab/>
      </w:r>
      <w:r w:rsidRPr="00D45B1A">
        <w:rPr>
          <w:i/>
          <w:iCs/>
          <w:sz w:val="28"/>
          <w:szCs w:val="28"/>
          <w:shd w:val="clear" w:color="auto" w:fill="FFFFFF"/>
        </w:rPr>
        <w:tab/>
      </w:r>
      <w:r>
        <w:rPr>
          <w:i/>
          <w:iCs/>
          <w:sz w:val="28"/>
          <w:szCs w:val="28"/>
          <w:shd w:val="clear" w:color="auto" w:fill="FFFFFF"/>
        </w:rPr>
        <w:br/>
      </w:r>
      <w:r w:rsidRPr="00D45B1A">
        <w:rPr>
          <w:i/>
          <w:iCs/>
          <w:sz w:val="28"/>
          <w:szCs w:val="28"/>
          <w:shd w:val="clear" w:color="auto" w:fill="FFFFFF"/>
        </w:rPr>
        <w:t xml:space="preserve">1) przywrócenie dawnej świetności instrumentu z przeznaczeniem do obsługi liturgicznej </w:t>
      </w:r>
      <w:r w:rsidRPr="00D45B1A">
        <w:rPr>
          <w:i/>
          <w:iCs/>
          <w:sz w:val="28"/>
          <w:szCs w:val="28"/>
          <w:shd w:val="clear" w:color="auto" w:fill="FFFFFF"/>
        </w:rPr>
        <w:tab/>
        <w:t xml:space="preserve">    i koncertowej przy zachowaniu wszystkich sprawnych </w:t>
      </w:r>
      <w:r>
        <w:rPr>
          <w:i/>
          <w:iCs/>
          <w:sz w:val="28"/>
          <w:szCs w:val="28"/>
          <w:shd w:val="clear" w:color="auto" w:fill="FFFFFF"/>
        </w:rPr>
        <w:br/>
      </w:r>
      <w:r w:rsidRPr="00D45B1A">
        <w:rPr>
          <w:i/>
          <w:iCs/>
          <w:sz w:val="28"/>
          <w:szCs w:val="28"/>
          <w:shd w:val="clear" w:color="auto" w:fill="FFFFFF"/>
        </w:rPr>
        <w:t xml:space="preserve">i oryginalnych elementów,                    </w:t>
      </w:r>
      <w:r w:rsidRPr="00D45B1A">
        <w:rPr>
          <w:i/>
          <w:iCs/>
          <w:sz w:val="28"/>
          <w:szCs w:val="28"/>
          <w:shd w:val="clear" w:color="auto" w:fill="FFFFFF"/>
        </w:rPr>
        <w:tab/>
      </w:r>
      <w:r>
        <w:rPr>
          <w:i/>
          <w:iCs/>
          <w:sz w:val="28"/>
          <w:szCs w:val="28"/>
          <w:shd w:val="clear" w:color="auto" w:fill="FFFFFF"/>
        </w:rPr>
        <w:br/>
      </w:r>
      <w:r w:rsidRPr="00D45B1A">
        <w:rPr>
          <w:i/>
          <w:iCs/>
          <w:sz w:val="28"/>
          <w:szCs w:val="28"/>
          <w:shd w:val="clear" w:color="auto" w:fill="FFFFFF"/>
        </w:rPr>
        <w:t xml:space="preserve">2) zachowanie i właściwe wyeksponowanie wartości historycznych </w:t>
      </w:r>
      <w:r w:rsidR="00F64F6D">
        <w:rPr>
          <w:i/>
          <w:iCs/>
          <w:sz w:val="28"/>
          <w:szCs w:val="28"/>
          <w:shd w:val="clear" w:color="auto" w:fill="FFFFFF"/>
        </w:rPr>
        <w:br/>
      </w:r>
      <w:r w:rsidRPr="00D45B1A">
        <w:rPr>
          <w:i/>
          <w:iCs/>
          <w:sz w:val="28"/>
          <w:szCs w:val="28"/>
          <w:shd w:val="clear" w:color="auto" w:fill="FFFFFF"/>
        </w:rPr>
        <w:t>i artystycznych instrumentu.</w:t>
      </w:r>
    </w:p>
    <w:p w14:paraId="04373B66" w14:textId="5FD2E8AC" w:rsidR="00FF155F" w:rsidRPr="00D45B1A" w:rsidRDefault="00FF155F" w:rsidP="00F01650">
      <w:pPr>
        <w:pStyle w:val="NormalnyWeb"/>
        <w:spacing w:before="0" w:beforeAutospacing="0" w:after="0" w:afterAutospacing="0"/>
        <w:jc w:val="both"/>
        <w:rPr>
          <w:i/>
          <w:iCs/>
          <w:sz w:val="28"/>
          <w:szCs w:val="28"/>
          <w:shd w:val="clear" w:color="auto" w:fill="FFFFFF"/>
        </w:rPr>
      </w:pPr>
      <w:r w:rsidRPr="00D45B1A">
        <w:rPr>
          <w:i/>
          <w:iCs/>
          <w:sz w:val="28"/>
          <w:szCs w:val="28"/>
        </w:rPr>
        <w:t>Zachodniopomorski Wojewódzki Konserwator Zabytków w Szczecinie – decyzją z dnia</w:t>
      </w:r>
      <w:r>
        <w:rPr>
          <w:i/>
          <w:iCs/>
          <w:sz w:val="28"/>
          <w:szCs w:val="28"/>
        </w:rPr>
        <w:t xml:space="preserve"> </w:t>
      </w:r>
      <w:r w:rsidRPr="00D45B1A">
        <w:rPr>
          <w:i/>
          <w:iCs/>
          <w:sz w:val="28"/>
          <w:szCs w:val="28"/>
        </w:rPr>
        <w:t xml:space="preserve">18 listopada 2020 roku wydał pozwolenie na prowadzenie prac </w:t>
      </w:r>
      <w:r w:rsidRPr="00D45B1A">
        <w:rPr>
          <w:i/>
          <w:iCs/>
          <w:sz w:val="28"/>
          <w:szCs w:val="28"/>
          <w:shd w:val="clear" w:color="auto" w:fill="FFFFFF"/>
        </w:rPr>
        <w:t>konserwatorskich, restauratorskich i badań przy tym zabytku.</w:t>
      </w:r>
    </w:p>
    <w:p w14:paraId="55EE5F3E" w14:textId="77777777" w:rsidR="00FF155F" w:rsidRPr="00D45B1A" w:rsidRDefault="00FF155F" w:rsidP="00F01650">
      <w:pPr>
        <w:pStyle w:val="Normalny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D45B1A">
        <w:rPr>
          <w:i/>
          <w:iCs/>
          <w:sz w:val="28"/>
          <w:szCs w:val="28"/>
        </w:rPr>
        <w:t xml:space="preserve">Zakres prac obejmuje kontynuację prac konserwatorskich i restauratorskich oryginalnych  piszczałek z warsztatu Barnima </w:t>
      </w:r>
      <w:proofErr w:type="spellStart"/>
      <w:r w:rsidRPr="00D45B1A">
        <w:rPr>
          <w:i/>
          <w:iCs/>
          <w:sz w:val="28"/>
          <w:szCs w:val="28"/>
        </w:rPr>
        <w:t>Grüneberga</w:t>
      </w:r>
      <w:proofErr w:type="spellEnd"/>
      <w:r w:rsidRPr="00D45B1A">
        <w:rPr>
          <w:i/>
          <w:iCs/>
          <w:sz w:val="28"/>
          <w:szCs w:val="28"/>
        </w:rPr>
        <w:t>.</w:t>
      </w:r>
    </w:p>
    <w:p w14:paraId="34C8A74A" w14:textId="77777777" w:rsidR="00FF155F" w:rsidRPr="00D45B1A" w:rsidRDefault="00FF155F" w:rsidP="00F01650">
      <w:pPr>
        <w:pStyle w:val="Normalny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D45B1A">
        <w:rPr>
          <w:i/>
          <w:iCs/>
          <w:sz w:val="28"/>
          <w:szCs w:val="28"/>
        </w:rPr>
        <w:t>Środki finansowe na dotację są zabezpieczone w budżecie Powiatu Świdwińskiego na 2025 r.</w:t>
      </w:r>
    </w:p>
    <w:p w14:paraId="10C68C97" w14:textId="77777777" w:rsidR="00FF155F" w:rsidRPr="00D45B1A" w:rsidRDefault="00FF155F" w:rsidP="00FF155F">
      <w:pPr>
        <w:pStyle w:val="Tekstpodstawowy"/>
        <w:ind w:firstLine="360"/>
        <w:rPr>
          <w:i/>
          <w:iCs/>
          <w:szCs w:val="28"/>
        </w:rPr>
      </w:pPr>
    </w:p>
    <w:p w14:paraId="6B33D836" w14:textId="144F62D6" w:rsidR="00FF155F" w:rsidRDefault="00FF155F" w:rsidP="00F64F6D">
      <w:pPr>
        <w:pStyle w:val="Tekstpodstawowy"/>
        <w:ind w:firstLine="360"/>
        <w:rPr>
          <w:i/>
          <w:iCs/>
          <w:szCs w:val="28"/>
        </w:rPr>
      </w:pPr>
      <w:r w:rsidRPr="00D45B1A">
        <w:rPr>
          <w:i/>
          <w:iCs/>
          <w:szCs w:val="28"/>
        </w:rPr>
        <w:t>Radni nie zgłosili uwag do przedstawionego projektu uchwały.</w:t>
      </w:r>
    </w:p>
    <w:p w14:paraId="3B317718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73B29919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210E431D" w14:textId="77777777" w:rsidR="00F01650" w:rsidRPr="00D45B1A" w:rsidRDefault="00F01650" w:rsidP="00FF155F">
      <w:pPr>
        <w:jc w:val="both"/>
        <w:rPr>
          <w:i/>
          <w:iCs/>
          <w:sz w:val="28"/>
          <w:szCs w:val="28"/>
        </w:rPr>
      </w:pPr>
    </w:p>
    <w:p w14:paraId="3EFA8541" w14:textId="77777777" w:rsidR="00FF155F" w:rsidRPr="00D45B1A" w:rsidRDefault="00FF155F" w:rsidP="00FF155F">
      <w:pPr>
        <w:pStyle w:val="Tekstpodstawowy"/>
        <w:ind w:firstLine="360"/>
        <w:rPr>
          <w:bCs/>
          <w:i/>
          <w:iCs/>
          <w:szCs w:val="28"/>
        </w:rPr>
      </w:pPr>
      <w:r w:rsidRPr="00D45B1A">
        <w:rPr>
          <w:i/>
          <w:iCs/>
          <w:szCs w:val="28"/>
        </w:rPr>
        <w:t xml:space="preserve">Naczelnik </w:t>
      </w:r>
      <w:r w:rsidRPr="00D45B1A">
        <w:rPr>
          <w:b/>
          <w:bCs/>
          <w:i/>
          <w:iCs/>
          <w:szCs w:val="28"/>
        </w:rPr>
        <w:t>Roman Kozubek</w:t>
      </w:r>
      <w:r w:rsidRPr="00D45B1A">
        <w:rPr>
          <w:i/>
          <w:iCs/>
          <w:szCs w:val="28"/>
        </w:rPr>
        <w:t xml:space="preserve"> przedstawił projekt uchwały</w:t>
      </w:r>
      <w:r w:rsidRPr="00D45B1A">
        <w:rPr>
          <w:b/>
          <w:i/>
          <w:iCs/>
          <w:szCs w:val="28"/>
        </w:rPr>
        <w:t xml:space="preserve"> </w:t>
      </w:r>
      <w:r w:rsidRPr="00D45B1A">
        <w:rPr>
          <w:bCs/>
          <w:i/>
          <w:iCs/>
          <w:szCs w:val="28"/>
        </w:rPr>
        <w:t>w sprawie udzielenia dotacji w 2025 roku na wykonanie prac konserwatorsko - restauratorskich przy witrażach korpusu nawowego i aneksów w kościele parafialnym w Toporzyku</w:t>
      </w:r>
      <w:r>
        <w:rPr>
          <w:bCs/>
          <w:i/>
          <w:iCs/>
          <w:szCs w:val="28"/>
        </w:rPr>
        <w:t>.</w:t>
      </w:r>
    </w:p>
    <w:p w14:paraId="2BD6EF59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  <w:shd w:val="clear" w:color="auto" w:fill="FFFFFF"/>
        </w:rPr>
        <w:t>Kościół</w:t>
      </w:r>
      <w:r w:rsidRPr="00D45B1A">
        <w:rPr>
          <w:i/>
          <w:iCs/>
          <w:szCs w:val="28"/>
        </w:rPr>
        <w:t xml:space="preserve"> parafialny w Toporzyku został wybudowany w 1860 roku i jest jednym </w:t>
      </w:r>
      <w:r>
        <w:rPr>
          <w:i/>
          <w:iCs/>
          <w:szCs w:val="28"/>
        </w:rPr>
        <w:br/>
      </w:r>
      <w:r w:rsidRPr="00D45B1A">
        <w:rPr>
          <w:i/>
          <w:iCs/>
          <w:szCs w:val="28"/>
        </w:rPr>
        <w:t xml:space="preserve">z najciekawszych obiektów neogotyckiej architektury sakralnej na Pomorzu Środkowym. Wpisany do rejestru zabytków województwa zachodniopomorskiego decyzją z dnia 20 września 1984 roku. </w:t>
      </w:r>
    </w:p>
    <w:p w14:paraId="6FA8EFE9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Decyzją z dnia 05 grudnia 2024 roku Zachodniopomorski Wojewódzki Konserwator Zabytków w Szczecinie wydał pozwolenie na prowadzenie prac konserwatorsko – restauratorskich</w:t>
      </w:r>
      <w:r>
        <w:rPr>
          <w:i/>
          <w:iCs/>
          <w:szCs w:val="28"/>
        </w:rPr>
        <w:t xml:space="preserve"> </w:t>
      </w:r>
      <w:r w:rsidRPr="00D45B1A">
        <w:rPr>
          <w:i/>
          <w:iCs/>
          <w:szCs w:val="28"/>
        </w:rPr>
        <w:t xml:space="preserve">przy witrażach korpusu nawowego i aneksów </w:t>
      </w:r>
      <w:r>
        <w:rPr>
          <w:i/>
          <w:iCs/>
          <w:szCs w:val="28"/>
        </w:rPr>
        <w:br/>
      </w:r>
      <w:r w:rsidRPr="00D45B1A">
        <w:rPr>
          <w:i/>
          <w:iCs/>
          <w:szCs w:val="28"/>
        </w:rPr>
        <w:t>w kościele parafialnym w Toporzyku.</w:t>
      </w:r>
    </w:p>
    <w:p w14:paraId="3F08C1E5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Środki finansowe na dotację są zabezpieczone w budżecie Powiatu Świdwińskiego na 2025 r.</w:t>
      </w:r>
    </w:p>
    <w:p w14:paraId="4E033898" w14:textId="77777777" w:rsidR="00FF155F" w:rsidRDefault="00FF155F" w:rsidP="00FF155F">
      <w:pPr>
        <w:pStyle w:val="Tekstpodstawowy"/>
        <w:ind w:firstLine="360"/>
        <w:rPr>
          <w:i/>
          <w:iCs/>
          <w:szCs w:val="28"/>
        </w:rPr>
      </w:pPr>
    </w:p>
    <w:p w14:paraId="2BE4CDAE" w14:textId="4C5E6C57" w:rsidR="00FF155F" w:rsidRDefault="00FF155F" w:rsidP="00F64F6D">
      <w:pPr>
        <w:pStyle w:val="Tekstpodstawowy"/>
        <w:ind w:firstLine="360"/>
        <w:rPr>
          <w:i/>
          <w:iCs/>
          <w:szCs w:val="28"/>
        </w:rPr>
      </w:pPr>
      <w:r w:rsidRPr="00D45B1A">
        <w:rPr>
          <w:i/>
          <w:iCs/>
          <w:szCs w:val="28"/>
        </w:rPr>
        <w:t>Radni nie zgłosili uwag do przedstawionego projektu uchwały.</w:t>
      </w:r>
    </w:p>
    <w:p w14:paraId="3B15BA97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4BA3FE4F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6E57D866" w14:textId="77777777" w:rsidR="00F01650" w:rsidRPr="00D45B1A" w:rsidRDefault="00F01650" w:rsidP="00FF155F">
      <w:pPr>
        <w:jc w:val="both"/>
        <w:rPr>
          <w:i/>
          <w:iCs/>
          <w:sz w:val="28"/>
          <w:szCs w:val="28"/>
        </w:rPr>
      </w:pPr>
    </w:p>
    <w:p w14:paraId="03B35A11" w14:textId="7414ADB8" w:rsidR="00FF155F" w:rsidRPr="00D45B1A" w:rsidRDefault="00FF155F" w:rsidP="00FF155F">
      <w:pPr>
        <w:pStyle w:val="Tekstpodstawowy"/>
        <w:ind w:firstLine="360"/>
        <w:rPr>
          <w:b/>
          <w:i/>
          <w:iCs/>
          <w:color w:val="FF0000"/>
          <w:szCs w:val="28"/>
        </w:rPr>
      </w:pPr>
      <w:r w:rsidRPr="00D45B1A">
        <w:rPr>
          <w:i/>
          <w:iCs/>
          <w:szCs w:val="28"/>
        </w:rPr>
        <w:lastRenderedPageBreak/>
        <w:t xml:space="preserve">Naczelnik </w:t>
      </w:r>
      <w:r w:rsidRPr="00D45B1A">
        <w:rPr>
          <w:b/>
          <w:bCs/>
          <w:i/>
          <w:iCs/>
          <w:szCs w:val="28"/>
        </w:rPr>
        <w:t>Roman Kozubek</w:t>
      </w:r>
      <w:r w:rsidRPr="00D45B1A">
        <w:rPr>
          <w:i/>
          <w:iCs/>
          <w:szCs w:val="28"/>
        </w:rPr>
        <w:t xml:space="preserve"> przedstawił projekt uchwały </w:t>
      </w:r>
      <w:r w:rsidRPr="00D45B1A">
        <w:rPr>
          <w:bCs/>
          <w:i/>
          <w:iCs/>
          <w:szCs w:val="28"/>
        </w:rPr>
        <w:t xml:space="preserve">w sprawie udzielenia dotacji w 2025 roku  na wykonanie przebudowy placu </w:t>
      </w:r>
      <w:r w:rsidRPr="00D45B1A">
        <w:rPr>
          <w:bCs/>
          <w:i/>
          <w:iCs/>
          <w:szCs w:val="28"/>
          <w:shd w:val="clear" w:color="auto" w:fill="FFFFFF"/>
        </w:rPr>
        <w:t xml:space="preserve">kościoła parafialnego </w:t>
      </w:r>
      <w:r w:rsidRPr="00D45B1A">
        <w:rPr>
          <w:bCs/>
          <w:i/>
          <w:iCs/>
          <w:szCs w:val="28"/>
        </w:rPr>
        <w:t>w Świdwinie – etap 3</w:t>
      </w:r>
      <w:r w:rsidR="004A74ED">
        <w:rPr>
          <w:bCs/>
          <w:i/>
          <w:iCs/>
          <w:szCs w:val="28"/>
        </w:rPr>
        <w:t>.</w:t>
      </w:r>
    </w:p>
    <w:p w14:paraId="1292E717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  <w:shd w:val="clear" w:color="auto" w:fill="FFFFFF"/>
        </w:rPr>
        <w:t>Kościół</w:t>
      </w:r>
      <w:r w:rsidRPr="00D45B1A">
        <w:rPr>
          <w:i/>
          <w:iCs/>
          <w:szCs w:val="28"/>
        </w:rPr>
        <w:t xml:space="preserve"> parafialny w Świdwinie został wybudowany w XIV wieku i wpisany do rejestru zabytków województwa zachodniopomorskiego decyzją z dnia 21 maja 1953 r. </w:t>
      </w:r>
    </w:p>
    <w:p w14:paraId="28B81794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 xml:space="preserve">Decyzją z dnia 28 listopada 2022 roku Zachodniopomorski Wojewódzki Konserwator Zabytków w Szczecinie wydał pozwolenie na wymianę nawierzchni placu ww. kościoła parafialnego zlokalizowanego na działce nr 383 w obrębie 9 miasta Świdwin na terenie śródmieścia, wpisanego do rejestru zabytków decyzją z dnia 15 maja 1965 roku. </w:t>
      </w:r>
    </w:p>
    <w:p w14:paraId="396D416A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 xml:space="preserve">Wykonanie przebudowy placu </w:t>
      </w:r>
      <w:r w:rsidRPr="00D45B1A">
        <w:rPr>
          <w:i/>
          <w:iCs/>
          <w:szCs w:val="28"/>
          <w:shd w:val="clear" w:color="auto" w:fill="FFFFFF"/>
        </w:rPr>
        <w:t xml:space="preserve">kościoła parafialnego </w:t>
      </w:r>
      <w:r w:rsidRPr="00D45B1A">
        <w:rPr>
          <w:i/>
          <w:iCs/>
          <w:szCs w:val="28"/>
        </w:rPr>
        <w:t>w Świdwinie – etap 3 (trzeci) jest kontynuacją realizacji zadania rozpoczętego w 2023 roku.</w:t>
      </w:r>
    </w:p>
    <w:p w14:paraId="2F733F46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Zakres prac obejmuje:</w:t>
      </w:r>
    </w:p>
    <w:p w14:paraId="734F2A02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1) rozbiórkę nawierzchni z kostki kamiennej nieregularnej i z kostki brukowej betonowej,</w:t>
      </w:r>
    </w:p>
    <w:p w14:paraId="3F0B76CD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2) wykonanie podbudowy,</w:t>
      </w:r>
    </w:p>
    <w:p w14:paraId="35D97BDA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3) wykonanie chodników z płyt kamiennych,</w:t>
      </w:r>
    </w:p>
    <w:p w14:paraId="73712AD1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4) wykonanie nawierzchni z kostki kamiennej rzędowej.</w:t>
      </w:r>
    </w:p>
    <w:p w14:paraId="57847ED9" w14:textId="77777777" w:rsidR="00FF155F" w:rsidRDefault="00FF155F" w:rsidP="00FF155F">
      <w:pPr>
        <w:pStyle w:val="Tekstpodstawowy"/>
        <w:rPr>
          <w:i/>
          <w:iCs/>
          <w:szCs w:val="28"/>
        </w:rPr>
      </w:pPr>
      <w:r w:rsidRPr="00D45B1A">
        <w:rPr>
          <w:i/>
          <w:iCs/>
          <w:szCs w:val="28"/>
        </w:rPr>
        <w:t>Środki finansowe na dotację są zabezpieczone w budżecie Powiatu Świdwińskiego na 2025 r.</w:t>
      </w:r>
    </w:p>
    <w:p w14:paraId="11032C77" w14:textId="77777777" w:rsidR="00FF155F" w:rsidRPr="00D45B1A" w:rsidRDefault="00FF155F" w:rsidP="00FF155F">
      <w:pPr>
        <w:pStyle w:val="Tekstpodstawowy"/>
        <w:rPr>
          <w:i/>
          <w:iCs/>
          <w:szCs w:val="28"/>
        </w:rPr>
      </w:pPr>
    </w:p>
    <w:p w14:paraId="084E588E" w14:textId="3A94DED5" w:rsidR="00FF155F" w:rsidRPr="00F64F6D" w:rsidRDefault="00FF155F" w:rsidP="00F64F6D">
      <w:pPr>
        <w:pStyle w:val="Tekstpodstawowy"/>
        <w:ind w:firstLine="360"/>
        <w:rPr>
          <w:i/>
          <w:iCs/>
          <w:szCs w:val="28"/>
        </w:rPr>
      </w:pPr>
      <w:r w:rsidRPr="00D45B1A">
        <w:rPr>
          <w:i/>
          <w:iCs/>
          <w:szCs w:val="28"/>
        </w:rPr>
        <w:t>Radni nie zgłosili uwag do przedstawionego projektu uchwały.</w:t>
      </w:r>
    </w:p>
    <w:p w14:paraId="09ABF1A2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2461872E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4EDCDA35" w14:textId="77777777" w:rsidR="00F01650" w:rsidRPr="00F01650" w:rsidRDefault="00F01650" w:rsidP="00FF155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0A7E80C" w14:textId="77777777" w:rsidR="00FF155F" w:rsidRDefault="00FF155F" w:rsidP="00FF155F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bookmarkStart w:id="6" w:name="_Hlk193200027"/>
      <w:r w:rsidRPr="0006572E">
        <w:rPr>
          <w:bCs/>
          <w:i/>
          <w:iCs/>
          <w:sz w:val="28"/>
          <w:szCs w:val="28"/>
        </w:rPr>
        <w:t xml:space="preserve">Skarbnik </w:t>
      </w:r>
      <w:r w:rsidRPr="009B4B35">
        <w:rPr>
          <w:b/>
          <w:i/>
          <w:iCs/>
          <w:sz w:val="28"/>
          <w:szCs w:val="28"/>
        </w:rPr>
        <w:t xml:space="preserve">Anna </w:t>
      </w:r>
      <w:proofErr w:type="spellStart"/>
      <w:r w:rsidRPr="009B4B35">
        <w:rPr>
          <w:b/>
          <w:i/>
          <w:iCs/>
          <w:sz w:val="28"/>
          <w:szCs w:val="28"/>
        </w:rPr>
        <w:t>Buniak</w:t>
      </w:r>
      <w:proofErr w:type="spellEnd"/>
      <w:r w:rsidRPr="0006572E">
        <w:rPr>
          <w:bCs/>
          <w:i/>
          <w:iCs/>
          <w:sz w:val="28"/>
          <w:szCs w:val="28"/>
        </w:rPr>
        <w:t xml:space="preserve"> przedstawiła</w:t>
      </w:r>
      <w:r>
        <w:rPr>
          <w:bCs/>
          <w:i/>
          <w:iCs/>
          <w:sz w:val="28"/>
          <w:szCs w:val="28"/>
        </w:rPr>
        <w:t xml:space="preserve"> projekt</w:t>
      </w:r>
      <w:r w:rsidRPr="0006572E">
        <w:rPr>
          <w:bCs/>
          <w:i/>
          <w:iCs/>
          <w:sz w:val="28"/>
          <w:szCs w:val="28"/>
        </w:rPr>
        <w:t xml:space="preserve"> uchwał</w:t>
      </w:r>
      <w:r>
        <w:rPr>
          <w:bCs/>
          <w:i/>
          <w:iCs/>
          <w:sz w:val="28"/>
          <w:szCs w:val="28"/>
        </w:rPr>
        <w:t>y</w:t>
      </w:r>
      <w:r w:rsidRPr="0006572E">
        <w:rPr>
          <w:bCs/>
          <w:i/>
          <w:iCs/>
          <w:sz w:val="28"/>
          <w:szCs w:val="28"/>
        </w:rPr>
        <w:t xml:space="preserve"> zmieniając</w:t>
      </w:r>
      <w:r>
        <w:rPr>
          <w:bCs/>
          <w:i/>
          <w:iCs/>
          <w:sz w:val="28"/>
          <w:szCs w:val="28"/>
        </w:rPr>
        <w:t>ej</w:t>
      </w:r>
      <w:r w:rsidRPr="0006572E">
        <w:rPr>
          <w:bCs/>
          <w:i/>
          <w:iCs/>
          <w:sz w:val="28"/>
          <w:szCs w:val="28"/>
        </w:rPr>
        <w:t xml:space="preserve"> uchwałę </w:t>
      </w:r>
      <w:r>
        <w:rPr>
          <w:bCs/>
          <w:i/>
          <w:iCs/>
          <w:sz w:val="28"/>
          <w:szCs w:val="28"/>
        </w:rPr>
        <w:br/>
      </w:r>
      <w:r w:rsidRPr="0006572E">
        <w:rPr>
          <w:bCs/>
          <w:i/>
          <w:iCs/>
          <w:sz w:val="28"/>
          <w:szCs w:val="28"/>
        </w:rPr>
        <w:t>w sprawie uchwalenia budżetu Powiatu Świdwińskiego na 202</w:t>
      </w:r>
      <w:r>
        <w:rPr>
          <w:bCs/>
          <w:i/>
          <w:iCs/>
          <w:sz w:val="28"/>
          <w:szCs w:val="28"/>
        </w:rPr>
        <w:t>5</w:t>
      </w:r>
      <w:r w:rsidRPr="0006572E">
        <w:rPr>
          <w:bCs/>
          <w:i/>
          <w:iCs/>
          <w:sz w:val="28"/>
          <w:szCs w:val="28"/>
        </w:rPr>
        <w:t xml:space="preserve"> rok.</w:t>
      </w:r>
    </w:p>
    <w:bookmarkEnd w:id="6"/>
    <w:p w14:paraId="047DF180" w14:textId="77777777" w:rsidR="00FF155F" w:rsidRPr="00EF2825" w:rsidRDefault="00FF155F" w:rsidP="00FF155F">
      <w:pPr>
        <w:jc w:val="both"/>
        <w:rPr>
          <w:bCs/>
          <w:i/>
          <w:iCs/>
          <w:sz w:val="28"/>
          <w:szCs w:val="28"/>
        </w:rPr>
      </w:pPr>
      <w:r w:rsidRPr="00EF2825">
        <w:rPr>
          <w:bCs/>
          <w:i/>
          <w:iCs/>
          <w:sz w:val="28"/>
          <w:szCs w:val="28"/>
        </w:rPr>
        <w:t>Zwiększenie dochodów o kwotę 6.498,00 zł nastąpiło w wyniku zwiększenia dochodów własnych jednostek organizacyjnych.</w:t>
      </w:r>
    </w:p>
    <w:p w14:paraId="6EA66682" w14:textId="77777777" w:rsidR="00FF155F" w:rsidRPr="00EF2825" w:rsidRDefault="00FF155F" w:rsidP="00FF155F">
      <w:pPr>
        <w:jc w:val="both"/>
        <w:rPr>
          <w:bCs/>
          <w:i/>
          <w:iCs/>
          <w:sz w:val="28"/>
          <w:szCs w:val="28"/>
        </w:rPr>
      </w:pPr>
      <w:r w:rsidRPr="00EF2825">
        <w:rPr>
          <w:bCs/>
          <w:i/>
          <w:iCs/>
          <w:sz w:val="28"/>
          <w:szCs w:val="28"/>
        </w:rPr>
        <w:t xml:space="preserve">Zwiększenie wydatków per saldo o kwotę 6.498,00 zł nastąpiło w wyniku zwiększeniem wydatków z tytułu zwiększonych dochodów własnych jednostek w kwocie 6.498,00 zł, zwiększenia wydatków  na zadania oświatowe w wyniku aktualizacji i rozliczenia zadań oświatowych według ostatecznych naliczeń             w wysokości 4.822.942,00 zł oraz zmniejszenia środków z tego tytułu. Dodatkowo wprowadzono nowe zadanie inwestycję pn. ”Termomodernizacja budynku mieszkalnego przy ulicy Wojska Polskiego 27  w Świdwinie” w wysokości 25.000,00 zł. Zmniejszenie wydatków w kwocie 25.000,00 zł wynikało  </w:t>
      </w:r>
      <w:r>
        <w:rPr>
          <w:bCs/>
          <w:i/>
          <w:iCs/>
          <w:sz w:val="28"/>
          <w:szCs w:val="28"/>
        </w:rPr>
        <w:br/>
      </w:r>
      <w:r w:rsidRPr="00EF2825">
        <w:rPr>
          <w:bCs/>
          <w:i/>
          <w:iCs/>
          <w:sz w:val="28"/>
          <w:szCs w:val="28"/>
        </w:rPr>
        <w:t>z przeniesienia wydatków na zabezpieczenie wkładu własnego do wyżej wymienionej inwestycji.</w:t>
      </w:r>
    </w:p>
    <w:p w14:paraId="00B76D1C" w14:textId="77777777" w:rsidR="00FF155F" w:rsidRDefault="00FF155F" w:rsidP="00FF155F">
      <w:pPr>
        <w:pStyle w:val="Tekstpodstawowy"/>
        <w:rPr>
          <w:i/>
          <w:iCs/>
          <w:szCs w:val="28"/>
        </w:rPr>
      </w:pPr>
      <w:r w:rsidRPr="00EF2825">
        <w:rPr>
          <w:i/>
          <w:iCs/>
          <w:szCs w:val="28"/>
        </w:rPr>
        <w:t>Zaktualizowano planowane do realizacji zadania inwestycyjne na 2025 rok</w:t>
      </w:r>
      <w:r>
        <w:rPr>
          <w:i/>
          <w:iCs/>
          <w:szCs w:val="28"/>
        </w:rPr>
        <w:t>.</w:t>
      </w:r>
    </w:p>
    <w:p w14:paraId="17E18398" w14:textId="77777777" w:rsidR="00FF155F" w:rsidRDefault="00FF155F" w:rsidP="00FF155F">
      <w:pPr>
        <w:pStyle w:val="Tekstpodstawowy"/>
        <w:rPr>
          <w:i/>
          <w:iCs/>
          <w:szCs w:val="28"/>
        </w:rPr>
      </w:pPr>
    </w:p>
    <w:p w14:paraId="4F07475C" w14:textId="77777777" w:rsidR="00CA6D7F" w:rsidRPr="00EF2825" w:rsidRDefault="00CA6D7F" w:rsidP="00FF155F">
      <w:pPr>
        <w:pStyle w:val="Tekstpodstawowy"/>
        <w:rPr>
          <w:i/>
          <w:iCs/>
          <w:szCs w:val="28"/>
        </w:rPr>
      </w:pPr>
    </w:p>
    <w:p w14:paraId="3A62E37F" w14:textId="7C35599B" w:rsidR="00FF155F" w:rsidRPr="00F64F6D" w:rsidRDefault="00FF155F" w:rsidP="00F64F6D">
      <w:pPr>
        <w:pStyle w:val="Tekstpodstawowy"/>
        <w:ind w:firstLine="360"/>
        <w:rPr>
          <w:i/>
          <w:iCs/>
          <w:szCs w:val="28"/>
        </w:rPr>
      </w:pPr>
      <w:r>
        <w:rPr>
          <w:i/>
          <w:iCs/>
          <w:szCs w:val="28"/>
        </w:rPr>
        <w:lastRenderedPageBreak/>
        <w:t>Radni nie zgłosili więcej uwag do przedstawionego projektu uchwały.</w:t>
      </w:r>
    </w:p>
    <w:p w14:paraId="2284964B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53866EB9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663536CF" w14:textId="77777777" w:rsidR="00F01650" w:rsidRPr="00F01650" w:rsidRDefault="00F01650" w:rsidP="00FF155F">
      <w:pPr>
        <w:ind w:firstLine="708"/>
        <w:jc w:val="both"/>
        <w:rPr>
          <w:bCs/>
          <w:i/>
          <w:iCs/>
          <w:sz w:val="28"/>
          <w:szCs w:val="28"/>
        </w:rPr>
      </w:pPr>
    </w:p>
    <w:p w14:paraId="7EBE4E68" w14:textId="77777777" w:rsidR="00FF155F" w:rsidRPr="00150FFD" w:rsidRDefault="00FF155F" w:rsidP="00FF155F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bookmarkStart w:id="7" w:name="_Hlk193202367"/>
      <w:r w:rsidRPr="0006572E">
        <w:rPr>
          <w:bCs/>
          <w:i/>
          <w:iCs/>
          <w:sz w:val="28"/>
          <w:szCs w:val="28"/>
        </w:rPr>
        <w:t xml:space="preserve">Skarbnik </w:t>
      </w:r>
      <w:r w:rsidRPr="009B4B35">
        <w:rPr>
          <w:b/>
          <w:i/>
          <w:iCs/>
          <w:sz w:val="28"/>
          <w:szCs w:val="28"/>
        </w:rPr>
        <w:t xml:space="preserve">Anna </w:t>
      </w:r>
      <w:proofErr w:type="spellStart"/>
      <w:r w:rsidRPr="009B4B35">
        <w:rPr>
          <w:b/>
          <w:i/>
          <w:iCs/>
          <w:sz w:val="28"/>
          <w:szCs w:val="28"/>
        </w:rPr>
        <w:t>Buniak</w:t>
      </w:r>
      <w:proofErr w:type="spellEnd"/>
      <w:r w:rsidRPr="0006572E">
        <w:rPr>
          <w:bCs/>
          <w:i/>
          <w:iCs/>
          <w:sz w:val="28"/>
          <w:szCs w:val="28"/>
        </w:rPr>
        <w:t xml:space="preserve"> przedstawiła </w:t>
      </w:r>
      <w:r>
        <w:rPr>
          <w:bCs/>
          <w:i/>
          <w:iCs/>
          <w:sz w:val="28"/>
          <w:szCs w:val="28"/>
        </w:rPr>
        <w:t xml:space="preserve">projekt </w:t>
      </w:r>
      <w:r w:rsidRPr="0006572E">
        <w:rPr>
          <w:bCs/>
          <w:i/>
          <w:iCs/>
          <w:sz w:val="28"/>
          <w:szCs w:val="28"/>
        </w:rPr>
        <w:t>uchwał</w:t>
      </w:r>
      <w:r>
        <w:rPr>
          <w:bCs/>
          <w:i/>
          <w:iCs/>
          <w:sz w:val="28"/>
          <w:szCs w:val="28"/>
        </w:rPr>
        <w:t>y</w:t>
      </w:r>
      <w:r w:rsidRPr="0006572E">
        <w:rPr>
          <w:bCs/>
          <w:i/>
          <w:iCs/>
          <w:sz w:val="28"/>
          <w:szCs w:val="28"/>
        </w:rPr>
        <w:t xml:space="preserve"> </w:t>
      </w:r>
      <w:r w:rsidRPr="00B51487">
        <w:rPr>
          <w:bCs/>
          <w:i/>
          <w:iCs/>
          <w:sz w:val="28"/>
          <w:szCs w:val="28"/>
        </w:rPr>
        <w:t xml:space="preserve">zmieniającej uchwałę </w:t>
      </w:r>
      <w:r>
        <w:rPr>
          <w:bCs/>
          <w:i/>
          <w:iCs/>
          <w:sz w:val="28"/>
          <w:szCs w:val="28"/>
        </w:rPr>
        <w:br/>
      </w:r>
      <w:r w:rsidRPr="00150FFD">
        <w:rPr>
          <w:bCs/>
          <w:i/>
          <w:iCs/>
          <w:sz w:val="28"/>
          <w:szCs w:val="28"/>
        </w:rPr>
        <w:t>w sprawie uchwalenia Wieloletniej Prognozy Finansowej Powiatu Świdwińskiego na lata 2025 – 2032.</w:t>
      </w:r>
    </w:p>
    <w:bookmarkEnd w:id="7"/>
    <w:p w14:paraId="65D2F2BA" w14:textId="77777777" w:rsidR="00FF155F" w:rsidRPr="00EF2825" w:rsidRDefault="00FF155F" w:rsidP="00FF155F">
      <w:pPr>
        <w:pStyle w:val="align-center"/>
        <w:spacing w:before="0" w:after="0"/>
        <w:jc w:val="both"/>
        <w:rPr>
          <w:i/>
          <w:iCs/>
          <w:sz w:val="28"/>
          <w:szCs w:val="28"/>
        </w:rPr>
      </w:pPr>
      <w:r w:rsidRPr="00EF2825">
        <w:rPr>
          <w:i/>
          <w:iCs/>
          <w:sz w:val="28"/>
          <w:szCs w:val="28"/>
        </w:rPr>
        <w:t>Zgodnie z art. 229 ustawy o finansach publicznych, wskazującym, iż wartości przyjęte w wieloletniej prognozie finansowej i budżecie jednostki samorządu terytorialnego powinny być zgodne, co najmniej w zakresie wyniku budżetu i związanych z nim kwot przychodów i rozchodów oraz długu jednostki samorządu terytorialnego, dokonano zmiany Wieloletniej Prognozy Powiatu Świdwińskiego na lata 2024 – 2032 oraz jej objaśnień.</w:t>
      </w:r>
    </w:p>
    <w:p w14:paraId="68B6A8A7" w14:textId="77777777" w:rsidR="00FF155F" w:rsidRPr="00EF2825" w:rsidRDefault="00FF155F" w:rsidP="00FF155F">
      <w:pPr>
        <w:pStyle w:val="align-center"/>
        <w:spacing w:before="0" w:after="0"/>
        <w:jc w:val="both"/>
        <w:rPr>
          <w:i/>
          <w:iCs/>
          <w:sz w:val="28"/>
          <w:szCs w:val="28"/>
        </w:rPr>
      </w:pPr>
      <w:r w:rsidRPr="00EF2825">
        <w:rPr>
          <w:i/>
          <w:iCs/>
          <w:sz w:val="28"/>
          <w:szCs w:val="28"/>
        </w:rPr>
        <w:t>Zmieniono planowane i realizowane przedsięwzięcia Powiatu Świdwińskiego na lata 2025 – 2029 według załącznika Nr 2 do niniejszej uchwały.</w:t>
      </w:r>
    </w:p>
    <w:p w14:paraId="4270FBC4" w14:textId="77777777" w:rsidR="00FF155F" w:rsidRPr="0068358F" w:rsidRDefault="00FF155F" w:rsidP="00FF155F">
      <w:pPr>
        <w:pStyle w:val="Tekstpodstawowy"/>
        <w:ind w:firstLine="360"/>
        <w:rPr>
          <w:i/>
          <w:iCs/>
          <w:szCs w:val="28"/>
        </w:rPr>
      </w:pPr>
    </w:p>
    <w:p w14:paraId="07C0076C" w14:textId="25BB9369" w:rsidR="00F11750" w:rsidRPr="00F64F6D" w:rsidRDefault="00FF155F" w:rsidP="00F64F6D">
      <w:pPr>
        <w:pStyle w:val="Tekstpodstawowy"/>
        <w:ind w:firstLine="360"/>
        <w:rPr>
          <w:i/>
          <w:iCs/>
          <w:szCs w:val="28"/>
        </w:rPr>
      </w:pPr>
      <w:r>
        <w:rPr>
          <w:i/>
          <w:iCs/>
          <w:szCs w:val="28"/>
        </w:rPr>
        <w:t>Radni nie zgłosili uwag do przedstawionego projektu uchwały.</w:t>
      </w:r>
    </w:p>
    <w:p w14:paraId="059DF861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184E4BCD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260414C8" w14:textId="77777777" w:rsidR="00F01650" w:rsidRPr="00D24326" w:rsidRDefault="00F01650" w:rsidP="005D3B6D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75F7FB5B" w14:textId="65EC3597" w:rsidR="00E24874" w:rsidRPr="00D24326" w:rsidRDefault="00F11750" w:rsidP="003360B3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="00BC3097" w:rsidRPr="00D24326">
        <w:rPr>
          <w:b/>
          <w:bCs/>
          <w:i/>
          <w:iCs/>
          <w:sz w:val="28"/>
          <w:szCs w:val="28"/>
        </w:rPr>
        <w:t xml:space="preserve">. </w:t>
      </w:r>
      <w:r w:rsidR="00ED08BB" w:rsidRPr="00D24326">
        <w:rPr>
          <w:b/>
          <w:bCs/>
          <w:i/>
          <w:iCs/>
          <w:sz w:val="28"/>
          <w:szCs w:val="28"/>
        </w:rPr>
        <w:t xml:space="preserve"> </w:t>
      </w:r>
      <w:r w:rsidR="0054627A" w:rsidRPr="00D24326">
        <w:rPr>
          <w:b/>
          <w:bCs/>
          <w:i/>
          <w:iCs/>
          <w:sz w:val="28"/>
          <w:szCs w:val="28"/>
        </w:rPr>
        <w:t>Oświadczenia</w:t>
      </w:r>
      <w:r w:rsidR="00ED48C0" w:rsidRPr="00D24326">
        <w:rPr>
          <w:b/>
          <w:bCs/>
          <w:i/>
          <w:iCs/>
          <w:sz w:val="28"/>
          <w:szCs w:val="28"/>
        </w:rPr>
        <w:t xml:space="preserve"> radnych.</w:t>
      </w:r>
    </w:p>
    <w:p w14:paraId="4572BE1B" w14:textId="77777777" w:rsidR="00243A8D" w:rsidRDefault="00243A8D" w:rsidP="00E03DF1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7763862D" w14:textId="3E2C3DF0" w:rsidR="00F11750" w:rsidRDefault="00B71AF1" w:rsidP="00FF155F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88526A">
        <w:rPr>
          <w:bCs/>
          <w:i/>
          <w:iCs/>
          <w:sz w:val="28"/>
          <w:szCs w:val="28"/>
        </w:rPr>
        <w:t xml:space="preserve"> </w:t>
      </w:r>
      <w:r w:rsidR="00F01650">
        <w:rPr>
          <w:bCs/>
          <w:i/>
          <w:iCs/>
          <w:sz w:val="28"/>
          <w:szCs w:val="28"/>
        </w:rPr>
        <w:t>Brak.</w:t>
      </w:r>
    </w:p>
    <w:p w14:paraId="0E8346C5" w14:textId="77777777" w:rsidR="00F11750" w:rsidRPr="00D24326" w:rsidRDefault="00F11750" w:rsidP="00E03DF1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31A0579C" w14:textId="77777777" w:rsidR="00F11750" w:rsidRPr="00F11750" w:rsidRDefault="00F11750" w:rsidP="00F11750">
      <w:pPr>
        <w:numPr>
          <w:ilvl w:val="0"/>
          <w:numId w:val="34"/>
        </w:numPr>
        <w:ind w:left="426" w:hanging="426"/>
        <w:jc w:val="both"/>
        <w:rPr>
          <w:b/>
          <w:bCs/>
          <w:i/>
          <w:iCs/>
          <w:sz w:val="28"/>
          <w:szCs w:val="28"/>
        </w:rPr>
      </w:pPr>
      <w:r w:rsidRPr="00F11750">
        <w:rPr>
          <w:b/>
          <w:bCs/>
          <w:i/>
          <w:iCs/>
          <w:sz w:val="28"/>
          <w:szCs w:val="28"/>
        </w:rPr>
        <w:t>Zakończenie obrad sesji.</w:t>
      </w:r>
    </w:p>
    <w:p w14:paraId="24F3D3A5" w14:textId="7E981E6B" w:rsidR="00ED48C0" w:rsidRPr="0088526A" w:rsidRDefault="00D04A16" w:rsidP="0088526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644769">
        <w:rPr>
          <w:bCs/>
          <w:i/>
          <w:iCs/>
          <w:sz w:val="28"/>
          <w:szCs w:val="28"/>
        </w:rPr>
        <w:t xml:space="preserve"> </w:t>
      </w:r>
    </w:p>
    <w:p w14:paraId="390B1684" w14:textId="39551C0A" w:rsidR="00C8519C" w:rsidRPr="00D24326" w:rsidRDefault="000E1AA6" w:rsidP="00C8519C">
      <w:pPr>
        <w:ind w:firstLine="708"/>
        <w:jc w:val="both"/>
        <w:rPr>
          <w:i/>
          <w:sz w:val="28"/>
          <w:szCs w:val="28"/>
        </w:rPr>
      </w:pPr>
      <w:r w:rsidRPr="00D24326">
        <w:rPr>
          <w:b/>
          <w:bCs/>
          <w:i/>
          <w:sz w:val="28"/>
          <w:szCs w:val="28"/>
        </w:rPr>
        <w:t>Przewodniczący Rady</w:t>
      </w:r>
      <w:r w:rsidRPr="00D24326">
        <w:rPr>
          <w:i/>
          <w:sz w:val="28"/>
          <w:szCs w:val="28"/>
        </w:rPr>
        <w:t xml:space="preserve"> </w:t>
      </w:r>
      <w:r w:rsidR="00C8519C" w:rsidRPr="00D24326">
        <w:rPr>
          <w:i/>
          <w:sz w:val="28"/>
          <w:szCs w:val="28"/>
        </w:rPr>
        <w:t>poinformował, że porządek obra</w:t>
      </w:r>
      <w:r w:rsidR="00B92A4B" w:rsidRPr="00D24326">
        <w:rPr>
          <w:i/>
          <w:sz w:val="28"/>
          <w:szCs w:val="28"/>
        </w:rPr>
        <w:t xml:space="preserve">d został wyczerpany i o godz. </w:t>
      </w:r>
      <w:r w:rsidR="0069189F" w:rsidRPr="00D24326">
        <w:rPr>
          <w:i/>
          <w:sz w:val="28"/>
          <w:szCs w:val="28"/>
        </w:rPr>
        <w:t>1</w:t>
      </w:r>
      <w:r w:rsidR="0002477C">
        <w:rPr>
          <w:i/>
          <w:sz w:val="28"/>
          <w:szCs w:val="28"/>
        </w:rPr>
        <w:t>4</w:t>
      </w:r>
      <w:r w:rsidR="0069189F" w:rsidRPr="00D24326">
        <w:rPr>
          <w:i/>
          <w:sz w:val="28"/>
          <w:szCs w:val="28"/>
        </w:rPr>
        <w:t>.</w:t>
      </w:r>
      <w:r w:rsidR="00F01650">
        <w:rPr>
          <w:i/>
          <w:sz w:val="28"/>
          <w:szCs w:val="28"/>
        </w:rPr>
        <w:t>3</w:t>
      </w:r>
      <w:r w:rsidR="007D31FD">
        <w:rPr>
          <w:i/>
          <w:sz w:val="28"/>
          <w:szCs w:val="28"/>
        </w:rPr>
        <w:t>0</w:t>
      </w:r>
      <w:r w:rsidR="00D93257" w:rsidRPr="00D24326">
        <w:rPr>
          <w:i/>
          <w:sz w:val="28"/>
          <w:szCs w:val="28"/>
        </w:rPr>
        <w:t xml:space="preserve"> </w:t>
      </w:r>
      <w:r w:rsidR="00C8519C" w:rsidRPr="00D24326">
        <w:rPr>
          <w:i/>
          <w:sz w:val="28"/>
          <w:szCs w:val="28"/>
        </w:rPr>
        <w:t>zamkn</w:t>
      </w:r>
      <w:r w:rsidR="00B50698" w:rsidRPr="00D24326">
        <w:rPr>
          <w:i/>
          <w:sz w:val="28"/>
          <w:szCs w:val="28"/>
        </w:rPr>
        <w:t>ął</w:t>
      </w:r>
      <w:r w:rsidR="00C8519C" w:rsidRPr="00D24326">
        <w:rPr>
          <w:i/>
          <w:sz w:val="28"/>
          <w:szCs w:val="28"/>
        </w:rPr>
        <w:t xml:space="preserve"> obrady </w:t>
      </w:r>
      <w:r w:rsidR="00F05AF5">
        <w:rPr>
          <w:i/>
          <w:sz w:val="28"/>
          <w:szCs w:val="28"/>
        </w:rPr>
        <w:t>X</w:t>
      </w:r>
      <w:r w:rsidR="00FF155F">
        <w:rPr>
          <w:i/>
          <w:sz w:val="28"/>
          <w:szCs w:val="28"/>
        </w:rPr>
        <w:t>I</w:t>
      </w:r>
      <w:r w:rsidR="00F11750">
        <w:rPr>
          <w:i/>
          <w:sz w:val="28"/>
          <w:szCs w:val="28"/>
        </w:rPr>
        <w:t>I</w:t>
      </w:r>
      <w:r w:rsidR="00C8519C" w:rsidRPr="00D24326">
        <w:rPr>
          <w:i/>
          <w:sz w:val="28"/>
          <w:szCs w:val="28"/>
        </w:rPr>
        <w:t xml:space="preserve"> sesji Rady Powiatu Świdwi</w:t>
      </w:r>
      <w:r w:rsidR="00B50698" w:rsidRPr="00D24326">
        <w:rPr>
          <w:i/>
          <w:sz w:val="28"/>
          <w:szCs w:val="28"/>
        </w:rPr>
        <w:t>ńskiego</w:t>
      </w:r>
      <w:r w:rsidR="00C8519C" w:rsidRPr="00D24326">
        <w:rPr>
          <w:i/>
          <w:sz w:val="28"/>
          <w:szCs w:val="28"/>
        </w:rPr>
        <w:t>.</w:t>
      </w:r>
    </w:p>
    <w:p w14:paraId="796B9AEB" w14:textId="77777777" w:rsidR="000A2E43" w:rsidRPr="00D24326" w:rsidRDefault="000A2E43" w:rsidP="00C8519C">
      <w:pPr>
        <w:jc w:val="both"/>
        <w:rPr>
          <w:i/>
          <w:sz w:val="28"/>
          <w:szCs w:val="28"/>
        </w:rPr>
      </w:pPr>
    </w:p>
    <w:p w14:paraId="302328D3" w14:textId="77777777" w:rsidR="00073188" w:rsidRPr="00D24326" w:rsidRDefault="00C8519C" w:rsidP="006D7F2B">
      <w:pPr>
        <w:ind w:firstLine="708"/>
        <w:jc w:val="both"/>
        <w:rPr>
          <w:i/>
          <w:sz w:val="28"/>
          <w:szCs w:val="28"/>
        </w:rPr>
      </w:pPr>
      <w:r w:rsidRPr="00D24326">
        <w:rPr>
          <w:i/>
          <w:sz w:val="28"/>
          <w:szCs w:val="28"/>
        </w:rPr>
        <w:t xml:space="preserve">Na tym protokół zakończono. </w:t>
      </w:r>
    </w:p>
    <w:p w14:paraId="4FE1FF71" w14:textId="77777777" w:rsidR="006D7F2B" w:rsidRPr="00D24326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2C117542" w14:textId="77777777" w:rsidR="006D7F2B" w:rsidRPr="00D24326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34CC2B56" w14:textId="77777777" w:rsidR="00C8519C" w:rsidRPr="00D24326" w:rsidRDefault="00C8519C" w:rsidP="00C8519C">
      <w:pPr>
        <w:jc w:val="both"/>
        <w:rPr>
          <w:i/>
        </w:rPr>
      </w:pPr>
      <w:r w:rsidRPr="00D24326">
        <w:rPr>
          <w:i/>
        </w:rPr>
        <w:t xml:space="preserve">   Protokołowała                                                                                Przewodnicząc</w:t>
      </w:r>
      <w:r w:rsidR="00731240" w:rsidRPr="00D24326">
        <w:rPr>
          <w:i/>
        </w:rPr>
        <w:t>y</w:t>
      </w:r>
      <w:r w:rsidRPr="00D24326">
        <w:rPr>
          <w:i/>
        </w:rPr>
        <w:t xml:space="preserve"> Rady</w:t>
      </w:r>
    </w:p>
    <w:p w14:paraId="17A74B3A" w14:textId="77777777" w:rsidR="00C8519C" w:rsidRPr="00D24326" w:rsidRDefault="00C8519C" w:rsidP="00C8519C">
      <w:pPr>
        <w:jc w:val="both"/>
        <w:rPr>
          <w:i/>
        </w:rPr>
      </w:pPr>
    </w:p>
    <w:p w14:paraId="07FDA067" w14:textId="77777777" w:rsidR="00351B81" w:rsidRPr="00073188" w:rsidRDefault="00C8519C" w:rsidP="00073188">
      <w:pPr>
        <w:jc w:val="both"/>
        <w:rPr>
          <w:i/>
        </w:rPr>
      </w:pPr>
      <w:r w:rsidRPr="00D24326">
        <w:rPr>
          <w:i/>
        </w:rPr>
        <w:t xml:space="preserve">     Marta Kozik</w:t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  <w:t xml:space="preserve">   </w:t>
      </w:r>
      <w:r w:rsidR="00731240" w:rsidRPr="00D24326">
        <w:rPr>
          <w:i/>
        </w:rPr>
        <w:t xml:space="preserve">    </w:t>
      </w:r>
      <w:r w:rsidRPr="00D24326">
        <w:rPr>
          <w:i/>
        </w:rPr>
        <w:t xml:space="preserve"> </w:t>
      </w:r>
      <w:r w:rsidR="00731240" w:rsidRPr="00D24326">
        <w:rPr>
          <w:i/>
        </w:rPr>
        <w:t>Jerzy Anielski</w:t>
      </w:r>
    </w:p>
    <w:sectPr w:rsidR="00351B81" w:rsidRPr="00073188" w:rsidSect="004E1BD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0CF0" w14:textId="77777777" w:rsidR="0009578C" w:rsidRPr="00D24326" w:rsidRDefault="0009578C">
      <w:r w:rsidRPr="00D24326">
        <w:separator/>
      </w:r>
    </w:p>
  </w:endnote>
  <w:endnote w:type="continuationSeparator" w:id="0">
    <w:p w14:paraId="7AF2B8A7" w14:textId="77777777" w:rsidR="0009578C" w:rsidRPr="00D24326" w:rsidRDefault="0009578C">
      <w:r w:rsidRPr="00D243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5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8E91" w14:textId="77777777" w:rsidR="00FF7A65" w:rsidRPr="00D24326" w:rsidRDefault="00EF2612" w:rsidP="00032577">
    <w:pPr>
      <w:pStyle w:val="Stopka"/>
      <w:framePr w:wrap="around" w:vAnchor="text" w:hAnchor="margin" w:xAlign="right" w:y="1"/>
      <w:rPr>
        <w:rStyle w:val="Numerstrony"/>
      </w:rPr>
    </w:pPr>
    <w:r w:rsidRPr="00D24326">
      <w:rPr>
        <w:rStyle w:val="Numerstrony"/>
      </w:rPr>
      <w:fldChar w:fldCharType="begin"/>
    </w:r>
    <w:r w:rsidR="00FF7A65" w:rsidRPr="00D24326">
      <w:rPr>
        <w:rStyle w:val="Numerstrony"/>
      </w:rPr>
      <w:instrText xml:space="preserve">PAGE  </w:instrText>
    </w:r>
    <w:r w:rsidRPr="00D24326">
      <w:rPr>
        <w:rStyle w:val="Numerstrony"/>
      </w:rPr>
      <w:fldChar w:fldCharType="end"/>
    </w:r>
  </w:p>
  <w:p w14:paraId="08761863" w14:textId="77777777" w:rsidR="00FF7A65" w:rsidRPr="00D24326" w:rsidRDefault="00FF7A65" w:rsidP="00256C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48F9" w14:textId="77777777" w:rsidR="00FF7A65" w:rsidRPr="00D24326" w:rsidRDefault="00EF2612" w:rsidP="00032577">
    <w:pPr>
      <w:pStyle w:val="Stopka"/>
      <w:framePr w:wrap="around" w:vAnchor="text" w:hAnchor="margin" w:xAlign="right" w:y="1"/>
      <w:rPr>
        <w:rStyle w:val="Numerstrony"/>
      </w:rPr>
    </w:pPr>
    <w:r w:rsidRPr="00D24326">
      <w:rPr>
        <w:rStyle w:val="Numerstrony"/>
      </w:rPr>
      <w:fldChar w:fldCharType="begin"/>
    </w:r>
    <w:r w:rsidR="00FF7A65" w:rsidRPr="00D24326">
      <w:rPr>
        <w:rStyle w:val="Numerstrony"/>
      </w:rPr>
      <w:instrText xml:space="preserve">PAGE  </w:instrText>
    </w:r>
    <w:r w:rsidRPr="00D24326">
      <w:rPr>
        <w:rStyle w:val="Numerstrony"/>
      </w:rPr>
      <w:fldChar w:fldCharType="separate"/>
    </w:r>
    <w:r w:rsidR="002865C3">
      <w:rPr>
        <w:rStyle w:val="Numerstrony"/>
        <w:noProof/>
      </w:rPr>
      <w:t>21</w:t>
    </w:r>
    <w:r w:rsidRPr="00D24326">
      <w:rPr>
        <w:rStyle w:val="Numerstrony"/>
      </w:rPr>
      <w:fldChar w:fldCharType="end"/>
    </w:r>
  </w:p>
  <w:p w14:paraId="6E5B5F1B" w14:textId="77777777" w:rsidR="00FF7A65" w:rsidRPr="00D24326" w:rsidRDefault="00FF7A65" w:rsidP="00256C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12245" w14:textId="77777777" w:rsidR="0009578C" w:rsidRPr="00D24326" w:rsidRDefault="0009578C">
      <w:r w:rsidRPr="00D24326">
        <w:separator/>
      </w:r>
    </w:p>
  </w:footnote>
  <w:footnote w:type="continuationSeparator" w:id="0">
    <w:p w14:paraId="2AEB5273" w14:textId="77777777" w:rsidR="0009578C" w:rsidRPr="00D24326" w:rsidRDefault="0009578C">
      <w:r w:rsidRPr="00D2432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CA9C6B30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EC1233CC"/>
    <w:name w:val="WW8Num7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C86A1DB4"/>
    <w:name w:val="WW8Num1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13F0D27"/>
    <w:multiLevelType w:val="hybridMultilevel"/>
    <w:tmpl w:val="1F44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420823"/>
    <w:multiLevelType w:val="hybridMultilevel"/>
    <w:tmpl w:val="AE34716E"/>
    <w:lvl w:ilvl="0" w:tplc="11EAA60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C615C"/>
    <w:multiLevelType w:val="hybridMultilevel"/>
    <w:tmpl w:val="912CA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B07DF"/>
    <w:multiLevelType w:val="hybridMultilevel"/>
    <w:tmpl w:val="5070727A"/>
    <w:lvl w:ilvl="0" w:tplc="989C44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27885435"/>
    <w:multiLevelType w:val="hybridMultilevel"/>
    <w:tmpl w:val="9BDE3060"/>
    <w:lvl w:ilvl="0" w:tplc="04D6EB0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105FA"/>
    <w:multiLevelType w:val="hybridMultilevel"/>
    <w:tmpl w:val="173E2222"/>
    <w:lvl w:ilvl="0" w:tplc="296EB914">
      <w:start w:val="1"/>
      <w:numFmt w:val="decimal"/>
      <w:lvlText w:val="%1."/>
      <w:lvlJc w:val="left"/>
      <w:pPr>
        <w:ind w:left="360" w:hanging="360"/>
      </w:pPr>
      <w:rPr>
        <w:b/>
        <w:bCs w:val="0"/>
        <w:i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B4D8B"/>
    <w:multiLevelType w:val="hybridMultilevel"/>
    <w:tmpl w:val="0CAA53DE"/>
    <w:lvl w:ilvl="0" w:tplc="DAE64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A23E1"/>
    <w:multiLevelType w:val="hybridMultilevel"/>
    <w:tmpl w:val="4B2C4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0630B"/>
    <w:multiLevelType w:val="hybridMultilevel"/>
    <w:tmpl w:val="EDD6EBF4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5" w15:restartNumberingAfterBreak="0">
    <w:nsid w:val="2C59162B"/>
    <w:multiLevelType w:val="hybridMultilevel"/>
    <w:tmpl w:val="38FC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0437D"/>
    <w:multiLevelType w:val="hybridMultilevel"/>
    <w:tmpl w:val="0B1804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25E709D"/>
    <w:multiLevelType w:val="hybridMultilevel"/>
    <w:tmpl w:val="2EB4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DC6387"/>
    <w:multiLevelType w:val="hybridMultilevel"/>
    <w:tmpl w:val="E6E0A718"/>
    <w:name w:val="WW8Num52"/>
    <w:lvl w:ilvl="0" w:tplc="8C04FD50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F1787"/>
    <w:multiLevelType w:val="hybridMultilevel"/>
    <w:tmpl w:val="A22ABD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004556"/>
    <w:multiLevelType w:val="hybridMultilevel"/>
    <w:tmpl w:val="5F6E7844"/>
    <w:lvl w:ilvl="0" w:tplc="DB3893A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05822"/>
    <w:multiLevelType w:val="singleLevel"/>
    <w:tmpl w:val="04150001"/>
    <w:lvl w:ilvl="0">
      <w:start w:val="2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4D90896"/>
    <w:multiLevelType w:val="hybridMultilevel"/>
    <w:tmpl w:val="365CEC3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472358A3"/>
    <w:multiLevelType w:val="hybridMultilevel"/>
    <w:tmpl w:val="AD1A3ACA"/>
    <w:lvl w:ilvl="0" w:tplc="BDFAD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55A91"/>
    <w:multiLevelType w:val="hybridMultilevel"/>
    <w:tmpl w:val="9BDE306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F2182"/>
    <w:multiLevelType w:val="hybridMultilevel"/>
    <w:tmpl w:val="5606AD0C"/>
    <w:lvl w:ilvl="0" w:tplc="C67AE14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C0DCE"/>
    <w:multiLevelType w:val="hybridMultilevel"/>
    <w:tmpl w:val="7C568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1870C6"/>
    <w:multiLevelType w:val="hybridMultilevel"/>
    <w:tmpl w:val="ECB4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01AF5"/>
    <w:multiLevelType w:val="hybridMultilevel"/>
    <w:tmpl w:val="2904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52E94"/>
    <w:multiLevelType w:val="hybridMultilevel"/>
    <w:tmpl w:val="F3500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F85A98"/>
    <w:multiLevelType w:val="hybridMultilevel"/>
    <w:tmpl w:val="2C4A8A36"/>
    <w:lvl w:ilvl="0" w:tplc="63B2426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715C9"/>
    <w:multiLevelType w:val="hybridMultilevel"/>
    <w:tmpl w:val="F8765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BC0DA8"/>
    <w:multiLevelType w:val="multilevel"/>
    <w:tmpl w:val="EFD0A1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145253D"/>
    <w:multiLevelType w:val="hybridMultilevel"/>
    <w:tmpl w:val="784683F2"/>
    <w:lvl w:ilvl="0" w:tplc="99D04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02ACA"/>
    <w:multiLevelType w:val="hybridMultilevel"/>
    <w:tmpl w:val="63EE0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608A5"/>
    <w:multiLevelType w:val="multilevel"/>
    <w:tmpl w:val="9E20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5C6D34"/>
    <w:multiLevelType w:val="hybridMultilevel"/>
    <w:tmpl w:val="C18C94AE"/>
    <w:lvl w:ilvl="0" w:tplc="91B696BC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05501"/>
    <w:multiLevelType w:val="hybridMultilevel"/>
    <w:tmpl w:val="965A90DC"/>
    <w:lvl w:ilvl="0" w:tplc="15BC28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BD315C5"/>
    <w:multiLevelType w:val="hybridMultilevel"/>
    <w:tmpl w:val="9FD8C3DA"/>
    <w:lvl w:ilvl="0" w:tplc="A32A0A96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498025">
    <w:abstractNumId w:val="21"/>
  </w:num>
  <w:num w:numId="2" w16cid:durableId="1252196781">
    <w:abstractNumId w:val="33"/>
  </w:num>
  <w:num w:numId="3" w16cid:durableId="385225563">
    <w:abstractNumId w:val="39"/>
  </w:num>
  <w:num w:numId="4" w16cid:durableId="1726224453">
    <w:abstractNumId w:val="22"/>
  </w:num>
  <w:num w:numId="5" w16cid:durableId="110250788">
    <w:abstractNumId w:val="43"/>
  </w:num>
  <w:num w:numId="6" w16cid:durableId="752554179">
    <w:abstractNumId w:val="42"/>
  </w:num>
  <w:num w:numId="7" w16cid:durableId="537744629">
    <w:abstractNumId w:val="43"/>
  </w:num>
  <w:num w:numId="8" w16cid:durableId="644241326">
    <w:abstractNumId w:val="29"/>
  </w:num>
  <w:num w:numId="9" w16cid:durableId="1239289894">
    <w:abstractNumId w:val="23"/>
  </w:num>
  <w:num w:numId="10" w16cid:durableId="455608559">
    <w:abstractNumId w:val="17"/>
  </w:num>
  <w:num w:numId="11" w16cid:durableId="8467978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5906367">
    <w:abstractNumId w:val="47"/>
  </w:num>
  <w:num w:numId="13" w16cid:durableId="1057968290">
    <w:abstractNumId w:val="43"/>
  </w:num>
  <w:num w:numId="14" w16cid:durableId="850991699">
    <w:abstractNumId w:val="29"/>
  </w:num>
  <w:num w:numId="15" w16cid:durableId="1999570779">
    <w:abstractNumId w:val="26"/>
  </w:num>
  <w:num w:numId="16" w16cid:durableId="563179529">
    <w:abstractNumId w:val="39"/>
  </w:num>
  <w:num w:numId="17" w16cid:durableId="963926706">
    <w:abstractNumId w:val="41"/>
  </w:num>
  <w:num w:numId="18" w16cid:durableId="1502504340">
    <w:abstractNumId w:val="40"/>
  </w:num>
  <w:num w:numId="19" w16cid:durableId="530997781">
    <w:abstractNumId w:val="48"/>
  </w:num>
  <w:num w:numId="20" w16cid:durableId="1454249385">
    <w:abstractNumId w:val="32"/>
  </w:num>
  <w:num w:numId="21" w16cid:durableId="1900095960">
    <w:abstractNumId w:val="19"/>
  </w:num>
  <w:num w:numId="22" w16cid:durableId="1323848867">
    <w:abstractNumId w:val="31"/>
  </w:num>
  <w:num w:numId="23" w16cid:durableId="21343245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2514412">
    <w:abstractNumId w:val="29"/>
  </w:num>
  <w:num w:numId="25" w16cid:durableId="732511994">
    <w:abstractNumId w:val="24"/>
  </w:num>
  <w:num w:numId="26" w16cid:durableId="1270502645">
    <w:abstractNumId w:val="20"/>
  </w:num>
  <w:num w:numId="27" w16cid:durableId="971060003">
    <w:abstractNumId w:val="34"/>
  </w:num>
  <w:num w:numId="28" w16cid:durableId="269898206">
    <w:abstractNumId w:val="37"/>
  </w:num>
  <w:num w:numId="29" w16cid:durableId="2080983293">
    <w:abstractNumId w:val="29"/>
  </w:num>
  <w:num w:numId="30" w16cid:durableId="1563566134">
    <w:abstractNumId w:val="36"/>
  </w:num>
  <w:num w:numId="31" w16cid:durableId="2138603434">
    <w:abstractNumId w:val="44"/>
  </w:num>
  <w:num w:numId="32" w16cid:durableId="753286763">
    <w:abstractNumId w:val="46"/>
  </w:num>
  <w:num w:numId="33" w16cid:durableId="1104810855">
    <w:abstractNumId w:val="16"/>
  </w:num>
  <w:num w:numId="34" w16cid:durableId="199822908">
    <w:abstractNumId w:val="35"/>
  </w:num>
  <w:num w:numId="35" w16cid:durableId="895968432">
    <w:abstractNumId w:val="27"/>
  </w:num>
  <w:num w:numId="36" w16cid:durableId="1718091816">
    <w:abstractNumId w:val="25"/>
  </w:num>
  <w:num w:numId="37" w16cid:durableId="1886913397">
    <w:abstractNumId w:val="38"/>
  </w:num>
  <w:num w:numId="38" w16cid:durableId="144904196">
    <w:abstractNumId w:val="29"/>
  </w:num>
  <w:num w:numId="39" w16cid:durableId="1989817760">
    <w:abstractNumId w:val="36"/>
  </w:num>
  <w:num w:numId="40" w16cid:durableId="205608288">
    <w:abstractNumId w:val="44"/>
  </w:num>
  <w:num w:numId="41" w16cid:durableId="1151142023">
    <w:abstractNumId w:val="18"/>
  </w:num>
  <w:num w:numId="42" w16cid:durableId="519052134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0"/>
    <w:rsid w:val="0000013A"/>
    <w:rsid w:val="00000170"/>
    <w:rsid w:val="0000151E"/>
    <w:rsid w:val="0000404A"/>
    <w:rsid w:val="000051F2"/>
    <w:rsid w:val="000063E1"/>
    <w:rsid w:val="00006869"/>
    <w:rsid w:val="000068EF"/>
    <w:rsid w:val="000076F3"/>
    <w:rsid w:val="00007D09"/>
    <w:rsid w:val="00010877"/>
    <w:rsid w:val="0001106D"/>
    <w:rsid w:val="00013456"/>
    <w:rsid w:val="000152C8"/>
    <w:rsid w:val="0001725F"/>
    <w:rsid w:val="00017B30"/>
    <w:rsid w:val="00017F6F"/>
    <w:rsid w:val="00021920"/>
    <w:rsid w:val="00021B0C"/>
    <w:rsid w:val="00022955"/>
    <w:rsid w:val="000231BC"/>
    <w:rsid w:val="00023446"/>
    <w:rsid w:val="0002477C"/>
    <w:rsid w:val="00024FC0"/>
    <w:rsid w:val="00030924"/>
    <w:rsid w:val="0003138C"/>
    <w:rsid w:val="00032457"/>
    <w:rsid w:val="00032577"/>
    <w:rsid w:val="0003340C"/>
    <w:rsid w:val="00033C55"/>
    <w:rsid w:val="000346D9"/>
    <w:rsid w:val="000361EB"/>
    <w:rsid w:val="00036E9F"/>
    <w:rsid w:val="000373A5"/>
    <w:rsid w:val="000424E4"/>
    <w:rsid w:val="00044159"/>
    <w:rsid w:val="00045227"/>
    <w:rsid w:val="00046D73"/>
    <w:rsid w:val="00050080"/>
    <w:rsid w:val="00050A76"/>
    <w:rsid w:val="00051977"/>
    <w:rsid w:val="00051A05"/>
    <w:rsid w:val="00054FD9"/>
    <w:rsid w:val="000561BE"/>
    <w:rsid w:val="000563C3"/>
    <w:rsid w:val="00056C47"/>
    <w:rsid w:val="00057250"/>
    <w:rsid w:val="0005771B"/>
    <w:rsid w:val="000603A6"/>
    <w:rsid w:val="000606C0"/>
    <w:rsid w:val="00062FD2"/>
    <w:rsid w:val="000637EE"/>
    <w:rsid w:val="000644BD"/>
    <w:rsid w:val="00065E6B"/>
    <w:rsid w:val="00065F0D"/>
    <w:rsid w:val="00066A9E"/>
    <w:rsid w:val="00066E4A"/>
    <w:rsid w:val="00067DEF"/>
    <w:rsid w:val="0007062A"/>
    <w:rsid w:val="000723AE"/>
    <w:rsid w:val="0007310E"/>
    <w:rsid w:val="00073188"/>
    <w:rsid w:val="0007654B"/>
    <w:rsid w:val="00077342"/>
    <w:rsid w:val="0008074F"/>
    <w:rsid w:val="00081322"/>
    <w:rsid w:val="00081490"/>
    <w:rsid w:val="00081A20"/>
    <w:rsid w:val="000830B3"/>
    <w:rsid w:val="00083A77"/>
    <w:rsid w:val="000846E0"/>
    <w:rsid w:val="000849E1"/>
    <w:rsid w:val="00085BE9"/>
    <w:rsid w:val="00085D3C"/>
    <w:rsid w:val="00086587"/>
    <w:rsid w:val="000875E8"/>
    <w:rsid w:val="000879D7"/>
    <w:rsid w:val="0009031F"/>
    <w:rsid w:val="0009104D"/>
    <w:rsid w:val="00091273"/>
    <w:rsid w:val="00091C6C"/>
    <w:rsid w:val="00092F0E"/>
    <w:rsid w:val="0009344E"/>
    <w:rsid w:val="00093A68"/>
    <w:rsid w:val="0009421F"/>
    <w:rsid w:val="0009578C"/>
    <w:rsid w:val="00096082"/>
    <w:rsid w:val="000967E6"/>
    <w:rsid w:val="000A00BB"/>
    <w:rsid w:val="000A016B"/>
    <w:rsid w:val="000A0392"/>
    <w:rsid w:val="000A039F"/>
    <w:rsid w:val="000A085C"/>
    <w:rsid w:val="000A0CB7"/>
    <w:rsid w:val="000A13C4"/>
    <w:rsid w:val="000A2164"/>
    <w:rsid w:val="000A240F"/>
    <w:rsid w:val="000A2E43"/>
    <w:rsid w:val="000A560F"/>
    <w:rsid w:val="000B2A95"/>
    <w:rsid w:val="000B37DB"/>
    <w:rsid w:val="000B3861"/>
    <w:rsid w:val="000B4D7A"/>
    <w:rsid w:val="000B5F46"/>
    <w:rsid w:val="000B6CF0"/>
    <w:rsid w:val="000B7468"/>
    <w:rsid w:val="000C0AEF"/>
    <w:rsid w:val="000C1034"/>
    <w:rsid w:val="000C339A"/>
    <w:rsid w:val="000C6F33"/>
    <w:rsid w:val="000D027F"/>
    <w:rsid w:val="000D0AAB"/>
    <w:rsid w:val="000D1820"/>
    <w:rsid w:val="000D4FDF"/>
    <w:rsid w:val="000D5A2C"/>
    <w:rsid w:val="000D7B86"/>
    <w:rsid w:val="000E049D"/>
    <w:rsid w:val="000E058A"/>
    <w:rsid w:val="000E0CA0"/>
    <w:rsid w:val="000E1271"/>
    <w:rsid w:val="000E1AA6"/>
    <w:rsid w:val="000E2212"/>
    <w:rsid w:val="000E31DD"/>
    <w:rsid w:val="000E37B0"/>
    <w:rsid w:val="000E3A7A"/>
    <w:rsid w:val="000E4234"/>
    <w:rsid w:val="000E4BE9"/>
    <w:rsid w:val="000E4E4E"/>
    <w:rsid w:val="000E54B5"/>
    <w:rsid w:val="000F0E59"/>
    <w:rsid w:val="000F51BC"/>
    <w:rsid w:val="000F5B18"/>
    <w:rsid w:val="000F69CD"/>
    <w:rsid w:val="000F7159"/>
    <w:rsid w:val="000F7979"/>
    <w:rsid w:val="00100131"/>
    <w:rsid w:val="0010060B"/>
    <w:rsid w:val="00100A28"/>
    <w:rsid w:val="00100F36"/>
    <w:rsid w:val="00101D63"/>
    <w:rsid w:val="00102170"/>
    <w:rsid w:val="00102510"/>
    <w:rsid w:val="00102D75"/>
    <w:rsid w:val="00103F44"/>
    <w:rsid w:val="001045AE"/>
    <w:rsid w:val="00106181"/>
    <w:rsid w:val="00110E34"/>
    <w:rsid w:val="00113864"/>
    <w:rsid w:val="0011525B"/>
    <w:rsid w:val="0011565E"/>
    <w:rsid w:val="00116166"/>
    <w:rsid w:val="00116775"/>
    <w:rsid w:val="00117CD3"/>
    <w:rsid w:val="001246A0"/>
    <w:rsid w:val="0013075D"/>
    <w:rsid w:val="001309F3"/>
    <w:rsid w:val="00133065"/>
    <w:rsid w:val="00133318"/>
    <w:rsid w:val="001351C8"/>
    <w:rsid w:val="00136056"/>
    <w:rsid w:val="001401C2"/>
    <w:rsid w:val="00141429"/>
    <w:rsid w:val="001418B4"/>
    <w:rsid w:val="001424D5"/>
    <w:rsid w:val="001427E3"/>
    <w:rsid w:val="0014293B"/>
    <w:rsid w:val="001429BF"/>
    <w:rsid w:val="00144652"/>
    <w:rsid w:val="00145D8E"/>
    <w:rsid w:val="0014779A"/>
    <w:rsid w:val="00150DE7"/>
    <w:rsid w:val="00150EF7"/>
    <w:rsid w:val="001515C6"/>
    <w:rsid w:val="00153C59"/>
    <w:rsid w:val="00156134"/>
    <w:rsid w:val="00157F34"/>
    <w:rsid w:val="00161EDE"/>
    <w:rsid w:val="00163082"/>
    <w:rsid w:val="001648DF"/>
    <w:rsid w:val="00165772"/>
    <w:rsid w:val="00165B12"/>
    <w:rsid w:val="001674C2"/>
    <w:rsid w:val="001800CA"/>
    <w:rsid w:val="001842CC"/>
    <w:rsid w:val="001849C0"/>
    <w:rsid w:val="00184A45"/>
    <w:rsid w:val="00186427"/>
    <w:rsid w:val="00186FF5"/>
    <w:rsid w:val="00187D5C"/>
    <w:rsid w:val="00191A86"/>
    <w:rsid w:val="001923F5"/>
    <w:rsid w:val="00195238"/>
    <w:rsid w:val="001952EF"/>
    <w:rsid w:val="001958E4"/>
    <w:rsid w:val="001A0C4D"/>
    <w:rsid w:val="001A0E38"/>
    <w:rsid w:val="001A2123"/>
    <w:rsid w:val="001A2CD8"/>
    <w:rsid w:val="001A57A9"/>
    <w:rsid w:val="001A749C"/>
    <w:rsid w:val="001B0BA3"/>
    <w:rsid w:val="001B16A1"/>
    <w:rsid w:val="001B1A2B"/>
    <w:rsid w:val="001B1EA0"/>
    <w:rsid w:val="001B2903"/>
    <w:rsid w:val="001B342C"/>
    <w:rsid w:val="001B3B69"/>
    <w:rsid w:val="001B40AB"/>
    <w:rsid w:val="001B4AAB"/>
    <w:rsid w:val="001B4AEA"/>
    <w:rsid w:val="001B579F"/>
    <w:rsid w:val="001B5B59"/>
    <w:rsid w:val="001B6A98"/>
    <w:rsid w:val="001B7413"/>
    <w:rsid w:val="001C1B6F"/>
    <w:rsid w:val="001C2584"/>
    <w:rsid w:val="001C3A2D"/>
    <w:rsid w:val="001C3EA4"/>
    <w:rsid w:val="001C520C"/>
    <w:rsid w:val="001C5BB5"/>
    <w:rsid w:val="001C5F62"/>
    <w:rsid w:val="001D05B8"/>
    <w:rsid w:val="001D6322"/>
    <w:rsid w:val="001D6D27"/>
    <w:rsid w:val="001E2C2F"/>
    <w:rsid w:val="001E2CB6"/>
    <w:rsid w:val="001E49F4"/>
    <w:rsid w:val="001E54F0"/>
    <w:rsid w:val="001E5878"/>
    <w:rsid w:val="001E6F6C"/>
    <w:rsid w:val="001E7A76"/>
    <w:rsid w:val="001F0066"/>
    <w:rsid w:val="001F10DF"/>
    <w:rsid w:val="001F20ED"/>
    <w:rsid w:val="001F24E3"/>
    <w:rsid w:val="001F554C"/>
    <w:rsid w:val="001F61C3"/>
    <w:rsid w:val="00200B00"/>
    <w:rsid w:val="002016ED"/>
    <w:rsid w:val="00203249"/>
    <w:rsid w:val="00206356"/>
    <w:rsid w:val="00207433"/>
    <w:rsid w:val="002079B7"/>
    <w:rsid w:val="00210008"/>
    <w:rsid w:val="002104FD"/>
    <w:rsid w:val="0021068B"/>
    <w:rsid w:val="00214E39"/>
    <w:rsid w:val="00216B57"/>
    <w:rsid w:val="00217BA3"/>
    <w:rsid w:val="0022360B"/>
    <w:rsid w:val="00223BBF"/>
    <w:rsid w:val="00223C94"/>
    <w:rsid w:val="002279AE"/>
    <w:rsid w:val="00230BE4"/>
    <w:rsid w:val="002311AD"/>
    <w:rsid w:val="00231B24"/>
    <w:rsid w:val="002355C1"/>
    <w:rsid w:val="00235CDE"/>
    <w:rsid w:val="00236599"/>
    <w:rsid w:val="00240657"/>
    <w:rsid w:val="00240E48"/>
    <w:rsid w:val="00243597"/>
    <w:rsid w:val="00243A8D"/>
    <w:rsid w:val="00245552"/>
    <w:rsid w:val="00250C95"/>
    <w:rsid w:val="00252ADE"/>
    <w:rsid w:val="00252D2B"/>
    <w:rsid w:val="00253FCB"/>
    <w:rsid w:val="00255057"/>
    <w:rsid w:val="00255532"/>
    <w:rsid w:val="00256CC2"/>
    <w:rsid w:val="00257C65"/>
    <w:rsid w:val="002612D6"/>
    <w:rsid w:val="0026141E"/>
    <w:rsid w:val="0026162F"/>
    <w:rsid w:val="00262860"/>
    <w:rsid w:val="00262A4B"/>
    <w:rsid w:val="00264847"/>
    <w:rsid w:val="0026568F"/>
    <w:rsid w:val="002658C3"/>
    <w:rsid w:val="00265A0A"/>
    <w:rsid w:val="00266CBB"/>
    <w:rsid w:val="002676E3"/>
    <w:rsid w:val="00267A0F"/>
    <w:rsid w:val="00267A9A"/>
    <w:rsid w:val="00267B74"/>
    <w:rsid w:val="00270E02"/>
    <w:rsid w:val="00270F8E"/>
    <w:rsid w:val="002715E4"/>
    <w:rsid w:val="0027186B"/>
    <w:rsid w:val="002736EF"/>
    <w:rsid w:val="00273902"/>
    <w:rsid w:val="00273D9A"/>
    <w:rsid w:val="002765A0"/>
    <w:rsid w:val="0028084E"/>
    <w:rsid w:val="00281D0D"/>
    <w:rsid w:val="002841C8"/>
    <w:rsid w:val="00284663"/>
    <w:rsid w:val="00284F37"/>
    <w:rsid w:val="002865C3"/>
    <w:rsid w:val="00287A06"/>
    <w:rsid w:val="00293456"/>
    <w:rsid w:val="00294B4F"/>
    <w:rsid w:val="00296F57"/>
    <w:rsid w:val="002978B6"/>
    <w:rsid w:val="002A2137"/>
    <w:rsid w:val="002A3933"/>
    <w:rsid w:val="002A396E"/>
    <w:rsid w:val="002B0F97"/>
    <w:rsid w:val="002B1082"/>
    <w:rsid w:val="002B2943"/>
    <w:rsid w:val="002B3C60"/>
    <w:rsid w:val="002B3C9A"/>
    <w:rsid w:val="002B4FDB"/>
    <w:rsid w:val="002B6D97"/>
    <w:rsid w:val="002B6E41"/>
    <w:rsid w:val="002B789B"/>
    <w:rsid w:val="002B7BBA"/>
    <w:rsid w:val="002C02DC"/>
    <w:rsid w:val="002C254F"/>
    <w:rsid w:val="002C29A8"/>
    <w:rsid w:val="002C2E45"/>
    <w:rsid w:val="002C5A7E"/>
    <w:rsid w:val="002C6035"/>
    <w:rsid w:val="002C657B"/>
    <w:rsid w:val="002D1C95"/>
    <w:rsid w:val="002D26F9"/>
    <w:rsid w:val="002D270E"/>
    <w:rsid w:val="002D2846"/>
    <w:rsid w:val="002D33E6"/>
    <w:rsid w:val="002D4896"/>
    <w:rsid w:val="002D4FCD"/>
    <w:rsid w:val="002D6FFD"/>
    <w:rsid w:val="002D70D4"/>
    <w:rsid w:val="002D7B8A"/>
    <w:rsid w:val="002E0D14"/>
    <w:rsid w:val="002E110B"/>
    <w:rsid w:val="002E178D"/>
    <w:rsid w:val="002E1A7B"/>
    <w:rsid w:val="002E3782"/>
    <w:rsid w:val="002E5453"/>
    <w:rsid w:val="002E6DDD"/>
    <w:rsid w:val="002F01B8"/>
    <w:rsid w:val="002F15F0"/>
    <w:rsid w:val="002F315C"/>
    <w:rsid w:val="002F358E"/>
    <w:rsid w:val="002F3E76"/>
    <w:rsid w:val="002F4300"/>
    <w:rsid w:val="002F617B"/>
    <w:rsid w:val="003001E5"/>
    <w:rsid w:val="0030084E"/>
    <w:rsid w:val="00300E1D"/>
    <w:rsid w:val="00302519"/>
    <w:rsid w:val="00302B9A"/>
    <w:rsid w:val="00303067"/>
    <w:rsid w:val="00304251"/>
    <w:rsid w:val="00304482"/>
    <w:rsid w:val="00305E58"/>
    <w:rsid w:val="0030663E"/>
    <w:rsid w:val="00306E1B"/>
    <w:rsid w:val="00311410"/>
    <w:rsid w:val="00313397"/>
    <w:rsid w:val="00314024"/>
    <w:rsid w:val="00314109"/>
    <w:rsid w:val="0031479D"/>
    <w:rsid w:val="00316996"/>
    <w:rsid w:val="00317B02"/>
    <w:rsid w:val="00320445"/>
    <w:rsid w:val="00320E1F"/>
    <w:rsid w:val="00320F13"/>
    <w:rsid w:val="00321BBB"/>
    <w:rsid w:val="00324463"/>
    <w:rsid w:val="003268CD"/>
    <w:rsid w:val="00326C97"/>
    <w:rsid w:val="00327775"/>
    <w:rsid w:val="0032779D"/>
    <w:rsid w:val="00334681"/>
    <w:rsid w:val="00335284"/>
    <w:rsid w:val="003356FB"/>
    <w:rsid w:val="003358C5"/>
    <w:rsid w:val="003360B3"/>
    <w:rsid w:val="00336A9A"/>
    <w:rsid w:val="00336D95"/>
    <w:rsid w:val="00340D96"/>
    <w:rsid w:val="00341D7B"/>
    <w:rsid w:val="00342C51"/>
    <w:rsid w:val="00346AB8"/>
    <w:rsid w:val="0034767B"/>
    <w:rsid w:val="00351B81"/>
    <w:rsid w:val="003531AE"/>
    <w:rsid w:val="00353608"/>
    <w:rsid w:val="00354706"/>
    <w:rsid w:val="00355AA2"/>
    <w:rsid w:val="003565A8"/>
    <w:rsid w:val="00361A41"/>
    <w:rsid w:val="003621E3"/>
    <w:rsid w:val="00362D3A"/>
    <w:rsid w:val="00364DF4"/>
    <w:rsid w:val="00366108"/>
    <w:rsid w:val="0036632E"/>
    <w:rsid w:val="003671BC"/>
    <w:rsid w:val="00367864"/>
    <w:rsid w:val="00367C9D"/>
    <w:rsid w:val="0037159D"/>
    <w:rsid w:val="00371FCF"/>
    <w:rsid w:val="00373996"/>
    <w:rsid w:val="00373C34"/>
    <w:rsid w:val="00376812"/>
    <w:rsid w:val="00380339"/>
    <w:rsid w:val="00380671"/>
    <w:rsid w:val="00380F36"/>
    <w:rsid w:val="003856F2"/>
    <w:rsid w:val="00387BBD"/>
    <w:rsid w:val="003906F3"/>
    <w:rsid w:val="00390C50"/>
    <w:rsid w:val="00390E6A"/>
    <w:rsid w:val="003918D2"/>
    <w:rsid w:val="003920D4"/>
    <w:rsid w:val="003930CE"/>
    <w:rsid w:val="00394E4D"/>
    <w:rsid w:val="0039601C"/>
    <w:rsid w:val="00397706"/>
    <w:rsid w:val="003A06D4"/>
    <w:rsid w:val="003A28B3"/>
    <w:rsid w:val="003A2DF3"/>
    <w:rsid w:val="003A2E84"/>
    <w:rsid w:val="003A35AD"/>
    <w:rsid w:val="003A3E2B"/>
    <w:rsid w:val="003A3FDC"/>
    <w:rsid w:val="003A4F3D"/>
    <w:rsid w:val="003A50EF"/>
    <w:rsid w:val="003B0F27"/>
    <w:rsid w:val="003B1C27"/>
    <w:rsid w:val="003B53B8"/>
    <w:rsid w:val="003B56BC"/>
    <w:rsid w:val="003B59B9"/>
    <w:rsid w:val="003B5CFC"/>
    <w:rsid w:val="003B694B"/>
    <w:rsid w:val="003B6F46"/>
    <w:rsid w:val="003C10AF"/>
    <w:rsid w:val="003C178C"/>
    <w:rsid w:val="003C3E28"/>
    <w:rsid w:val="003C6765"/>
    <w:rsid w:val="003C67E8"/>
    <w:rsid w:val="003C7413"/>
    <w:rsid w:val="003D337D"/>
    <w:rsid w:val="003D3465"/>
    <w:rsid w:val="003D3E84"/>
    <w:rsid w:val="003D4201"/>
    <w:rsid w:val="003D494D"/>
    <w:rsid w:val="003D5FF0"/>
    <w:rsid w:val="003D6AE6"/>
    <w:rsid w:val="003E1125"/>
    <w:rsid w:val="003E1C63"/>
    <w:rsid w:val="003E249A"/>
    <w:rsid w:val="003F1C8F"/>
    <w:rsid w:val="003F1FA4"/>
    <w:rsid w:val="003F257E"/>
    <w:rsid w:val="003F31E7"/>
    <w:rsid w:val="003F374F"/>
    <w:rsid w:val="003F46F2"/>
    <w:rsid w:val="003F4E4E"/>
    <w:rsid w:val="003F6B42"/>
    <w:rsid w:val="004001C0"/>
    <w:rsid w:val="004027EE"/>
    <w:rsid w:val="00404782"/>
    <w:rsid w:val="00406117"/>
    <w:rsid w:val="004078DC"/>
    <w:rsid w:val="00410106"/>
    <w:rsid w:val="00411D2C"/>
    <w:rsid w:val="0041257C"/>
    <w:rsid w:val="0041411C"/>
    <w:rsid w:val="004143A1"/>
    <w:rsid w:val="00414446"/>
    <w:rsid w:val="00415764"/>
    <w:rsid w:val="0041631F"/>
    <w:rsid w:val="0041634E"/>
    <w:rsid w:val="00417EA1"/>
    <w:rsid w:val="0042033D"/>
    <w:rsid w:val="00420553"/>
    <w:rsid w:val="0042217D"/>
    <w:rsid w:val="004226F1"/>
    <w:rsid w:val="00422966"/>
    <w:rsid w:val="0042400A"/>
    <w:rsid w:val="004254EB"/>
    <w:rsid w:val="004268FF"/>
    <w:rsid w:val="00427916"/>
    <w:rsid w:val="00431936"/>
    <w:rsid w:val="00431C1D"/>
    <w:rsid w:val="00432824"/>
    <w:rsid w:val="004332D3"/>
    <w:rsid w:val="00434193"/>
    <w:rsid w:val="00434644"/>
    <w:rsid w:val="004349CD"/>
    <w:rsid w:val="00434C3C"/>
    <w:rsid w:val="00435C0B"/>
    <w:rsid w:val="00436177"/>
    <w:rsid w:val="00440B28"/>
    <w:rsid w:val="00440D41"/>
    <w:rsid w:val="004414AB"/>
    <w:rsid w:val="004418AA"/>
    <w:rsid w:val="004418C7"/>
    <w:rsid w:val="00442530"/>
    <w:rsid w:val="00444329"/>
    <w:rsid w:val="0044485D"/>
    <w:rsid w:val="004518EA"/>
    <w:rsid w:val="00452452"/>
    <w:rsid w:val="00452643"/>
    <w:rsid w:val="00452C0F"/>
    <w:rsid w:val="00453AA6"/>
    <w:rsid w:val="00454422"/>
    <w:rsid w:val="004562AB"/>
    <w:rsid w:val="004577D3"/>
    <w:rsid w:val="0045788B"/>
    <w:rsid w:val="00457A20"/>
    <w:rsid w:val="0046130B"/>
    <w:rsid w:val="0046258F"/>
    <w:rsid w:val="0046339F"/>
    <w:rsid w:val="004645CE"/>
    <w:rsid w:val="0047094A"/>
    <w:rsid w:val="00472068"/>
    <w:rsid w:val="004728D2"/>
    <w:rsid w:val="00472BFF"/>
    <w:rsid w:val="00472D81"/>
    <w:rsid w:val="00473384"/>
    <w:rsid w:val="00473EBF"/>
    <w:rsid w:val="004755CB"/>
    <w:rsid w:val="004779EF"/>
    <w:rsid w:val="00480B46"/>
    <w:rsid w:val="00480E17"/>
    <w:rsid w:val="00481CCA"/>
    <w:rsid w:val="00482F5A"/>
    <w:rsid w:val="00484E9C"/>
    <w:rsid w:val="0048546A"/>
    <w:rsid w:val="00486681"/>
    <w:rsid w:val="00487841"/>
    <w:rsid w:val="00487AB3"/>
    <w:rsid w:val="00487FC5"/>
    <w:rsid w:val="00490065"/>
    <w:rsid w:val="00490801"/>
    <w:rsid w:val="00492595"/>
    <w:rsid w:val="004929D8"/>
    <w:rsid w:val="004933E9"/>
    <w:rsid w:val="00494BFE"/>
    <w:rsid w:val="00494F95"/>
    <w:rsid w:val="00495891"/>
    <w:rsid w:val="004967D8"/>
    <w:rsid w:val="00497224"/>
    <w:rsid w:val="004974DB"/>
    <w:rsid w:val="004A2247"/>
    <w:rsid w:val="004A2D72"/>
    <w:rsid w:val="004A31C8"/>
    <w:rsid w:val="004A4B8B"/>
    <w:rsid w:val="004A667E"/>
    <w:rsid w:val="004A74ED"/>
    <w:rsid w:val="004A7E71"/>
    <w:rsid w:val="004B18C6"/>
    <w:rsid w:val="004B32A9"/>
    <w:rsid w:val="004B4DAD"/>
    <w:rsid w:val="004B5A39"/>
    <w:rsid w:val="004B5D4E"/>
    <w:rsid w:val="004B5DCD"/>
    <w:rsid w:val="004B6FDC"/>
    <w:rsid w:val="004B752B"/>
    <w:rsid w:val="004C10E9"/>
    <w:rsid w:val="004C2413"/>
    <w:rsid w:val="004C2554"/>
    <w:rsid w:val="004C42C6"/>
    <w:rsid w:val="004C66AF"/>
    <w:rsid w:val="004C6BD0"/>
    <w:rsid w:val="004C6C39"/>
    <w:rsid w:val="004D043F"/>
    <w:rsid w:val="004D14F5"/>
    <w:rsid w:val="004D1A3A"/>
    <w:rsid w:val="004D3176"/>
    <w:rsid w:val="004D4017"/>
    <w:rsid w:val="004D4355"/>
    <w:rsid w:val="004D5700"/>
    <w:rsid w:val="004D6FCA"/>
    <w:rsid w:val="004E0027"/>
    <w:rsid w:val="004E0C18"/>
    <w:rsid w:val="004E14A9"/>
    <w:rsid w:val="004E14BA"/>
    <w:rsid w:val="004E1BDD"/>
    <w:rsid w:val="004E42A2"/>
    <w:rsid w:val="004E5787"/>
    <w:rsid w:val="004E5B08"/>
    <w:rsid w:val="004E6421"/>
    <w:rsid w:val="004E647D"/>
    <w:rsid w:val="004E78E1"/>
    <w:rsid w:val="004F1276"/>
    <w:rsid w:val="004F144F"/>
    <w:rsid w:val="004F3687"/>
    <w:rsid w:val="004F5730"/>
    <w:rsid w:val="004F7071"/>
    <w:rsid w:val="004F77C4"/>
    <w:rsid w:val="00502194"/>
    <w:rsid w:val="0050394D"/>
    <w:rsid w:val="0050483F"/>
    <w:rsid w:val="00505247"/>
    <w:rsid w:val="00505533"/>
    <w:rsid w:val="00507FE0"/>
    <w:rsid w:val="005117DB"/>
    <w:rsid w:val="00511A86"/>
    <w:rsid w:val="00512768"/>
    <w:rsid w:val="0051329D"/>
    <w:rsid w:val="00514290"/>
    <w:rsid w:val="00514BC9"/>
    <w:rsid w:val="00516E40"/>
    <w:rsid w:val="0051717A"/>
    <w:rsid w:val="00525E17"/>
    <w:rsid w:val="0052642A"/>
    <w:rsid w:val="00526637"/>
    <w:rsid w:val="005270F1"/>
    <w:rsid w:val="005334FA"/>
    <w:rsid w:val="0054020A"/>
    <w:rsid w:val="00540B60"/>
    <w:rsid w:val="0054132B"/>
    <w:rsid w:val="00541FD8"/>
    <w:rsid w:val="005429CA"/>
    <w:rsid w:val="005429F2"/>
    <w:rsid w:val="00543905"/>
    <w:rsid w:val="0054397F"/>
    <w:rsid w:val="005458AE"/>
    <w:rsid w:val="0054627A"/>
    <w:rsid w:val="0055009D"/>
    <w:rsid w:val="005519BD"/>
    <w:rsid w:val="00551BD9"/>
    <w:rsid w:val="00552E1A"/>
    <w:rsid w:val="00553133"/>
    <w:rsid w:val="00553750"/>
    <w:rsid w:val="00555DFA"/>
    <w:rsid w:val="00555F34"/>
    <w:rsid w:val="00557B59"/>
    <w:rsid w:val="00560B8A"/>
    <w:rsid w:val="0056218A"/>
    <w:rsid w:val="00562213"/>
    <w:rsid w:val="0056283D"/>
    <w:rsid w:val="005628CF"/>
    <w:rsid w:val="005655E0"/>
    <w:rsid w:val="00565922"/>
    <w:rsid w:val="005659FA"/>
    <w:rsid w:val="00566CF2"/>
    <w:rsid w:val="00570367"/>
    <w:rsid w:val="0057057A"/>
    <w:rsid w:val="0057114F"/>
    <w:rsid w:val="00572EB9"/>
    <w:rsid w:val="00574FBB"/>
    <w:rsid w:val="00580DE7"/>
    <w:rsid w:val="00582FDE"/>
    <w:rsid w:val="00585D69"/>
    <w:rsid w:val="00592BB4"/>
    <w:rsid w:val="00592D0F"/>
    <w:rsid w:val="00594568"/>
    <w:rsid w:val="005945B2"/>
    <w:rsid w:val="00594EA6"/>
    <w:rsid w:val="005953F3"/>
    <w:rsid w:val="005966A8"/>
    <w:rsid w:val="005971EC"/>
    <w:rsid w:val="00597EF9"/>
    <w:rsid w:val="005A06D7"/>
    <w:rsid w:val="005A42BB"/>
    <w:rsid w:val="005A4C6F"/>
    <w:rsid w:val="005A54A3"/>
    <w:rsid w:val="005A564E"/>
    <w:rsid w:val="005B3A58"/>
    <w:rsid w:val="005C00A1"/>
    <w:rsid w:val="005C0C4C"/>
    <w:rsid w:val="005C33FD"/>
    <w:rsid w:val="005C3883"/>
    <w:rsid w:val="005C442A"/>
    <w:rsid w:val="005C4793"/>
    <w:rsid w:val="005C4BC6"/>
    <w:rsid w:val="005C5CFB"/>
    <w:rsid w:val="005C75C3"/>
    <w:rsid w:val="005D1FF1"/>
    <w:rsid w:val="005D3475"/>
    <w:rsid w:val="005D3B6D"/>
    <w:rsid w:val="005D45F4"/>
    <w:rsid w:val="005D7E21"/>
    <w:rsid w:val="005E0628"/>
    <w:rsid w:val="005E1697"/>
    <w:rsid w:val="005E16E9"/>
    <w:rsid w:val="005E251C"/>
    <w:rsid w:val="005E487F"/>
    <w:rsid w:val="005E49FC"/>
    <w:rsid w:val="005E5B47"/>
    <w:rsid w:val="005E6026"/>
    <w:rsid w:val="005E7696"/>
    <w:rsid w:val="005F0FC0"/>
    <w:rsid w:val="005F11D1"/>
    <w:rsid w:val="005F137E"/>
    <w:rsid w:val="005F1CBB"/>
    <w:rsid w:val="005F209D"/>
    <w:rsid w:val="005F40C4"/>
    <w:rsid w:val="005F4BA7"/>
    <w:rsid w:val="005F61A9"/>
    <w:rsid w:val="005F6518"/>
    <w:rsid w:val="005F70D3"/>
    <w:rsid w:val="005F782E"/>
    <w:rsid w:val="00600A71"/>
    <w:rsid w:val="00601EA9"/>
    <w:rsid w:val="00602DC8"/>
    <w:rsid w:val="00603795"/>
    <w:rsid w:val="006048FE"/>
    <w:rsid w:val="00604983"/>
    <w:rsid w:val="006075AC"/>
    <w:rsid w:val="00607E57"/>
    <w:rsid w:val="00611DF1"/>
    <w:rsid w:val="00613795"/>
    <w:rsid w:val="00613C71"/>
    <w:rsid w:val="00614355"/>
    <w:rsid w:val="00615155"/>
    <w:rsid w:val="0062229F"/>
    <w:rsid w:val="0062233A"/>
    <w:rsid w:val="00627792"/>
    <w:rsid w:val="00635BB6"/>
    <w:rsid w:val="00636CA2"/>
    <w:rsid w:val="00640531"/>
    <w:rsid w:val="006415E3"/>
    <w:rsid w:val="0064162D"/>
    <w:rsid w:val="00644004"/>
    <w:rsid w:val="006445B7"/>
    <w:rsid w:val="00644769"/>
    <w:rsid w:val="00647ACA"/>
    <w:rsid w:val="0065240D"/>
    <w:rsid w:val="00652564"/>
    <w:rsid w:val="006527A8"/>
    <w:rsid w:val="00652B51"/>
    <w:rsid w:val="00652D0F"/>
    <w:rsid w:val="00653879"/>
    <w:rsid w:val="006539E6"/>
    <w:rsid w:val="0065496A"/>
    <w:rsid w:val="00654975"/>
    <w:rsid w:val="00655582"/>
    <w:rsid w:val="00656733"/>
    <w:rsid w:val="0066050F"/>
    <w:rsid w:val="0066308C"/>
    <w:rsid w:val="00663D7D"/>
    <w:rsid w:val="00664B13"/>
    <w:rsid w:val="00666A9E"/>
    <w:rsid w:val="00670AF9"/>
    <w:rsid w:val="00670BE1"/>
    <w:rsid w:val="00670C19"/>
    <w:rsid w:val="00671AB4"/>
    <w:rsid w:val="0067329F"/>
    <w:rsid w:val="00675AF4"/>
    <w:rsid w:val="0067651F"/>
    <w:rsid w:val="00680F32"/>
    <w:rsid w:val="006812C0"/>
    <w:rsid w:val="0068195E"/>
    <w:rsid w:val="00683208"/>
    <w:rsid w:val="0069061B"/>
    <w:rsid w:val="00691868"/>
    <w:rsid w:val="0069189F"/>
    <w:rsid w:val="0069195F"/>
    <w:rsid w:val="00691BAC"/>
    <w:rsid w:val="00692C14"/>
    <w:rsid w:val="0069434A"/>
    <w:rsid w:val="00694BAC"/>
    <w:rsid w:val="00695368"/>
    <w:rsid w:val="006977E5"/>
    <w:rsid w:val="006A2A12"/>
    <w:rsid w:val="006A2F6F"/>
    <w:rsid w:val="006A3D1D"/>
    <w:rsid w:val="006A592B"/>
    <w:rsid w:val="006A70FE"/>
    <w:rsid w:val="006A7ABF"/>
    <w:rsid w:val="006B18FD"/>
    <w:rsid w:val="006B1A25"/>
    <w:rsid w:val="006B1CAA"/>
    <w:rsid w:val="006B1F59"/>
    <w:rsid w:val="006B2D63"/>
    <w:rsid w:val="006B5243"/>
    <w:rsid w:val="006B5A6F"/>
    <w:rsid w:val="006B5C1B"/>
    <w:rsid w:val="006B5C9E"/>
    <w:rsid w:val="006B6FE3"/>
    <w:rsid w:val="006B7F1E"/>
    <w:rsid w:val="006C005F"/>
    <w:rsid w:val="006C21B0"/>
    <w:rsid w:val="006C22FF"/>
    <w:rsid w:val="006C2C31"/>
    <w:rsid w:val="006C2C5B"/>
    <w:rsid w:val="006C5F31"/>
    <w:rsid w:val="006C5F6E"/>
    <w:rsid w:val="006C6182"/>
    <w:rsid w:val="006C6CC8"/>
    <w:rsid w:val="006C70BD"/>
    <w:rsid w:val="006C7470"/>
    <w:rsid w:val="006C76EE"/>
    <w:rsid w:val="006C7DCF"/>
    <w:rsid w:val="006D047C"/>
    <w:rsid w:val="006D27EA"/>
    <w:rsid w:val="006D29EA"/>
    <w:rsid w:val="006D4A2C"/>
    <w:rsid w:val="006D786C"/>
    <w:rsid w:val="006D7F2B"/>
    <w:rsid w:val="006E1EA9"/>
    <w:rsid w:val="006E216B"/>
    <w:rsid w:val="006E3A7F"/>
    <w:rsid w:val="006E3CFD"/>
    <w:rsid w:val="006E4734"/>
    <w:rsid w:val="006E4AD6"/>
    <w:rsid w:val="006E64E1"/>
    <w:rsid w:val="006E7A2E"/>
    <w:rsid w:val="006E7F66"/>
    <w:rsid w:val="006F495A"/>
    <w:rsid w:val="006F4B9C"/>
    <w:rsid w:val="006F55D6"/>
    <w:rsid w:val="006F5FB9"/>
    <w:rsid w:val="006F63E2"/>
    <w:rsid w:val="006F70F4"/>
    <w:rsid w:val="006F733E"/>
    <w:rsid w:val="007005E2"/>
    <w:rsid w:val="00702CE8"/>
    <w:rsid w:val="00705981"/>
    <w:rsid w:val="0070656A"/>
    <w:rsid w:val="00707066"/>
    <w:rsid w:val="00707511"/>
    <w:rsid w:val="0070777B"/>
    <w:rsid w:val="0071399A"/>
    <w:rsid w:val="0071420A"/>
    <w:rsid w:val="00715AA9"/>
    <w:rsid w:val="00715B1D"/>
    <w:rsid w:val="00716BEA"/>
    <w:rsid w:val="0071762C"/>
    <w:rsid w:val="00717D3A"/>
    <w:rsid w:val="00722114"/>
    <w:rsid w:val="0072273A"/>
    <w:rsid w:val="007227B2"/>
    <w:rsid w:val="00725577"/>
    <w:rsid w:val="00726009"/>
    <w:rsid w:val="00726C0C"/>
    <w:rsid w:val="00730574"/>
    <w:rsid w:val="00731240"/>
    <w:rsid w:val="0073225A"/>
    <w:rsid w:val="007331AC"/>
    <w:rsid w:val="007346D9"/>
    <w:rsid w:val="007348A7"/>
    <w:rsid w:val="007352E1"/>
    <w:rsid w:val="00737821"/>
    <w:rsid w:val="00741538"/>
    <w:rsid w:val="0074253E"/>
    <w:rsid w:val="007435D7"/>
    <w:rsid w:val="00744AFA"/>
    <w:rsid w:val="00747BDF"/>
    <w:rsid w:val="0075010B"/>
    <w:rsid w:val="00750B68"/>
    <w:rsid w:val="00750CED"/>
    <w:rsid w:val="0075131A"/>
    <w:rsid w:val="00753B28"/>
    <w:rsid w:val="00753C58"/>
    <w:rsid w:val="00754973"/>
    <w:rsid w:val="007555E6"/>
    <w:rsid w:val="007561B2"/>
    <w:rsid w:val="00756402"/>
    <w:rsid w:val="0075643D"/>
    <w:rsid w:val="007569D1"/>
    <w:rsid w:val="00757B56"/>
    <w:rsid w:val="007605EB"/>
    <w:rsid w:val="0076161F"/>
    <w:rsid w:val="00762983"/>
    <w:rsid w:val="00765771"/>
    <w:rsid w:val="00766F09"/>
    <w:rsid w:val="00767CAD"/>
    <w:rsid w:val="007702FF"/>
    <w:rsid w:val="0077164E"/>
    <w:rsid w:val="00775384"/>
    <w:rsid w:val="0077608A"/>
    <w:rsid w:val="00776ED2"/>
    <w:rsid w:val="007827CA"/>
    <w:rsid w:val="00782F00"/>
    <w:rsid w:val="00783881"/>
    <w:rsid w:val="00784F62"/>
    <w:rsid w:val="007850F6"/>
    <w:rsid w:val="00785DBF"/>
    <w:rsid w:val="00790779"/>
    <w:rsid w:val="00793416"/>
    <w:rsid w:val="007935D0"/>
    <w:rsid w:val="007954E9"/>
    <w:rsid w:val="00795533"/>
    <w:rsid w:val="007977EF"/>
    <w:rsid w:val="00797ABF"/>
    <w:rsid w:val="007A0D78"/>
    <w:rsid w:val="007A159F"/>
    <w:rsid w:val="007A3697"/>
    <w:rsid w:val="007A4FF9"/>
    <w:rsid w:val="007A588B"/>
    <w:rsid w:val="007A5E6A"/>
    <w:rsid w:val="007A695D"/>
    <w:rsid w:val="007A6A8E"/>
    <w:rsid w:val="007A6E2A"/>
    <w:rsid w:val="007A6E79"/>
    <w:rsid w:val="007A7666"/>
    <w:rsid w:val="007B0FF6"/>
    <w:rsid w:val="007B3F28"/>
    <w:rsid w:val="007B4909"/>
    <w:rsid w:val="007B4B85"/>
    <w:rsid w:val="007B6846"/>
    <w:rsid w:val="007B7A62"/>
    <w:rsid w:val="007C2630"/>
    <w:rsid w:val="007C2CE8"/>
    <w:rsid w:val="007C493A"/>
    <w:rsid w:val="007C4F17"/>
    <w:rsid w:val="007C5EA4"/>
    <w:rsid w:val="007C6BD3"/>
    <w:rsid w:val="007C7322"/>
    <w:rsid w:val="007C7BB4"/>
    <w:rsid w:val="007C7FFE"/>
    <w:rsid w:val="007D01D3"/>
    <w:rsid w:val="007D195B"/>
    <w:rsid w:val="007D31FD"/>
    <w:rsid w:val="007D4806"/>
    <w:rsid w:val="007D67CD"/>
    <w:rsid w:val="007D690A"/>
    <w:rsid w:val="007D6FBA"/>
    <w:rsid w:val="007E0C01"/>
    <w:rsid w:val="007E1EEE"/>
    <w:rsid w:val="007E2B62"/>
    <w:rsid w:val="007E32BC"/>
    <w:rsid w:val="007E3637"/>
    <w:rsid w:val="007E443F"/>
    <w:rsid w:val="007E714C"/>
    <w:rsid w:val="007E7A0F"/>
    <w:rsid w:val="007F3995"/>
    <w:rsid w:val="007F3BE6"/>
    <w:rsid w:val="007F3DDA"/>
    <w:rsid w:val="007F5689"/>
    <w:rsid w:val="007F56FB"/>
    <w:rsid w:val="007F74D3"/>
    <w:rsid w:val="007F7E3E"/>
    <w:rsid w:val="00800122"/>
    <w:rsid w:val="008008C8"/>
    <w:rsid w:val="00801BF9"/>
    <w:rsid w:val="00801FEF"/>
    <w:rsid w:val="00802CFB"/>
    <w:rsid w:val="008033B8"/>
    <w:rsid w:val="00803AE9"/>
    <w:rsid w:val="0080406D"/>
    <w:rsid w:val="008048A5"/>
    <w:rsid w:val="00806EDD"/>
    <w:rsid w:val="00807F49"/>
    <w:rsid w:val="00811E9B"/>
    <w:rsid w:val="0081311C"/>
    <w:rsid w:val="0081410E"/>
    <w:rsid w:val="00814A97"/>
    <w:rsid w:val="00814FDF"/>
    <w:rsid w:val="00816BBB"/>
    <w:rsid w:val="008176C5"/>
    <w:rsid w:val="0082276B"/>
    <w:rsid w:val="00822795"/>
    <w:rsid w:val="00822CD2"/>
    <w:rsid w:val="00822F7C"/>
    <w:rsid w:val="00823FD5"/>
    <w:rsid w:val="008272AE"/>
    <w:rsid w:val="00830973"/>
    <w:rsid w:val="008328B2"/>
    <w:rsid w:val="00832974"/>
    <w:rsid w:val="00832C03"/>
    <w:rsid w:val="00832D8F"/>
    <w:rsid w:val="008330E1"/>
    <w:rsid w:val="00833AB2"/>
    <w:rsid w:val="00834601"/>
    <w:rsid w:val="00836ADE"/>
    <w:rsid w:val="008377F6"/>
    <w:rsid w:val="0084376A"/>
    <w:rsid w:val="00845414"/>
    <w:rsid w:val="00845F68"/>
    <w:rsid w:val="008463D3"/>
    <w:rsid w:val="00846BAC"/>
    <w:rsid w:val="00847565"/>
    <w:rsid w:val="00847FD2"/>
    <w:rsid w:val="00851FA5"/>
    <w:rsid w:val="008554DF"/>
    <w:rsid w:val="00855B41"/>
    <w:rsid w:val="008568A8"/>
    <w:rsid w:val="00857B0B"/>
    <w:rsid w:val="0086561C"/>
    <w:rsid w:val="008657AB"/>
    <w:rsid w:val="008660B8"/>
    <w:rsid w:val="0086748F"/>
    <w:rsid w:val="008674BB"/>
    <w:rsid w:val="00870728"/>
    <w:rsid w:val="00871827"/>
    <w:rsid w:val="00872319"/>
    <w:rsid w:val="00873FA9"/>
    <w:rsid w:val="008748ED"/>
    <w:rsid w:val="00875083"/>
    <w:rsid w:val="0087669E"/>
    <w:rsid w:val="00877A53"/>
    <w:rsid w:val="00880E3A"/>
    <w:rsid w:val="00882C27"/>
    <w:rsid w:val="008836FA"/>
    <w:rsid w:val="0088526A"/>
    <w:rsid w:val="00885599"/>
    <w:rsid w:val="008857E0"/>
    <w:rsid w:val="00885BCE"/>
    <w:rsid w:val="008864A6"/>
    <w:rsid w:val="00886AA5"/>
    <w:rsid w:val="008909D3"/>
    <w:rsid w:val="0089177D"/>
    <w:rsid w:val="00892162"/>
    <w:rsid w:val="00892607"/>
    <w:rsid w:val="0089269A"/>
    <w:rsid w:val="008933C8"/>
    <w:rsid w:val="00894AC9"/>
    <w:rsid w:val="00895E75"/>
    <w:rsid w:val="00896A69"/>
    <w:rsid w:val="00897E5C"/>
    <w:rsid w:val="008A127E"/>
    <w:rsid w:val="008A1993"/>
    <w:rsid w:val="008A3D3E"/>
    <w:rsid w:val="008A75B6"/>
    <w:rsid w:val="008A7EEB"/>
    <w:rsid w:val="008B0EC9"/>
    <w:rsid w:val="008B4E26"/>
    <w:rsid w:val="008B6D43"/>
    <w:rsid w:val="008C14B3"/>
    <w:rsid w:val="008C1FB9"/>
    <w:rsid w:val="008C1FC8"/>
    <w:rsid w:val="008C2454"/>
    <w:rsid w:val="008C309C"/>
    <w:rsid w:val="008C340C"/>
    <w:rsid w:val="008C3F2A"/>
    <w:rsid w:val="008C3FAF"/>
    <w:rsid w:val="008C4C8A"/>
    <w:rsid w:val="008C6C81"/>
    <w:rsid w:val="008C7703"/>
    <w:rsid w:val="008D02C5"/>
    <w:rsid w:val="008D03D0"/>
    <w:rsid w:val="008D04A5"/>
    <w:rsid w:val="008D094E"/>
    <w:rsid w:val="008D0E4F"/>
    <w:rsid w:val="008D1175"/>
    <w:rsid w:val="008D4268"/>
    <w:rsid w:val="008D4353"/>
    <w:rsid w:val="008D46C0"/>
    <w:rsid w:val="008D4A94"/>
    <w:rsid w:val="008D5071"/>
    <w:rsid w:val="008D533E"/>
    <w:rsid w:val="008D5B6B"/>
    <w:rsid w:val="008D6355"/>
    <w:rsid w:val="008E06CA"/>
    <w:rsid w:val="008E0CCB"/>
    <w:rsid w:val="008E1454"/>
    <w:rsid w:val="008E1C3D"/>
    <w:rsid w:val="008E23E0"/>
    <w:rsid w:val="008E3875"/>
    <w:rsid w:val="008E670B"/>
    <w:rsid w:val="008E7E98"/>
    <w:rsid w:val="008F0CC3"/>
    <w:rsid w:val="008F180B"/>
    <w:rsid w:val="008F28B0"/>
    <w:rsid w:val="008F5EA0"/>
    <w:rsid w:val="008F63A3"/>
    <w:rsid w:val="008F68D4"/>
    <w:rsid w:val="008F6A6A"/>
    <w:rsid w:val="0090294B"/>
    <w:rsid w:val="00902DE6"/>
    <w:rsid w:val="009037BA"/>
    <w:rsid w:val="00906F91"/>
    <w:rsid w:val="00907C1A"/>
    <w:rsid w:val="0091054D"/>
    <w:rsid w:val="00912C25"/>
    <w:rsid w:val="00914B08"/>
    <w:rsid w:val="009151A0"/>
    <w:rsid w:val="009154C6"/>
    <w:rsid w:val="0091568F"/>
    <w:rsid w:val="0091683C"/>
    <w:rsid w:val="00917A26"/>
    <w:rsid w:val="00917E83"/>
    <w:rsid w:val="00920171"/>
    <w:rsid w:val="00921D52"/>
    <w:rsid w:val="00926B83"/>
    <w:rsid w:val="00927B9A"/>
    <w:rsid w:val="00930294"/>
    <w:rsid w:val="00930DD1"/>
    <w:rsid w:val="00930E86"/>
    <w:rsid w:val="009310EA"/>
    <w:rsid w:val="009328CF"/>
    <w:rsid w:val="00932A2A"/>
    <w:rsid w:val="00935D8A"/>
    <w:rsid w:val="00936CD7"/>
    <w:rsid w:val="00940009"/>
    <w:rsid w:val="009426D6"/>
    <w:rsid w:val="0094490B"/>
    <w:rsid w:val="00944C93"/>
    <w:rsid w:val="00944CA2"/>
    <w:rsid w:val="00945200"/>
    <w:rsid w:val="00945CE2"/>
    <w:rsid w:val="00945DC4"/>
    <w:rsid w:val="00946D5A"/>
    <w:rsid w:val="00952862"/>
    <w:rsid w:val="009548E9"/>
    <w:rsid w:val="00954AB8"/>
    <w:rsid w:val="0095547B"/>
    <w:rsid w:val="00956BDD"/>
    <w:rsid w:val="00957EC7"/>
    <w:rsid w:val="00960CD0"/>
    <w:rsid w:val="00961945"/>
    <w:rsid w:val="00963372"/>
    <w:rsid w:val="00963B22"/>
    <w:rsid w:val="00964858"/>
    <w:rsid w:val="00964A03"/>
    <w:rsid w:val="00964F9B"/>
    <w:rsid w:val="0096566C"/>
    <w:rsid w:val="0096598E"/>
    <w:rsid w:val="009671D3"/>
    <w:rsid w:val="0096753E"/>
    <w:rsid w:val="00970F77"/>
    <w:rsid w:val="00972A3A"/>
    <w:rsid w:val="009732C1"/>
    <w:rsid w:val="0097336E"/>
    <w:rsid w:val="00973726"/>
    <w:rsid w:val="009739EB"/>
    <w:rsid w:val="009754BF"/>
    <w:rsid w:val="00975D23"/>
    <w:rsid w:val="00976A9C"/>
    <w:rsid w:val="009775E5"/>
    <w:rsid w:val="009777E8"/>
    <w:rsid w:val="00977C71"/>
    <w:rsid w:val="00977EA7"/>
    <w:rsid w:val="00981428"/>
    <w:rsid w:val="00982CA7"/>
    <w:rsid w:val="00983052"/>
    <w:rsid w:val="00983E6F"/>
    <w:rsid w:val="009846D7"/>
    <w:rsid w:val="00985C01"/>
    <w:rsid w:val="00987287"/>
    <w:rsid w:val="009874DE"/>
    <w:rsid w:val="009878DF"/>
    <w:rsid w:val="00991584"/>
    <w:rsid w:val="009920C3"/>
    <w:rsid w:val="009921D4"/>
    <w:rsid w:val="00993670"/>
    <w:rsid w:val="00995D8D"/>
    <w:rsid w:val="00996BF0"/>
    <w:rsid w:val="00996DC5"/>
    <w:rsid w:val="0099731A"/>
    <w:rsid w:val="009A04F4"/>
    <w:rsid w:val="009A0E65"/>
    <w:rsid w:val="009A141B"/>
    <w:rsid w:val="009A19C6"/>
    <w:rsid w:val="009A1D45"/>
    <w:rsid w:val="009A4B00"/>
    <w:rsid w:val="009B0F1B"/>
    <w:rsid w:val="009B1B45"/>
    <w:rsid w:val="009B3C72"/>
    <w:rsid w:val="009B429F"/>
    <w:rsid w:val="009B5153"/>
    <w:rsid w:val="009B54FE"/>
    <w:rsid w:val="009C1821"/>
    <w:rsid w:val="009C1E42"/>
    <w:rsid w:val="009C4D05"/>
    <w:rsid w:val="009C71EC"/>
    <w:rsid w:val="009C76A9"/>
    <w:rsid w:val="009D0EC4"/>
    <w:rsid w:val="009D2231"/>
    <w:rsid w:val="009D443D"/>
    <w:rsid w:val="009D77B7"/>
    <w:rsid w:val="009E011C"/>
    <w:rsid w:val="009E060E"/>
    <w:rsid w:val="009E1DBA"/>
    <w:rsid w:val="009E2FDB"/>
    <w:rsid w:val="009E4FAF"/>
    <w:rsid w:val="009E5721"/>
    <w:rsid w:val="009E59E3"/>
    <w:rsid w:val="009F0836"/>
    <w:rsid w:val="009F17C6"/>
    <w:rsid w:val="009F31DC"/>
    <w:rsid w:val="009F3591"/>
    <w:rsid w:val="009F3708"/>
    <w:rsid w:val="009F423D"/>
    <w:rsid w:val="009F6C42"/>
    <w:rsid w:val="009F7DF1"/>
    <w:rsid w:val="00A0099A"/>
    <w:rsid w:val="00A00C30"/>
    <w:rsid w:val="00A00E88"/>
    <w:rsid w:val="00A02BDB"/>
    <w:rsid w:val="00A03D9B"/>
    <w:rsid w:val="00A04443"/>
    <w:rsid w:val="00A04B7D"/>
    <w:rsid w:val="00A04DF0"/>
    <w:rsid w:val="00A054E8"/>
    <w:rsid w:val="00A0566B"/>
    <w:rsid w:val="00A05A25"/>
    <w:rsid w:val="00A07FAD"/>
    <w:rsid w:val="00A100FD"/>
    <w:rsid w:val="00A11449"/>
    <w:rsid w:val="00A11E83"/>
    <w:rsid w:val="00A11EF0"/>
    <w:rsid w:val="00A134BF"/>
    <w:rsid w:val="00A14643"/>
    <w:rsid w:val="00A14D46"/>
    <w:rsid w:val="00A15CEC"/>
    <w:rsid w:val="00A16455"/>
    <w:rsid w:val="00A1665C"/>
    <w:rsid w:val="00A16BFE"/>
    <w:rsid w:val="00A174D7"/>
    <w:rsid w:val="00A1762F"/>
    <w:rsid w:val="00A17C13"/>
    <w:rsid w:val="00A261CA"/>
    <w:rsid w:val="00A27102"/>
    <w:rsid w:val="00A27218"/>
    <w:rsid w:val="00A306D0"/>
    <w:rsid w:val="00A30D2D"/>
    <w:rsid w:val="00A36752"/>
    <w:rsid w:val="00A373B6"/>
    <w:rsid w:val="00A3790F"/>
    <w:rsid w:val="00A411A3"/>
    <w:rsid w:val="00A420A0"/>
    <w:rsid w:val="00A440B2"/>
    <w:rsid w:val="00A440B3"/>
    <w:rsid w:val="00A44A92"/>
    <w:rsid w:val="00A50DAC"/>
    <w:rsid w:val="00A53247"/>
    <w:rsid w:val="00A555D7"/>
    <w:rsid w:val="00A56111"/>
    <w:rsid w:val="00A56FB6"/>
    <w:rsid w:val="00A57B3C"/>
    <w:rsid w:val="00A6228E"/>
    <w:rsid w:val="00A62692"/>
    <w:rsid w:val="00A63F9B"/>
    <w:rsid w:val="00A67835"/>
    <w:rsid w:val="00A72009"/>
    <w:rsid w:val="00A7202C"/>
    <w:rsid w:val="00A850FC"/>
    <w:rsid w:val="00A85258"/>
    <w:rsid w:val="00A87492"/>
    <w:rsid w:val="00A90969"/>
    <w:rsid w:val="00A91004"/>
    <w:rsid w:val="00A9385D"/>
    <w:rsid w:val="00A93CD1"/>
    <w:rsid w:val="00A95448"/>
    <w:rsid w:val="00A95C7B"/>
    <w:rsid w:val="00A963BC"/>
    <w:rsid w:val="00A966D7"/>
    <w:rsid w:val="00AA1013"/>
    <w:rsid w:val="00AA16A3"/>
    <w:rsid w:val="00AA1DED"/>
    <w:rsid w:val="00AA267C"/>
    <w:rsid w:val="00AA4112"/>
    <w:rsid w:val="00AA65BE"/>
    <w:rsid w:val="00AB2515"/>
    <w:rsid w:val="00AB2E92"/>
    <w:rsid w:val="00AB4FE8"/>
    <w:rsid w:val="00AB52CD"/>
    <w:rsid w:val="00AB5E02"/>
    <w:rsid w:val="00AB65DE"/>
    <w:rsid w:val="00AB7652"/>
    <w:rsid w:val="00AB78CD"/>
    <w:rsid w:val="00AB7CC1"/>
    <w:rsid w:val="00AC08EB"/>
    <w:rsid w:val="00AC3CAE"/>
    <w:rsid w:val="00AC3E4E"/>
    <w:rsid w:val="00AC6012"/>
    <w:rsid w:val="00AD08BA"/>
    <w:rsid w:val="00AD0DCB"/>
    <w:rsid w:val="00AD3D21"/>
    <w:rsid w:val="00AD40E5"/>
    <w:rsid w:val="00AD463A"/>
    <w:rsid w:val="00AD4D52"/>
    <w:rsid w:val="00AD596F"/>
    <w:rsid w:val="00AD60FF"/>
    <w:rsid w:val="00AD6F7A"/>
    <w:rsid w:val="00AE1475"/>
    <w:rsid w:val="00AE21D4"/>
    <w:rsid w:val="00AE2486"/>
    <w:rsid w:val="00AE3562"/>
    <w:rsid w:val="00AE41F8"/>
    <w:rsid w:val="00AE47AF"/>
    <w:rsid w:val="00AE6530"/>
    <w:rsid w:val="00AE7479"/>
    <w:rsid w:val="00AF1A10"/>
    <w:rsid w:val="00AF1E1B"/>
    <w:rsid w:val="00AF4A16"/>
    <w:rsid w:val="00AF79C3"/>
    <w:rsid w:val="00B013DB"/>
    <w:rsid w:val="00B03C78"/>
    <w:rsid w:val="00B05DD8"/>
    <w:rsid w:val="00B066D7"/>
    <w:rsid w:val="00B07BA7"/>
    <w:rsid w:val="00B11E79"/>
    <w:rsid w:val="00B139DB"/>
    <w:rsid w:val="00B14C6F"/>
    <w:rsid w:val="00B15247"/>
    <w:rsid w:val="00B157DB"/>
    <w:rsid w:val="00B15AAB"/>
    <w:rsid w:val="00B1699F"/>
    <w:rsid w:val="00B16B04"/>
    <w:rsid w:val="00B17838"/>
    <w:rsid w:val="00B219DD"/>
    <w:rsid w:val="00B228D6"/>
    <w:rsid w:val="00B24ED5"/>
    <w:rsid w:val="00B2746D"/>
    <w:rsid w:val="00B27DC7"/>
    <w:rsid w:val="00B31C0D"/>
    <w:rsid w:val="00B323FB"/>
    <w:rsid w:val="00B340DF"/>
    <w:rsid w:val="00B35FF8"/>
    <w:rsid w:val="00B41AC5"/>
    <w:rsid w:val="00B4244D"/>
    <w:rsid w:val="00B43339"/>
    <w:rsid w:val="00B437D7"/>
    <w:rsid w:val="00B43E87"/>
    <w:rsid w:val="00B43FBC"/>
    <w:rsid w:val="00B441EE"/>
    <w:rsid w:val="00B446C5"/>
    <w:rsid w:val="00B45956"/>
    <w:rsid w:val="00B461ED"/>
    <w:rsid w:val="00B46F25"/>
    <w:rsid w:val="00B474B1"/>
    <w:rsid w:val="00B50153"/>
    <w:rsid w:val="00B503A1"/>
    <w:rsid w:val="00B50698"/>
    <w:rsid w:val="00B537A8"/>
    <w:rsid w:val="00B54269"/>
    <w:rsid w:val="00B556C2"/>
    <w:rsid w:val="00B567EE"/>
    <w:rsid w:val="00B57991"/>
    <w:rsid w:val="00B57F94"/>
    <w:rsid w:val="00B60C47"/>
    <w:rsid w:val="00B61E84"/>
    <w:rsid w:val="00B6656E"/>
    <w:rsid w:val="00B6689F"/>
    <w:rsid w:val="00B672BD"/>
    <w:rsid w:val="00B6749D"/>
    <w:rsid w:val="00B67DAD"/>
    <w:rsid w:val="00B7099E"/>
    <w:rsid w:val="00B70C04"/>
    <w:rsid w:val="00B71AF1"/>
    <w:rsid w:val="00B72B8F"/>
    <w:rsid w:val="00B7426D"/>
    <w:rsid w:val="00B744C5"/>
    <w:rsid w:val="00B75012"/>
    <w:rsid w:val="00B760C7"/>
    <w:rsid w:val="00B76533"/>
    <w:rsid w:val="00B76F4C"/>
    <w:rsid w:val="00B771F7"/>
    <w:rsid w:val="00B77FDB"/>
    <w:rsid w:val="00B80A28"/>
    <w:rsid w:val="00B81B06"/>
    <w:rsid w:val="00B81F6C"/>
    <w:rsid w:val="00B828E9"/>
    <w:rsid w:val="00B8323A"/>
    <w:rsid w:val="00B83CFE"/>
    <w:rsid w:val="00B850B8"/>
    <w:rsid w:val="00B869DC"/>
    <w:rsid w:val="00B91714"/>
    <w:rsid w:val="00B91CF3"/>
    <w:rsid w:val="00B92113"/>
    <w:rsid w:val="00B92A4B"/>
    <w:rsid w:val="00B92D35"/>
    <w:rsid w:val="00B932A4"/>
    <w:rsid w:val="00B93A34"/>
    <w:rsid w:val="00B94714"/>
    <w:rsid w:val="00B95F42"/>
    <w:rsid w:val="00B961B6"/>
    <w:rsid w:val="00B974EA"/>
    <w:rsid w:val="00BA08C6"/>
    <w:rsid w:val="00BA0D50"/>
    <w:rsid w:val="00BA190A"/>
    <w:rsid w:val="00BA1F83"/>
    <w:rsid w:val="00BA54BC"/>
    <w:rsid w:val="00BA6239"/>
    <w:rsid w:val="00BA668D"/>
    <w:rsid w:val="00BA7E01"/>
    <w:rsid w:val="00BB1D40"/>
    <w:rsid w:val="00BB513E"/>
    <w:rsid w:val="00BB539F"/>
    <w:rsid w:val="00BB70FC"/>
    <w:rsid w:val="00BB787B"/>
    <w:rsid w:val="00BB7D86"/>
    <w:rsid w:val="00BC1D1C"/>
    <w:rsid w:val="00BC3097"/>
    <w:rsid w:val="00BC35E7"/>
    <w:rsid w:val="00BC3D79"/>
    <w:rsid w:val="00BD0195"/>
    <w:rsid w:val="00BD105B"/>
    <w:rsid w:val="00BD187C"/>
    <w:rsid w:val="00BD1C4D"/>
    <w:rsid w:val="00BD2670"/>
    <w:rsid w:val="00BD3438"/>
    <w:rsid w:val="00BD504B"/>
    <w:rsid w:val="00BE1E6A"/>
    <w:rsid w:val="00BE3F60"/>
    <w:rsid w:val="00BE42B0"/>
    <w:rsid w:val="00BE53E1"/>
    <w:rsid w:val="00BE63EC"/>
    <w:rsid w:val="00BE6C28"/>
    <w:rsid w:val="00BE7144"/>
    <w:rsid w:val="00BE7186"/>
    <w:rsid w:val="00BE7D96"/>
    <w:rsid w:val="00BF1800"/>
    <w:rsid w:val="00BF32C8"/>
    <w:rsid w:val="00BF380D"/>
    <w:rsid w:val="00BF4C27"/>
    <w:rsid w:val="00C00DA7"/>
    <w:rsid w:val="00C00EBD"/>
    <w:rsid w:val="00C023DA"/>
    <w:rsid w:val="00C02DC0"/>
    <w:rsid w:val="00C039F7"/>
    <w:rsid w:val="00C065B2"/>
    <w:rsid w:val="00C06EF4"/>
    <w:rsid w:val="00C06F63"/>
    <w:rsid w:val="00C07700"/>
    <w:rsid w:val="00C07A2E"/>
    <w:rsid w:val="00C10AD2"/>
    <w:rsid w:val="00C118E6"/>
    <w:rsid w:val="00C1284C"/>
    <w:rsid w:val="00C14B1A"/>
    <w:rsid w:val="00C15B9B"/>
    <w:rsid w:val="00C17598"/>
    <w:rsid w:val="00C214C4"/>
    <w:rsid w:val="00C21828"/>
    <w:rsid w:val="00C24D3D"/>
    <w:rsid w:val="00C251D3"/>
    <w:rsid w:val="00C25223"/>
    <w:rsid w:val="00C26509"/>
    <w:rsid w:val="00C3098A"/>
    <w:rsid w:val="00C32458"/>
    <w:rsid w:val="00C3401B"/>
    <w:rsid w:val="00C35170"/>
    <w:rsid w:val="00C355AC"/>
    <w:rsid w:val="00C3609A"/>
    <w:rsid w:val="00C37B84"/>
    <w:rsid w:val="00C40891"/>
    <w:rsid w:val="00C43250"/>
    <w:rsid w:val="00C43336"/>
    <w:rsid w:val="00C437BB"/>
    <w:rsid w:val="00C4399B"/>
    <w:rsid w:val="00C43A85"/>
    <w:rsid w:val="00C465C0"/>
    <w:rsid w:val="00C47748"/>
    <w:rsid w:val="00C47CD0"/>
    <w:rsid w:val="00C55384"/>
    <w:rsid w:val="00C60A1E"/>
    <w:rsid w:val="00C612F5"/>
    <w:rsid w:val="00C615B7"/>
    <w:rsid w:val="00C6170F"/>
    <w:rsid w:val="00C62778"/>
    <w:rsid w:val="00C63A58"/>
    <w:rsid w:val="00C644D6"/>
    <w:rsid w:val="00C658DB"/>
    <w:rsid w:val="00C65DDA"/>
    <w:rsid w:val="00C6647F"/>
    <w:rsid w:val="00C67097"/>
    <w:rsid w:val="00C6775B"/>
    <w:rsid w:val="00C7037A"/>
    <w:rsid w:val="00C71327"/>
    <w:rsid w:val="00C72823"/>
    <w:rsid w:val="00C750A2"/>
    <w:rsid w:val="00C77FC5"/>
    <w:rsid w:val="00C825DE"/>
    <w:rsid w:val="00C83A15"/>
    <w:rsid w:val="00C83E39"/>
    <w:rsid w:val="00C83E8A"/>
    <w:rsid w:val="00C8519C"/>
    <w:rsid w:val="00C9034E"/>
    <w:rsid w:val="00C908A9"/>
    <w:rsid w:val="00C90F2A"/>
    <w:rsid w:val="00C927EC"/>
    <w:rsid w:val="00C92B94"/>
    <w:rsid w:val="00C943A6"/>
    <w:rsid w:val="00C9443B"/>
    <w:rsid w:val="00C94E7D"/>
    <w:rsid w:val="00C94F91"/>
    <w:rsid w:val="00C95011"/>
    <w:rsid w:val="00C9525E"/>
    <w:rsid w:val="00C97052"/>
    <w:rsid w:val="00C9795C"/>
    <w:rsid w:val="00CA0160"/>
    <w:rsid w:val="00CA1B9F"/>
    <w:rsid w:val="00CA3B31"/>
    <w:rsid w:val="00CA538A"/>
    <w:rsid w:val="00CA6D7F"/>
    <w:rsid w:val="00CA6ED4"/>
    <w:rsid w:val="00CA6F85"/>
    <w:rsid w:val="00CA7910"/>
    <w:rsid w:val="00CB1435"/>
    <w:rsid w:val="00CB1DEF"/>
    <w:rsid w:val="00CB24E8"/>
    <w:rsid w:val="00CB2DBF"/>
    <w:rsid w:val="00CB4687"/>
    <w:rsid w:val="00CB5A9B"/>
    <w:rsid w:val="00CB6B37"/>
    <w:rsid w:val="00CC07F2"/>
    <w:rsid w:val="00CC1657"/>
    <w:rsid w:val="00CC32B0"/>
    <w:rsid w:val="00CC33BF"/>
    <w:rsid w:val="00CC5A62"/>
    <w:rsid w:val="00CC6430"/>
    <w:rsid w:val="00CC6984"/>
    <w:rsid w:val="00CC764A"/>
    <w:rsid w:val="00CD45C1"/>
    <w:rsid w:val="00CE2C5D"/>
    <w:rsid w:val="00CE3011"/>
    <w:rsid w:val="00CE3D9F"/>
    <w:rsid w:val="00CE5B98"/>
    <w:rsid w:val="00CE68A4"/>
    <w:rsid w:val="00CF08EA"/>
    <w:rsid w:val="00CF1BED"/>
    <w:rsid w:val="00CF2D5F"/>
    <w:rsid w:val="00CF425B"/>
    <w:rsid w:val="00CF53B6"/>
    <w:rsid w:val="00CF648A"/>
    <w:rsid w:val="00CF65A4"/>
    <w:rsid w:val="00D048D7"/>
    <w:rsid w:val="00D04A16"/>
    <w:rsid w:val="00D050A8"/>
    <w:rsid w:val="00D06948"/>
    <w:rsid w:val="00D07311"/>
    <w:rsid w:val="00D1113D"/>
    <w:rsid w:val="00D13741"/>
    <w:rsid w:val="00D13C46"/>
    <w:rsid w:val="00D1541A"/>
    <w:rsid w:val="00D17922"/>
    <w:rsid w:val="00D212B1"/>
    <w:rsid w:val="00D21B31"/>
    <w:rsid w:val="00D22AA0"/>
    <w:rsid w:val="00D22B29"/>
    <w:rsid w:val="00D237BA"/>
    <w:rsid w:val="00D24326"/>
    <w:rsid w:val="00D24ABA"/>
    <w:rsid w:val="00D24C67"/>
    <w:rsid w:val="00D261DF"/>
    <w:rsid w:val="00D27FC9"/>
    <w:rsid w:val="00D31301"/>
    <w:rsid w:val="00D321D9"/>
    <w:rsid w:val="00D329B5"/>
    <w:rsid w:val="00D33A6D"/>
    <w:rsid w:val="00D34E94"/>
    <w:rsid w:val="00D35A12"/>
    <w:rsid w:val="00D40577"/>
    <w:rsid w:val="00D409B7"/>
    <w:rsid w:val="00D413E9"/>
    <w:rsid w:val="00D426C5"/>
    <w:rsid w:val="00D435FB"/>
    <w:rsid w:val="00D45E6E"/>
    <w:rsid w:val="00D45F32"/>
    <w:rsid w:val="00D46467"/>
    <w:rsid w:val="00D54992"/>
    <w:rsid w:val="00D57B23"/>
    <w:rsid w:val="00D57CE4"/>
    <w:rsid w:val="00D61546"/>
    <w:rsid w:val="00D62234"/>
    <w:rsid w:val="00D6351C"/>
    <w:rsid w:val="00D64D0D"/>
    <w:rsid w:val="00D66372"/>
    <w:rsid w:val="00D7108B"/>
    <w:rsid w:val="00D724B4"/>
    <w:rsid w:val="00D73411"/>
    <w:rsid w:val="00D73B90"/>
    <w:rsid w:val="00D74D36"/>
    <w:rsid w:val="00D75007"/>
    <w:rsid w:val="00D7513A"/>
    <w:rsid w:val="00D7632B"/>
    <w:rsid w:val="00D765BC"/>
    <w:rsid w:val="00D77F07"/>
    <w:rsid w:val="00D800C9"/>
    <w:rsid w:val="00D81225"/>
    <w:rsid w:val="00D817DF"/>
    <w:rsid w:val="00D817E7"/>
    <w:rsid w:val="00D81C5F"/>
    <w:rsid w:val="00D836A8"/>
    <w:rsid w:val="00D84B29"/>
    <w:rsid w:val="00D8754C"/>
    <w:rsid w:val="00D90A36"/>
    <w:rsid w:val="00D91404"/>
    <w:rsid w:val="00D93257"/>
    <w:rsid w:val="00D93CBE"/>
    <w:rsid w:val="00D95475"/>
    <w:rsid w:val="00D96B81"/>
    <w:rsid w:val="00DA11C5"/>
    <w:rsid w:val="00DA23D7"/>
    <w:rsid w:val="00DA2766"/>
    <w:rsid w:val="00DA33C5"/>
    <w:rsid w:val="00DA3B62"/>
    <w:rsid w:val="00DA3C8B"/>
    <w:rsid w:val="00DA5DC2"/>
    <w:rsid w:val="00DB17CE"/>
    <w:rsid w:val="00DB3D16"/>
    <w:rsid w:val="00DB3DB7"/>
    <w:rsid w:val="00DB499A"/>
    <w:rsid w:val="00DB7AA2"/>
    <w:rsid w:val="00DC0ABC"/>
    <w:rsid w:val="00DC0EF5"/>
    <w:rsid w:val="00DC20BA"/>
    <w:rsid w:val="00DC41FA"/>
    <w:rsid w:val="00DC503E"/>
    <w:rsid w:val="00DC729D"/>
    <w:rsid w:val="00DD132A"/>
    <w:rsid w:val="00DD15FA"/>
    <w:rsid w:val="00DD19BA"/>
    <w:rsid w:val="00DD2937"/>
    <w:rsid w:val="00DD3A0F"/>
    <w:rsid w:val="00DD52E2"/>
    <w:rsid w:val="00DE054C"/>
    <w:rsid w:val="00DE0F99"/>
    <w:rsid w:val="00DE1D3F"/>
    <w:rsid w:val="00DE2EFD"/>
    <w:rsid w:val="00DE349C"/>
    <w:rsid w:val="00DE4AD2"/>
    <w:rsid w:val="00DE4DF0"/>
    <w:rsid w:val="00DF323F"/>
    <w:rsid w:val="00DF3833"/>
    <w:rsid w:val="00DF40B6"/>
    <w:rsid w:val="00DF4B6A"/>
    <w:rsid w:val="00DF5BC2"/>
    <w:rsid w:val="00E03DF1"/>
    <w:rsid w:val="00E05FBA"/>
    <w:rsid w:val="00E101E9"/>
    <w:rsid w:val="00E11030"/>
    <w:rsid w:val="00E14EED"/>
    <w:rsid w:val="00E16AB9"/>
    <w:rsid w:val="00E174EF"/>
    <w:rsid w:val="00E20341"/>
    <w:rsid w:val="00E21B64"/>
    <w:rsid w:val="00E22B67"/>
    <w:rsid w:val="00E235AD"/>
    <w:rsid w:val="00E2447D"/>
    <w:rsid w:val="00E24874"/>
    <w:rsid w:val="00E2567C"/>
    <w:rsid w:val="00E256A5"/>
    <w:rsid w:val="00E2661E"/>
    <w:rsid w:val="00E26F0E"/>
    <w:rsid w:val="00E27AD2"/>
    <w:rsid w:val="00E27C7E"/>
    <w:rsid w:val="00E30205"/>
    <w:rsid w:val="00E31075"/>
    <w:rsid w:val="00E3140D"/>
    <w:rsid w:val="00E32B52"/>
    <w:rsid w:val="00E331F9"/>
    <w:rsid w:val="00E33E46"/>
    <w:rsid w:val="00E3428B"/>
    <w:rsid w:val="00E36881"/>
    <w:rsid w:val="00E40DFC"/>
    <w:rsid w:val="00E413A0"/>
    <w:rsid w:val="00E42834"/>
    <w:rsid w:val="00E43A07"/>
    <w:rsid w:val="00E44271"/>
    <w:rsid w:val="00E45BD9"/>
    <w:rsid w:val="00E47F50"/>
    <w:rsid w:val="00E52EA6"/>
    <w:rsid w:val="00E53010"/>
    <w:rsid w:val="00E546DF"/>
    <w:rsid w:val="00E55339"/>
    <w:rsid w:val="00E55A75"/>
    <w:rsid w:val="00E55C66"/>
    <w:rsid w:val="00E56283"/>
    <w:rsid w:val="00E62D69"/>
    <w:rsid w:val="00E644AE"/>
    <w:rsid w:val="00E65751"/>
    <w:rsid w:val="00E66834"/>
    <w:rsid w:val="00E716C5"/>
    <w:rsid w:val="00E720A4"/>
    <w:rsid w:val="00E73FA6"/>
    <w:rsid w:val="00E7486C"/>
    <w:rsid w:val="00E76E59"/>
    <w:rsid w:val="00E802C8"/>
    <w:rsid w:val="00E808AB"/>
    <w:rsid w:val="00E811CE"/>
    <w:rsid w:val="00E81EF7"/>
    <w:rsid w:val="00E8224D"/>
    <w:rsid w:val="00E8285E"/>
    <w:rsid w:val="00E830C4"/>
    <w:rsid w:val="00E83617"/>
    <w:rsid w:val="00E836AE"/>
    <w:rsid w:val="00E87D20"/>
    <w:rsid w:val="00E93151"/>
    <w:rsid w:val="00E94404"/>
    <w:rsid w:val="00E94481"/>
    <w:rsid w:val="00E94E1E"/>
    <w:rsid w:val="00E9507F"/>
    <w:rsid w:val="00E954D2"/>
    <w:rsid w:val="00E9580B"/>
    <w:rsid w:val="00E95A31"/>
    <w:rsid w:val="00E95EE5"/>
    <w:rsid w:val="00E96295"/>
    <w:rsid w:val="00E973C8"/>
    <w:rsid w:val="00E9775F"/>
    <w:rsid w:val="00E97A03"/>
    <w:rsid w:val="00EA0524"/>
    <w:rsid w:val="00EA1E9D"/>
    <w:rsid w:val="00EA1EB8"/>
    <w:rsid w:val="00EA2AF0"/>
    <w:rsid w:val="00EA3625"/>
    <w:rsid w:val="00EA3A21"/>
    <w:rsid w:val="00EA432D"/>
    <w:rsid w:val="00EA4385"/>
    <w:rsid w:val="00EB0D3F"/>
    <w:rsid w:val="00EB2F63"/>
    <w:rsid w:val="00EB3FB5"/>
    <w:rsid w:val="00EB5BDA"/>
    <w:rsid w:val="00EB7C75"/>
    <w:rsid w:val="00EC0E2B"/>
    <w:rsid w:val="00EC16A0"/>
    <w:rsid w:val="00EC1D00"/>
    <w:rsid w:val="00EC5A00"/>
    <w:rsid w:val="00EC6664"/>
    <w:rsid w:val="00EC79E9"/>
    <w:rsid w:val="00EC7D4F"/>
    <w:rsid w:val="00ED08BB"/>
    <w:rsid w:val="00ED13F5"/>
    <w:rsid w:val="00ED2321"/>
    <w:rsid w:val="00ED48C0"/>
    <w:rsid w:val="00ED5DCC"/>
    <w:rsid w:val="00ED5F81"/>
    <w:rsid w:val="00ED7E3A"/>
    <w:rsid w:val="00EE3A1C"/>
    <w:rsid w:val="00EE3D3E"/>
    <w:rsid w:val="00EE4098"/>
    <w:rsid w:val="00EE45A6"/>
    <w:rsid w:val="00EE7965"/>
    <w:rsid w:val="00EF08D4"/>
    <w:rsid w:val="00EF2612"/>
    <w:rsid w:val="00EF3A28"/>
    <w:rsid w:val="00EF4738"/>
    <w:rsid w:val="00EF6142"/>
    <w:rsid w:val="00EF6EF0"/>
    <w:rsid w:val="00EF7168"/>
    <w:rsid w:val="00F01650"/>
    <w:rsid w:val="00F02D58"/>
    <w:rsid w:val="00F03C2A"/>
    <w:rsid w:val="00F03CDA"/>
    <w:rsid w:val="00F04356"/>
    <w:rsid w:val="00F043AE"/>
    <w:rsid w:val="00F04891"/>
    <w:rsid w:val="00F05AAD"/>
    <w:rsid w:val="00F05AF5"/>
    <w:rsid w:val="00F10555"/>
    <w:rsid w:val="00F10DF2"/>
    <w:rsid w:val="00F1102B"/>
    <w:rsid w:val="00F11750"/>
    <w:rsid w:val="00F1261F"/>
    <w:rsid w:val="00F12F4B"/>
    <w:rsid w:val="00F13EE9"/>
    <w:rsid w:val="00F149E5"/>
    <w:rsid w:val="00F156FA"/>
    <w:rsid w:val="00F15FA8"/>
    <w:rsid w:val="00F15FE4"/>
    <w:rsid w:val="00F16239"/>
    <w:rsid w:val="00F1741A"/>
    <w:rsid w:val="00F1799B"/>
    <w:rsid w:val="00F20511"/>
    <w:rsid w:val="00F206D2"/>
    <w:rsid w:val="00F223DD"/>
    <w:rsid w:val="00F237E8"/>
    <w:rsid w:val="00F24681"/>
    <w:rsid w:val="00F24C0C"/>
    <w:rsid w:val="00F25F93"/>
    <w:rsid w:val="00F26B70"/>
    <w:rsid w:val="00F27895"/>
    <w:rsid w:val="00F30137"/>
    <w:rsid w:val="00F31D4B"/>
    <w:rsid w:val="00F332AB"/>
    <w:rsid w:val="00F33B67"/>
    <w:rsid w:val="00F34165"/>
    <w:rsid w:val="00F354C3"/>
    <w:rsid w:val="00F368AC"/>
    <w:rsid w:val="00F407BB"/>
    <w:rsid w:val="00F42276"/>
    <w:rsid w:val="00F42424"/>
    <w:rsid w:val="00F43E49"/>
    <w:rsid w:val="00F43E6E"/>
    <w:rsid w:val="00F44598"/>
    <w:rsid w:val="00F44ABD"/>
    <w:rsid w:val="00F45B36"/>
    <w:rsid w:val="00F45D05"/>
    <w:rsid w:val="00F4664C"/>
    <w:rsid w:val="00F47F32"/>
    <w:rsid w:val="00F5011A"/>
    <w:rsid w:val="00F51F66"/>
    <w:rsid w:val="00F54140"/>
    <w:rsid w:val="00F54580"/>
    <w:rsid w:val="00F56EE9"/>
    <w:rsid w:val="00F618B5"/>
    <w:rsid w:val="00F62FCC"/>
    <w:rsid w:val="00F638A3"/>
    <w:rsid w:val="00F63FC7"/>
    <w:rsid w:val="00F64AA8"/>
    <w:rsid w:val="00F64F6D"/>
    <w:rsid w:val="00F673DE"/>
    <w:rsid w:val="00F70AFD"/>
    <w:rsid w:val="00F7239A"/>
    <w:rsid w:val="00F7240F"/>
    <w:rsid w:val="00F72521"/>
    <w:rsid w:val="00F75463"/>
    <w:rsid w:val="00F82730"/>
    <w:rsid w:val="00F87465"/>
    <w:rsid w:val="00F87AA3"/>
    <w:rsid w:val="00F87B66"/>
    <w:rsid w:val="00F90515"/>
    <w:rsid w:val="00F9100D"/>
    <w:rsid w:val="00F91EA9"/>
    <w:rsid w:val="00F924B7"/>
    <w:rsid w:val="00F9392F"/>
    <w:rsid w:val="00F939BB"/>
    <w:rsid w:val="00F96FC1"/>
    <w:rsid w:val="00F97934"/>
    <w:rsid w:val="00FA09AB"/>
    <w:rsid w:val="00FA231F"/>
    <w:rsid w:val="00FA2A0F"/>
    <w:rsid w:val="00FA73F7"/>
    <w:rsid w:val="00FB0816"/>
    <w:rsid w:val="00FB0A59"/>
    <w:rsid w:val="00FB0BAE"/>
    <w:rsid w:val="00FB2751"/>
    <w:rsid w:val="00FB3CF9"/>
    <w:rsid w:val="00FB4C01"/>
    <w:rsid w:val="00FB5B9E"/>
    <w:rsid w:val="00FB654A"/>
    <w:rsid w:val="00FB6D86"/>
    <w:rsid w:val="00FB755C"/>
    <w:rsid w:val="00FC6F7B"/>
    <w:rsid w:val="00FC75A5"/>
    <w:rsid w:val="00FD0117"/>
    <w:rsid w:val="00FD3125"/>
    <w:rsid w:val="00FD3D3A"/>
    <w:rsid w:val="00FD6D11"/>
    <w:rsid w:val="00FD7315"/>
    <w:rsid w:val="00FD795B"/>
    <w:rsid w:val="00FE5A7F"/>
    <w:rsid w:val="00FE5D65"/>
    <w:rsid w:val="00FE65A7"/>
    <w:rsid w:val="00FE66E7"/>
    <w:rsid w:val="00FE74D9"/>
    <w:rsid w:val="00FF0230"/>
    <w:rsid w:val="00FF0639"/>
    <w:rsid w:val="00FF1382"/>
    <w:rsid w:val="00FF155F"/>
    <w:rsid w:val="00FF2AFB"/>
    <w:rsid w:val="00FF3871"/>
    <w:rsid w:val="00FF3A89"/>
    <w:rsid w:val="00FF3AC9"/>
    <w:rsid w:val="00FF49A6"/>
    <w:rsid w:val="00FF4FC8"/>
    <w:rsid w:val="00FF66C0"/>
    <w:rsid w:val="00FF6B96"/>
    <w:rsid w:val="00FF7176"/>
    <w:rsid w:val="00FF728D"/>
    <w:rsid w:val="00FF7A6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58BB"/>
  <w15:docId w15:val="{8C165E0C-7065-4A51-9282-F32C2298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C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606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19C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C8519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51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rsid w:val="00256C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6CC2"/>
  </w:style>
  <w:style w:type="character" w:styleId="Pogrubienie">
    <w:name w:val="Strong"/>
    <w:basedOn w:val="Domylnaczcionkaakapitu"/>
    <w:uiPriority w:val="22"/>
    <w:qFormat/>
    <w:rsid w:val="00C83A15"/>
    <w:rPr>
      <w:b/>
      <w:bCs/>
    </w:rPr>
  </w:style>
  <w:style w:type="paragraph" w:customStyle="1" w:styleId="align-center">
    <w:name w:val="align-center"/>
    <w:basedOn w:val="Normalny"/>
    <w:uiPriority w:val="99"/>
    <w:rsid w:val="00C83A15"/>
    <w:pPr>
      <w:suppressAutoHyphens/>
      <w:spacing w:before="280" w:after="280"/>
    </w:pPr>
    <w:rPr>
      <w:lang w:eastAsia="ar-SA"/>
    </w:rPr>
  </w:style>
  <w:style w:type="paragraph" w:customStyle="1" w:styleId="align-justify">
    <w:name w:val="align-justify"/>
    <w:basedOn w:val="Normalny"/>
    <w:rsid w:val="00C83A15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C83A1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C83A15"/>
    <w:pPr>
      <w:suppressAutoHyphens/>
      <w:spacing w:after="200" w:line="276" w:lineRule="auto"/>
    </w:pPr>
    <w:rPr>
      <w:rFonts w:ascii="Calibri" w:eastAsia="SimSun" w:hAnsi="Calibri" w:cs="font275"/>
      <w:kern w:val="1"/>
      <w:sz w:val="22"/>
      <w:szCs w:val="22"/>
      <w:lang w:eastAsia="ar-SA"/>
    </w:rPr>
  </w:style>
  <w:style w:type="paragraph" w:customStyle="1" w:styleId="Akapitzlist2">
    <w:name w:val="Akapit z listą2"/>
    <w:rsid w:val="00C83A15"/>
    <w:pPr>
      <w:widowControl w:val="0"/>
      <w:suppressAutoHyphens/>
      <w:spacing w:after="200" w:line="276" w:lineRule="auto"/>
    </w:pPr>
    <w:rPr>
      <w:rFonts w:eastAsia="SimSun" w:cs="Mangal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06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andard">
    <w:name w:val="Standard"/>
    <w:rsid w:val="000606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rsid w:val="00305E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5E58"/>
    <w:rPr>
      <w:rFonts w:ascii="Courier New" w:eastAsia="Times New Roman" w:hAnsi="Courier New"/>
    </w:rPr>
  </w:style>
  <w:style w:type="character" w:styleId="Uwydatnienie">
    <w:name w:val="Emphasis"/>
    <w:uiPriority w:val="20"/>
    <w:qFormat/>
    <w:rsid w:val="005D3475"/>
    <w:rPr>
      <w:i/>
      <w:iCs/>
    </w:rPr>
  </w:style>
  <w:style w:type="paragraph" w:customStyle="1" w:styleId="Textbody">
    <w:name w:val="Text body"/>
    <w:basedOn w:val="Normalny"/>
    <w:rsid w:val="00960CD0"/>
    <w:pPr>
      <w:widowControl w:val="0"/>
      <w:suppressAutoHyphens/>
      <w:autoSpaceDN w:val="0"/>
      <w:spacing w:after="120"/>
    </w:pPr>
    <w:rPr>
      <w:rFonts w:eastAsia="SimSun" w:cs="Lucida Sans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1C1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45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5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5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5C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C1"/>
    <w:rPr>
      <w:rFonts w:ascii="Tahoma" w:eastAsia="Times New Roman" w:hAnsi="Tahoma" w:cs="Tahoma"/>
      <w:sz w:val="16"/>
      <w:szCs w:val="16"/>
    </w:rPr>
  </w:style>
  <w:style w:type="paragraph" w:customStyle="1" w:styleId="WW-Tekstdomylny">
    <w:name w:val="WW-Tekst domyślny"/>
    <w:rsid w:val="00D24ABA"/>
    <w:pPr>
      <w:spacing w:after="200" w:line="276" w:lineRule="auto"/>
    </w:pPr>
    <w:rPr>
      <w:rFonts w:eastAsia="Arial Unicode MS"/>
      <w:color w:val="000000"/>
      <w:kern w:val="1"/>
      <w:sz w:val="22"/>
      <w:szCs w:val="22"/>
      <w:lang w:eastAsia="ar-SA"/>
    </w:rPr>
  </w:style>
  <w:style w:type="paragraph" w:customStyle="1" w:styleId="Style2">
    <w:name w:val="Style2"/>
    <w:basedOn w:val="Normalny"/>
    <w:uiPriority w:val="99"/>
    <w:rsid w:val="00680F32"/>
    <w:pPr>
      <w:spacing w:line="326" w:lineRule="exact"/>
      <w:jc w:val="both"/>
    </w:pPr>
    <w:rPr>
      <w:rFonts w:eastAsiaTheme="minorHAnsi"/>
    </w:rPr>
  </w:style>
  <w:style w:type="character" w:customStyle="1" w:styleId="FontStyle53">
    <w:name w:val="Font Style53"/>
    <w:basedOn w:val="Domylnaczcionkaakapitu"/>
    <w:uiPriority w:val="99"/>
    <w:rsid w:val="00680F32"/>
    <w:rPr>
      <w:rFonts w:ascii="Times New Roman" w:hAnsi="Times New Roman" w:cs="Times New Roman" w:hint="default"/>
      <w:b/>
      <w:bCs/>
    </w:rPr>
  </w:style>
  <w:style w:type="character" w:customStyle="1" w:styleId="FontStyle68">
    <w:name w:val="Font Style68"/>
    <w:basedOn w:val="Domylnaczcionkaakapitu"/>
    <w:uiPriority w:val="99"/>
    <w:rsid w:val="00680F32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F72521"/>
    <w:rPr>
      <w:color w:val="0000FF"/>
      <w:u w:val="single"/>
    </w:rPr>
  </w:style>
  <w:style w:type="paragraph" w:styleId="Bezodstpw">
    <w:name w:val="No Spacing"/>
    <w:uiPriority w:val="1"/>
    <w:qFormat/>
    <w:rsid w:val="00D800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1align-center">
    <w:name w:val="v1align-center"/>
    <w:basedOn w:val="Normalny"/>
    <w:uiPriority w:val="99"/>
    <w:semiHidden/>
    <w:rsid w:val="000A08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80717-25AF-4892-B1B7-AB482E8B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9</Pages>
  <Words>2655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Marta Kozik</cp:lastModifiedBy>
  <cp:revision>42</cp:revision>
  <cp:lastPrinted>2025-01-14T08:51:00Z</cp:lastPrinted>
  <dcterms:created xsi:type="dcterms:W3CDTF">2025-01-14T09:48:00Z</dcterms:created>
  <dcterms:modified xsi:type="dcterms:W3CDTF">2025-05-19T09:19:00Z</dcterms:modified>
</cp:coreProperties>
</file>