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FC" w:rsidRPr="00C26FF4" w:rsidRDefault="00EC59FC" w:rsidP="00EC59FC">
      <w:pPr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bookmarkStart w:id="0" w:name="_GoBack"/>
      <w:bookmarkEnd w:id="0"/>
    </w:p>
    <w:p w:rsidR="00EC59FC" w:rsidRDefault="00EC59FC" w:rsidP="00EC59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6FF4">
        <w:rPr>
          <w:rFonts w:ascii="Times New Roman" w:hAnsi="Times New Roman" w:cs="Times New Roman"/>
          <w:b/>
          <w:sz w:val="40"/>
          <w:szCs w:val="40"/>
        </w:rPr>
        <w:t xml:space="preserve">PROJEKT INSTALACJI </w:t>
      </w:r>
      <w:r w:rsidR="009405D2">
        <w:rPr>
          <w:rFonts w:ascii="Times New Roman" w:hAnsi="Times New Roman" w:cs="Times New Roman"/>
          <w:b/>
          <w:sz w:val="40"/>
          <w:szCs w:val="40"/>
        </w:rPr>
        <w:t>HYDRANTOW</w:t>
      </w:r>
      <w:r w:rsidR="0024656F">
        <w:rPr>
          <w:rFonts w:ascii="Times New Roman" w:hAnsi="Times New Roman" w:cs="Times New Roman"/>
          <w:b/>
          <w:sz w:val="40"/>
          <w:szCs w:val="40"/>
        </w:rPr>
        <w:t>EJ</w:t>
      </w:r>
      <w:r w:rsidRPr="00C26FF4">
        <w:rPr>
          <w:rFonts w:ascii="Times New Roman" w:hAnsi="Times New Roman" w:cs="Times New Roman"/>
          <w:b/>
          <w:sz w:val="40"/>
          <w:szCs w:val="40"/>
        </w:rPr>
        <w:t xml:space="preserve">P.POŻ. </w:t>
      </w:r>
    </w:p>
    <w:p w:rsidR="00EC59FC" w:rsidRPr="00262451" w:rsidRDefault="00EC59FC" w:rsidP="00EC59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25A8" w:rsidRDefault="00EC59FC" w:rsidP="005663F4">
      <w:pPr>
        <w:spacing w:line="360" w:lineRule="auto"/>
        <w:ind w:left="2127" w:hanging="2127"/>
        <w:rPr>
          <w:rFonts w:ascii="Arial" w:hAnsi="Arial" w:cs="Arial"/>
          <w:color w:val="FF0000"/>
          <w:sz w:val="28"/>
          <w:szCs w:val="28"/>
        </w:rPr>
      </w:pPr>
      <w:r w:rsidRPr="00262451">
        <w:rPr>
          <w:rFonts w:ascii="Arial" w:hAnsi="Arial" w:cs="Arial"/>
          <w:b/>
          <w:sz w:val="36"/>
          <w:szCs w:val="36"/>
        </w:rPr>
        <w:t xml:space="preserve">Inwestor:    </w:t>
      </w:r>
      <w:r w:rsidR="00E43344">
        <w:rPr>
          <w:rFonts w:ascii="Arial" w:hAnsi="Arial" w:cs="Arial"/>
          <w:b/>
          <w:sz w:val="36"/>
          <w:szCs w:val="36"/>
        </w:rPr>
        <w:tab/>
      </w:r>
      <w:r w:rsidR="00A35459">
        <w:rPr>
          <w:rFonts w:ascii="Arial" w:hAnsi="Arial" w:cs="Arial"/>
          <w:sz w:val="28"/>
          <w:szCs w:val="28"/>
        </w:rPr>
        <w:t xml:space="preserve">Starostwo Powiatowe w Świdwinie </w:t>
      </w:r>
    </w:p>
    <w:p w:rsidR="00EC59FC" w:rsidRPr="00806C84" w:rsidRDefault="00EC59FC" w:rsidP="00EC59FC">
      <w:pPr>
        <w:spacing w:line="360" w:lineRule="auto"/>
        <w:rPr>
          <w:rFonts w:ascii="Arial" w:hAnsi="Arial" w:cs="Arial"/>
          <w:b/>
          <w:color w:val="FF0000"/>
          <w:sz w:val="36"/>
          <w:szCs w:val="36"/>
        </w:rPr>
      </w:pPr>
      <w:r w:rsidRPr="00262451">
        <w:rPr>
          <w:rFonts w:ascii="Arial" w:hAnsi="Arial" w:cs="Arial"/>
          <w:b/>
          <w:sz w:val="36"/>
          <w:szCs w:val="36"/>
        </w:rPr>
        <w:t>Obiekt:</w:t>
      </w:r>
      <w:r w:rsidRPr="00262451">
        <w:rPr>
          <w:rFonts w:ascii="Times New Roman" w:hAnsi="Times New Roman" w:cs="Times New Roman"/>
          <w:b/>
          <w:sz w:val="32"/>
          <w:szCs w:val="32"/>
        </w:rPr>
        <w:tab/>
      </w:r>
      <w:r w:rsidR="00E43344">
        <w:rPr>
          <w:rFonts w:ascii="Times New Roman" w:hAnsi="Times New Roman" w:cs="Times New Roman"/>
          <w:sz w:val="32"/>
          <w:szCs w:val="32"/>
        </w:rPr>
        <w:tab/>
      </w:r>
      <w:r w:rsidR="00A35459">
        <w:rPr>
          <w:rFonts w:ascii="Arial" w:hAnsi="Arial" w:cs="Arial"/>
          <w:sz w:val="28"/>
          <w:szCs w:val="28"/>
        </w:rPr>
        <w:t xml:space="preserve">Budynek Starostwa Powiatowego w Świdwinie </w:t>
      </w:r>
    </w:p>
    <w:p w:rsidR="00EC59FC" w:rsidRPr="00467DAC" w:rsidRDefault="00EC59FC" w:rsidP="00EC59FC">
      <w:pPr>
        <w:spacing w:line="240" w:lineRule="auto"/>
        <w:rPr>
          <w:rFonts w:ascii="Arial" w:hAnsi="Arial" w:cs="Arial"/>
          <w:sz w:val="28"/>
          <w:szCs w:val="28"/>
        </w:rPr>
      </w:pPr>
      <w:r w:rsidRPr="00262451">
        <w:rPr>
          <w:rFonts w:ascii="Arial" w:hAnsi="Arial" w:cs="Arial"/>
          <w:b/>
          <w:sz w:val="36"/>
          <w:szCs w:val="36"/>
        </w:rPr>
        <w:t>Adres:</w:t>
      </w:r>
      <w:r w:rsidRPr="00262451">
        <w:rPr>
          <w:rFonts w:ascii="Times New Roman" w:hAnsi="Times New Roman" w:cs="Times New Roman"/>
          <w:sz w:val="36"/>
          <w:szCs w:val="36"/>
        </w:rPr>
        <w:tab/>
      </w:r>
      <w:r w:rsidRPr="00262451">
        <w:rPr>
          <w:rFonts w:ascii="Times New Roman" w:hAnsi="Times New Roman" w:cs="Times New Roman"/>
          <w:sz w:val="36"/>
          <w:szCs w:val="36"/>
        </w:rPr>
        <w:tab/>
      </w:r>
      <w:r w:rsidR="00A35459">
        <w:rPr>
          <w:rFonts w:ascii="Arial" w:hAnsi="Arial" w:cs="Arial"/>
          <w:sz w:val="28"/>
          <w:szCs w:val="28"/>
        </w:rPr>
        <w:t xml:space="preserve">ul. Kołobrzeska 43, 78-300 Świdwin </w:t>
      </w:r>
    </w:p>
    <w:p w:rsidR="00EC59FC" w:rsidRPr="00262451" w:rsidRDefault="00EC59FC" w:rsidP="00EC59FC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8"/>
        <w:gridCol w:w="2700"/>
        <w:gridCol w:w="1581"/>
        <w:gridCol w:w="2303"/>
      </w:tblGrid>
      <w:tr w:rsidR="00EC59FC" w:rsidRPr="00262451" w:rsidTr="006552F9">
        <w:tc>
          <w:tcPr>
            <w:tcW w:w="2628" w:type="dxa"/>
            <w:shd w:val="clear" w:color="auto" w:fill="95B3D7" w:themeFill="accent1" w:themeFillTint="99"/>
            <w:vAlign w:val="center"/>
          </w:tcPr>
          <w:p w:rsidR="00EC59FC" w:rsidRPr="00262451" w:rsidRDefault="00EC59FC" w:rsidP="006552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51">
              <w:rPr>
                <w:rFonts w:ascii="Times New Roman" w:hAnsi="Times New Roman" w:cs="Times New Roman"/>
                <w:b/>
                <w:sz w:val="28"/>
                <w:szCs w:val="28"/>
              </w:rPr>
              <w:t>Projekt opracowali</w:t>
            </w:r>
          </w:p>
        </w:tc>
        <w:tc>
          <w:tcPr>
            <w:tcW w:w="2700" w:type="dxa"/>
            <w:shd w:val="clear" w:color="auto" w:fill="95B3D7" w:themeFill="accent1" w:themeFillTint="99"/>
            <w:vAlign w:val="center"/>
          </w:tcPr>
          <w:p w:rsidR="00EC59FC" w:rsidRPr="00262451" w:rsidRDefault="00EC59FC" w:rsidP="006552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51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1581" w:type="dxa"/>
            <w:shd w:val="clear" w:color="auto" w:fill="95B3D7" w:themeFill="accent1" w:themeFillTint="99"/>
            <w:vAlign w:val="center"/>
          </w:tcPr>
          <w:p w:rsidR="00EC59FC" w:rsidRPr="00262451" w:rsidRDefault="00EC59FC" w:rsidP="006552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51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  <w:tc>
          <w:tcPr>
            <w:tcW w:w="2303" w:type="dxa"/>
            <w:shd w:val="clear" w:color="auto" w:fill="95B3D7" w:themeFill="accent1" w:themeFillTint="99"/>
            <w:vAlign w:val="center"/>
          </w:tcPr>
          <w:p w:rsidR="00EC59FC" w:rsidRPr="00262451" w:rsidRDefault="00EC59FC" w:rsidP="006552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51">
              <w:rPr>
                <w:rFonts w:ascii="Times New Roman" w:hAnsi="Times New Roman" w:cs="Times New Roman"/>
                <w:b/>
                <w:sz w:val="28"/>
                <w:szCs w:val="28"/>
              </w:rPr>
              <w:t>Uprawnienia</w:t>
            </w:r>
          </w:p>
        </w:tc>
      </w:tr>
      <w:tr w:rsidR="005A11B4" w:rsidRPr="00262451" w:rsidTr="00CD02B4">
        <w:trPr>
          <w:trHeight w:val="1620"/>
        </w:trPr>
        <w:tc>
          <w:tcPr>
            <w:tcW w:w="2628" w:type="dxa"/>
            <w:vAlign w:val="center"/>
          </w:tcPr>
          <w:p w:rsidR="005A11B4" w:rsidRPr="00262451" w:rsidRDefault="005A11B4" w:rsidP="006552F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Projektował:</w:t>
            </w:r>
          </w:p>
        </w:tc>
        <w:tc>
          <w:tcPr>
            <w:tcW w:w="2700" w:type="dxa"/>
            <w:vAlign w:val="center"/>
          </w:tcPr>
          <w:p w:rsidR="005A11B4" w:rsidRPr="00262451" w:rsidRDefault="005A11B4" w:rsidP="005A11B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51">
              <w:rPr>
                <w:rFonts w:ascii="Times New Roman" w:hAnsi="Times New Roman" w:cs="Times New Roman"/>
                <w:sz w:val="28"/>
                <w:szCs w:val="28"/>
              </w:rPr>
              <w:t>Stefan Ciupa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1581" w:type="dxa"/>
            <w:vAlign w:val="center"/>
          </w:tcPr>
          <w:p w:rsidR="005A11B4" w:rsidRPr="00262451" w:rsidRDefault="005A11B4" w:rsidP="006552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A11B4" w:rsidRPr="00262451" w:rsidRDefault="005A11B4" w:rsidP="005A11B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ZAP/0197/POOS/11</w:t>
            </w:r>
          </w:p>
        </w:tc>
      </w:tr>
      <w:tr w:rsidR="005A11B4" w:rsidRPr="00262451" w:rsidTr="00CD02B4">
        <w:trPr>
          <w:trHeight w:val="2253"/>
        </w:trPr>
        <w:tc>
          <w:tcPr>
            <w:tcW w:w="2628" w:type="dxa"/>
            <w:vAlign w:val="center"/>
          </w:tcPr>
          <w:p w:rsidR="005A11B4" w:rsidRDefault="00CD02B4" w:rsidP="006552F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Sprawdziła</w:t>
            </w:r>
            <w:r w:rsidR="005A11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00" w:type="dxa"/>
            <w:vAlign w:val="center"/>
          </w:tcPr>
          <w:p w:rsidR="005A11B4" w:rsidRPr="00262451" w:rsidRDefault="005A11B4" w:rsidP="006552F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Ciupak</w:t>
            </w:r>
          </w:p>
        </w:tc>
        <w:tc>
          <w:tcPr>
            <w:tcW w:w="1581" w:type="dxa"/>
            <w:vAlign w:val="center"/>
          </w:tcPr>
          <w:p w:rsidR="005A11B4" w:rsidRPr="00262451" w:rsidRDefault="005A11B4" w:rsidP="006552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5A11B4" w:rsidRDefault="005A11B4" w:rsidP="006552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ZAP/0089/POOS/13</w:t>
            </w:r>
          </w:p>
        </w:tc>
      </w:tr>
    </w:tbl>
    <w:p w:rsidR="00EC59FC" w:rsidRPr="00262451" w:rsidRDefault="00EC59FC" w:rsidP="00EC59F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C59FC" w:rsidRPr="00262451" w:rsidRDefault="00EC59FC" w:rsidP="00EC59FC">
      <w:pPr>
        <w:tabs>
          <w:tab w:val="left" w:pos="352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EC59FC" w:rsidRPr="00262451" w:rsidRDefault="00EC59FC" w:rsidP="00EC59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11B4" w:rsidRDefault="005A11B4" w:rsidP="00EC59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9FC" w:rsidRDefault="00F73C26" w:rsidP="00EC5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Świdwin</w:t>
      </w:r>
      <w:r w:rsidR="00EC59F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wrzesień</w:t>
      </w:r>
      <w:r w:rsidR="00EC59FC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EC59FC" w:rsidRPr="00262451">
        <w:rPr>
          <w:rFonts w:ascii="Times New Roman" w:hAnsi="Times New Roman" w:cs="Times New Roman"/>
          <w:b/>
          <w:sz w:val="28"/>
          <w:szCs w:val="28"/>
        </w:rPr>
        <w:t>r.</w:t>
      </w:r>
    </w:p>
    <w:p w:rsidR="00EC59FC" w:rsidRDefault="00EC59FC" w:rsidP="00EC59FC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2254221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EC59FC" w:rsidRPr="00EC59FC" w:rsidRDefault="00EC59FC">
          <w:pPr>
            <w:pStyle w:val="Nagwekspisutreci"/>
            <w:rPr>
              <w:color w:val="auto"/>
            </w:rPr>
          </w:pPr>
          <w:r w:rsidRPr="00EC59FC">
            <w:rPr>
              <w:color w:val="auto"/>
            </w:rPr>
            <w:t>Spis treści</w:t>
          </w:r>
        </w:p>
        <w:p w:rsidR="00864D05" w:rsidRDefault="000E4FD6">
          <w:pPr>
            <w:pStyle w:val="Spistreci1"/>
            <w:tabs>
              <w:tab w:val="left" w:pos="440"/>
              <w:tab w:val="right" w:leader="dot" w:pos="9060"/>
            </w:tabs>
            <w:rPr>
              <w:noProof/>
            </w:rPr>
          </w:pPr>
          <w:r>
            <w:fldChar w:fldCharType="begin"/>
          </w:r>
          <w:r w:rsidR="00EC59FC">
            <w:instrText xml:space="preserve"> TOC \o "1-3" \h \z \u </w:instrText>
          </w:r>
          <w:r>
            <w:fldChar w:fldCharType="separate"/>
          </w:r>
          <w:hyperlink w:anchor="_Toc460699690" w:history="1">
            <w:r w:rsidR="00864D05" w:rsidRPr="009D6A61">
              <w:rPr>
                <w:rStyle w:val="Hipercze"/>
                <w:noProof/>
              </w:rPr>
              <w:t>1.</w:t>
            </w:r>
            <w:r w:rsidR="00864D05">
              <w:rPr>
                <w:noProof/>
              </w:rPr>
              <w:tab/>
            </w:r>
            <w:r w:rsidR="00864D05" w:rsidRPr="009D6A61">
              <w:rPr>
                <w:rStyle w:val="Hipercze"/>
                <w:noProof/>
              </w:rPr>
              <w:t>Zakres i cel opracowania</w:t>
            </w:r>
            <w:r w:rsidR="00864D0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4D05">
              <w:rPr>
                <w:noProof/>
                <w:webHidden/>
              </w:rPr>
              <w:instrText xml:space="preserve"> PAGEREF _Toc460699690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518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4D05" w:rsidRDefault="00B950D7">
          <w:pPr>
            <w:pStyle w:val="Spistreci1"/>
            <w:tabs>
              <w:tab w:val="left" w:pos="440"/>
              <w:tab w:val="right" w:leader="dot" w:pos="9060"/>
            </w:tabs>
            <w:rPr>
              <w:noProof/>
            </w:rPr>
          </w:pPr>
          <w:hyperlink w:anchor="_Toc460699691" w:history="1">
            <w:r w:rsidR="00864D05" w:rsidRPr="009D6A61">
              <w:rPr>
                <w:rStyle w:val="Hipercze"/>
                <w:noProof/>
              </w:rPr>
              <w:t>2.</w:t>
            </w:r>
            <w:r w:rsidR="00864D05">
              <w:rPr>
                <w:noProof/>
              </w:rPr>
              <w:tab/>
            </w:r>
            <w:r w:rsidR="00864D05" w:rsidRPr="009D6A61">
              <w:rPr>
                <w:rStyle w:val="Hipercze"/>
                <w:noProof/>
              </w:rPr>
              <w:t>Podstawa opracowania</w:t>
            </w:r>
            <w:r w:rsidR="00864D05">
              <w:rPr>
                <w:noProof/>
                <w:webHidden/>
              </w:rPr>
              <w:tab/>
            </w:r>
            <w:r w:rsidR="000E4FD6">
              <w:rPr>
                <w:noProof/>
                <w:webHidden/>
              </w:rPr>
              <w:fldChar w:fldCharType="begin"/>
            </w:r>
            <w:r w:rsidR="00864D05">
              <w:rPr>
                <w:noProof/>
                <w:webHidden/>
              </w:rPr>
              <w:instrText xml:space="preserve"> PAGEREF _Toc460699691 \h </w:instrText>
            </w:r>
            <w:r w:rsidR="000E4FD6">
              <w:rPr>
                <w:noProof/>
                <w:webHidden/>
              </w:rPr>
            </w:r>
            <w:r w:rsidR="000E4FD6">
              <w:rPr>
                <w:noProof/>
                <w:webHidden/>
              </w:rPr>
              <w:fldChar w:fldCharType="separate"/>
            </w:r>
            <w:r w:rsidR="00FC518E">
              <w:rPr>
                <w:noProof/>
                <w:webHidden/>
              </w:rPr>
              <w:t>2</w:t>
            </w:r>
            <w:r w:rsidR="000E4FD6">
              <w:rPr>
                <w:noProof/>
                <w:webHidden/>
              </w:rPr>
              <w:fldChar w:fldCharType="end"/>
            </w:r>
          </w:hyperlink>
        </w:p>
        <w:p w:rsidR="00864D05" w:rsidRDefault="00B950D7">
          <w:pPr>
            <w:pStyle w:val="Spistreci1"/>
            <w:tabs>
              <w:tab w:val="left" w:pos="440"/>
              <w:tab w:val="right" w:leader="dot" w:pos="9060"/>
            </w:tabs>
            <w:rPr>
              <w:noProof/>
            </w:rPr>
          </w:pPr>
          <w:hyperlink w:anchor="_Toc460699692" w:history="1">
            <w:r w:rsidR="00864D05" w:rsidRPr="009D6A61">
              <w:rPr>
                <w:rStyle w:val="Hipercze"/>
                <w:noProof/>
              </w:rPr>
              <w:t>3.</w:t>
            </w:r>
            <w:r w:rsidR="00864D05">
              <w:rPr>
                <w:noProof/>
              </w:rPr>
              <w:tab/>
            </w:r>
            <w:r w:rsidR="00864D05" w:rsidRPr="009D6A61">
              <w:rPr>
                <w:rStyle w:val="Hipercze"/>
                <w:noProof/>
              </w:rPr>
              <w:t>Instalacja p.poż.</w:t>
            </w:r>
            <w:r w:rsidR="00864D05">
              <w:rPr>
                <w:noProof/>
                <w:webHidden/>
              </w:rPr>
              <w:tab/>
            </w:r>
            <w:r w:rsidR="000E4FD6">
              <w:rPr>
                <w:noProof/>
                <w:webHidden/>
              </w:rPr>
              <w:fldChar w:fldCharType="begin"/>
            </w:r>
            <w:r w:rsidR="00864D05">
              <w:rPr>
                <w:noProof/>
                <w:webHidden/>
              </w:rPr>
              <w:instrText xml:space="preserve"> PAGEREF _Toc460699692 \h </w:instrText>
            </w:r>
            <w:r w:rsidR="000E4FD6">
              <w:rPr>
                <w:noProof/>
                <w:webHidden/>
              </w:rPr>
            </w:r>
            <w:r w:rsidR="000E4FD6">
              <w:rPr>
                <w:noProof/>
                <w:webHidden/>
              </w:rPr>
              <w:fldChar w:fldCharType="separate"/>
            </w:r>
            <w:r w:rsidR="00FC518E">
              <w:rPr>
                <w:noProof/>
                <w:webHidden/>
              </w:rPr>
              <w:t>3</w:t>
            </w:r>
            <w:r w:rsidR="000E4FD6">
              <w:rPr>
                <w:noProof/>
                <w:webHidden/>
              </w:rPr>
              <w:fldChar w:fldCharType="end"/>
            </w:r>
          </w:hyperlink>
        </w:p>
        <w:p w:rsidR="00864D05" w:rsidRDefault="00B950D7">
          <w:pPr>
            <w:pStyle w:val="Spistreci2"/>
            <w:tabs>
              <w:tab w:val="right" w:leader="dot" w:pos="9060"/>
            </w:tabs>
            <w:rPr>
              <w:noProof/>
            </w:rPr>
          </w:pPr>
          <w:hyperlink w:anchor="_Toc460699693" w:history="1">
            <w:r w:rsidR="00864D05" w:rsidRPr="009D6A61">
              <w:rPr>
                <w:rStyle w:val="Hipercze"/>
                <w:noProof/>
              </w:rPr>
              <w:t>3.1. Stan istniejący</w:t>
            </w:r>
            <w:r w:rsidR="00864D05">
              <w:rPr>
                <w:noProof/>
                <w:webHidden/>
              </w:rPr>
              <w:tab/>
            </w:r>
            <w:r w:rsidR="000E4FD6">
              <w:rPr>
                <w:noProof/>
                <w:webHidden/>
              </w:rPr>
              <w:fldChar w:fldCharType="begin"/>
            </w:r>
            <w:r w:rsidR="00864D05">
              <w:rPr>
                <w:noProof/>
                <w:webHidden/>
              </w:rPr>
              <w:instrText xml:space="preserve"> PAGEREF _Toc460699693 \h </w:instrText>
            </w:r>
            <w:r w:rsidR="000E4FD6">
              <w:rPr>
                <w:noProof/>
                <w:webHidden/>
              </w:rPr>
            </w:r>
            <w:r w:rsidR="000E4FD6">
              <w:rPr>
                <w:noProof/>
                <w:webHidden/>
              </w:rPr>
              <w:fldChar w:fldCharType="separate"/>
            </w:r>
            <w:r w:rsidR="00FC518E">
              <w:rPr>
                <w:noProof/>
                <w:webHidden/>
              </w:rPr>
              <w:t>3</w:t>
            </w:r>
            <w:r w:rsidR="000E4FD6">
              <w:rPr>
                <w:noProof/>
                <w:webHidden/>
              </w:rPr>
              <w:fldChar w:fldCharType="end"/>
            </w:r>
          </w:hyperlink>
        </w:p>
        <w:p w:rsidR="00864D05" w:rsidRDefault="00B950D7">
          <w:pPr>
            <w:pStyle w:val="Spistreci2"/>
            <w:tabs>
              <w:tab w:val="right" w:leader="dot" w:pos="9060"/>
            </w:tabs>
            <w:rPr>
              <w:noProof/>
            </w:rPr>
          </w:pPr>
          <w:hyperlink w:anchor="_Toc460699694" w:history="1">
            <w:r w:rsidR="00864D05" w:rsidRPr="009D6A61">
              <w:rPr>
                <w:rStyle w:val="Hipercze"/>
                <w:noProof/>
              </w:rPr>
              <w:t>3.2. Projektowana instalacja p.poż.</w:t>
            </w:r>
            <w:r w:rsidR="00864D05">
              <w:rPr>
                <w:noProof/>
                <w:webHidden/>
              </w:rPr>
              <w:tab/>
            </w:r>
            <w:r w:rsidR="000E4FD6">
              <w:rPr>
                <w:noProof/>
                <w:webHidden/>
              </w:rPr>
              <w:fldChar w:fldCharType="begin"/>
            </w:r>
            <w:r w:rsidR="00864D05">
              <w:rPr>
                <w:noProof/>
                <w:webHidden/>
              </w:rPr>
              <w:instrText xml:space="preserve"> PAGEREF _Toc460699694 \h </w:instrText>
            </w:r>
            <w:r w:rsidR="000E4FD6">
              <w:rPr>
                <w:noProof/>
                <w:webHidden/>
              </w:rPr>
            </w:r>
            <w:r w:rsidR="000E4FD6">
              <w:rPr>
                <w:noProof/>
                <w:webHidden/>
              </w:rPr>
              <w:fldChar w:fldCharType="separate"/>
            </w:r>
            <w:r w:rsidR="00FC518E">
              <w:rPr>
                <w:noProof/>
                <w:webHidden/>
              </w:rPr>
              <w:t>3</w:t>
            </w:r>
            <w:r w:rsidR="000E4FD6">
              <w:rPr>
                <w:noProof/>
                <w:webHidden/>
              </w:rPr>
              <w:fldChar w:fldCharType="end"/>
            </w:r>
          </w:hyperlink>
        </w:p>
        <w:p w:rsidR="00864D05" w:rsidRDefault="00B950D7">
          <w:pPr>
            <w:pStyle w:val="Spistreci2"/>
            <w:tabs>
              <w:tab w:val="right" w:leader="dot" w:pos="9060"/>
            </w:tabs>
            <w:rPr>
              <w:noProof/>
            </w:rPr>
          </w:pPr>
          <w:hyperlink w:anchor="_Toc460699695" w:history="1">
            <w:r w:rsidR="00864D05" w:rsidRPr="009D6A61">
              <w:rPr>
                <w:rStyle w:val="Hipercze"/>
                <w:noProof/>
              </w:rPr>
              <w:t>3.3. Zestawienie materiałów</w:t>
            </w:r>
            <w:r w:rsidR="00864D05">
              <w:rPr>
                <w:noProof/>
                <w:webHidden/>
              </w:rPr>
              <w:tab/>
            </w:r>
            <w:r w:rsidR="000E4FD6">
              <w:rPr>
                <w:noProof/>
                <w:webHidden/>
              </w:rPr>
              <w:fldChar w:fldCharType="begin"/>
            </w:r>
            <w:r w:rsidR="00864D05">
              <w:rPr>
                <w:noProof/>
                <w:webHidden/>
              </w:rPr>
              <w:instrText xml:space="preserve"> PAGEREF _Toc460699695 \h </w:instrText>
            </w:r>
            <w:r w:rsidR="000E4FD6">
              <w:rPr>
                <w:noProof/>
                <w:webHidden/>
              </w:rPr>
            </w:r>
            <w:r w:rsidR="000E4FD6">
              <w:rPr>
                <w:noProof/>
                <w:webHidden/>
              </w:rPr>
              <w:fldChar w:fldCharType="separate"/>
            </w:r>
            <w:r w:rsidR="00FC518E">
              <w:rPr>
                <w:noProof/>
                <w:webHidden/>
              </w:rPr>
              <w:t>3</w:t>
            </w:r>
            <w:r w:rsidR="000E4FD6">
              <w:rPr>
                <w:noProof/>
                <w:webHidden/>
              </w:rPr>
              <w:fldChar w:fldCharType="end"/>
            </w:r>
          </w:hyperlink>
        </w:p>
        <w:p w:rsidR="00864D05" w:rsidRDefault="00B950D7">
          <w:pPr>
            <w:pStyle w:val="Spistreci2"/>
            <w:tabs>
              <w:tab w:val="right" w:leader="dot" w:pos="9060"/>
            </w:tabs>
            <w:rPr>
              <w:noProof/>
            </w:rPr>
          </w:pPr>
          <w:hyperlink w:anchor="_Toc460699696" w:history="1">
            <w:r w:rsidR="00864D05" w:rsidRPr="009D6A61">
              <w:rPr>
                <w:rStyle w:val="Hipercze"/>
                <w:noProof/>
              </w:rPr>
              <w:t>3.4. Próba instalacji</w:t>
            </w:r>
            <w:r w:rsidR="00864D05">
              <w:rPr>
                <w:noProof/>
                <w:webHidden/>
              </w:rPr>
              <w:tab/>
            </w:r>
            <w:r w:rsidR="000E4FD6">
              <w:rPr>
                <w:noProof/>
                <w:webHidden/>
              </w:rPr>
              <w:fldChar w:fldCharType="begin"/>
            </w:r>
            <w:r w:rsidR="00864D05">
              <w:rPr>
                <w:noProof/>
                <w:webHidden/>
              </w:rPr>
              <w:instrText xml:space="preserve"> PAGEREF _Toc460699696 \h </w:instrText>
            </w:r>
            <w:r w:rsidR="000E4FD6">
              <w:rPr>
                <w:noProof/>
                <w:webHidden/>
              </w:rPr>
            </w:r>
            <w:r w:rsidR="000E4FD6">
              <w:rPr>
                <w:noProof/>
                <w:webHidden/>
              </w:rPr>
              <w:fldChar w:fldCharType="separate"/>
            </w:r>
            <w:r w:rsidR="00FC518E">
              <w:rPr>
                <w:noProof/>
                <w:webHidden/>
              </w:rPr>
              <w:t>4</w:t>
            </w:r>
            <w:r w:rsidR="000E4FD6">
              <w:rPr>
                <w:noProof/>
                <w:webHidden/>
              </w:rPr>
              <w:fldChar w:fldCharType="end"/>
            </w:r>
          </w:hyperlink>
        </w:p>
        <w:p w:rsidR="00864D05" w:rsidRDefault="00B950D7">
          <w:pPr>
            <w:pStyle w:val="Spistreci2"/>
            <w:tabs>
              <w:tab w:val="right" w:leader="dot" w:pos="9060"/>
            </w:tabs>
            <w:rPr>
              <w:noProof/>
            </w:rPr>
          </w:pPr>
          <w:hyperlink w:anchor="_Toc460699697" w:history="1">
            <w:r w:rsidR="00864D05" w:rsidRPr="009D6A61">
              <w:rPr>
                <w:rStyle w:val="Hipercze"/>
                <w:noProof/>
              </w:rPr>
              <w:t>3.5. Roboty wykończeniowe</w:t>
            </w:r>
            <w:r w:rsidR="00864D05">
              <w:rPr>
                <w:noProof/>
                <w:webHidden/>
              </w:rPr>
              <w:tab/>
            </w:r>
            <w:r w:rsidR="000E4FD6">
              <w:rPr>
                <w:noProof/>
                <w:webHidden/>
              </w:rPr>
              <w:fldChar w:fldCharType="begin"/>
            </w:r>
            <w:r w:rsidR="00864D05">
              <w:rPr>
                <w:noProof/>
                <w:webHidden/>
              </w:rPr>
              <w:instrText xml:space="preserve"> PAGEREF _Toc460699697 \h </w:instrText>
            </w:r>
            <w:r w:rsidR="000E4FD6">
              <w:rPr>
                <w:noProof/>
                <w:webHidden/>
              </w:rPr>
            </w:r>
            <w:r w:rsidR="000E4FD6">
              <w:rPr>
                <w:noProof/>
                <w:webHidden/>
              </w:rPr>
              <w:fldChar w:fldCharType="separate"/>
            </w:r>
            <w:r w:rsidR="00FC518E">
              <w:rPr>
                <w:noProof/>
                <w:webHidden/>
              </w:rPr>
              <w:t>4</w:t>
            </w:r>
            <w:r w:rsidR="000E4FD6">
              <w:rPr>
                <w:noProof/>
                <w:webHidden/>
              </w:rPr>
              <w:fldChar w:fldCharType="end"/>
            </w:r>
          </w:hyperlink>
        </w:p>
        <w:p w:rsidR="00864D05" w:rsidRDefault="00B950D7">
          <w:pPr>
            <w:pStyle w:val="Spistreci1"/>
            <w:tabs>
              <w:tab w:val="left" w:pos="440"/>
              <w:tab w:val="right" w:leader="dot" w:pos="9060"/>
            </w:tabs>
            <w:rPr>
              <w:noProof/>
            </w:rPr>
          </w:pPr>
          <w:hyperlink w:anchor="_Toc460699698" w:history="1">
            <w:r w:rsidR="00864D05" w:rsidRPr="009D6A61">
              <w:rPr>
                <w:rStyle w:val="Hipercze"/>
                <w:noProof/>
              </w:rPr>
              <w:t>4.</w:t>
            </w:r>
            <w:r w:rsidR="00864D05">
              <w:rPr>
                <w:noProof/>
              </w:rPr>
              <w:tab/>
            </w:r>
            <w:r w:rsidR="00864D05" w:rsidRPr="009D6A61">
              <w:rPr>
                <w:rStyle w:val="Hipercze"/>
                <w:noProof/>
              </w:rPr>
              <w:t>Warunki wykonania i odbioru</w:t>
            </w:r>
            <w:r w:rsidR="00864D05">
              <w:rPr>
                <w:noProof/>
                <w:webHidden/>
              </w:rPr>
              <w:tab/>
            </w:r>
            <w:r w:rsidR="000E4FD6">
              <w:rPr>
                <w:noProof/>
                <w:webHidden/>
              </w:rPr>
              <w:fldChar w:fldCharType="begin"/>
            </w:r>
            <w:r w:rsidR="00864D05">
              <w:rPr>
                <w:noProof/>
                <w:webHidden/>
              </w:rPr>
              <w:instrText xml:space="preserve"> PAGEREF _Toc460699698 \h </w:instrText>
            </w:r>
            <w:r w:rsidR="000E4FD6">
              <w:rPr>
                <w:noProof/>
                <w:webHidden/>
              </w:rPr>
            </w:r>
            <w:r w:rsidR="000E4FD6">
              <w:rPr>
                <w:noProof/>
                <w:webHidden/>
              </w:rPr>
              <w:fldChar w:fldCharType="separate"/>
            </w:r>
            <w:r w:rsidR="00FC518E">
              <w:rPr>
                <w:noProof/>
                <w:webHidden/>
              </w:rPr>
              <w:t>4</w:t>
            </w:r>
            <w:r w:rsidR="000E4FD6">
              <w:rPr>
                <w:noProof/>
                <w:webHidden/>
              </w:rPr>
              <w:fldChar w:fldCharType="end"/>
            </w:r>
          </w:hyperlink>
        </w:p>
        <w:p w:rsidR="00864D05" w:rsidRDefault="00B950D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460699699" w:history="1">
            <w:r w:rsidR="00864D05" w:rsidRPr="009D6A61">
              <w:rPr>
                <w:rStyle w:val="Hipercze"/>
                <w:rFonts w:cs="Times New Roman"/>
                <w:noProof/>
              </w:rPr>
              <w:t>Oświadczenie</w:t>
            </w:r>
            <w:r w:rsidR="00864D05">
              <w:rPr>
                <w:noProof/>
                <w:webHidden/>
              </w:rPr>
              <w:tab/>
            </w:r>
            <w:r w:rsidR="000E4FD6">
              <w:rPr>
                <w:noProof/>
                <w:webHidden/>
              </w:rPr>
              <w:fldChar w:fldCharType="begin"/>
            </w:r>
            <w:r w:rsidR="00864D05">
              <w:rPr>
                <w:noProof/>
                <w:webHidden/>
              </w:rPr>
              <w:instrText xml:space="preserve"> PAGEREF _Toc460699699 \h </w:instrText>
            </w:r>
            <w:r w:rsidR="000E4FD6">
              <w:rPr>
                <w:noProof/>
                <w:webHidden/>
              </w:rPr>
            </w:r>
            <w:r w:rsidR="000E4FD6">
              <w:rPr>
                <w:noProof/>
                <w:webHidden/>
              </w:rPr>
              <w:fldChar w:fldCharType="separate"/>
            </w:r>
            <w:r w:rsidR="00FC518E">
              <w:rPr>
                <w:noProof/>
                <w:webHidden/>
              </w:rPr>
              <w:t>5</w:t>
            </w:r>
            <w:r w:rsidR="000E4FD6">
              <w:rPr>
                <w:noProof/>
                <w:webHidden/>
              </w:rPr>
              <w:fldChar w:fldCharType="end"/>
            </w:r>
          </w:hyperlink>
        </w:p>
        <w:p w:rsidR="00864D05" w:rsidRDefault="00B950D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460699700" w:history="1">
            <w:r w:rsidR="00864D05" w:rsidRPr="009D6A61">
              <w:rPr>
                <w:rStyle w:val="Hipercze"/>
                <w:noProof/>
              </w:rPr>
              <w:t>Plan BIOZ</w:t>
            </w:r>
            <w:r w:rsidR="00864D05">
              <w:rPr>
                <w:noProof/>
                <w:webHidden/>
              </w:rPr>
              <w:tab/>
            </w:r>
            <w:r w:rsidR="000E4FD6">
              <w:rPr>
                <w:noProof/>
                <w:webHidden/>
              </w:rPr>
              <w:fldChar w:fldCharType="begin"/>
            </w:r>
            <w:r w:rsidR="00864D05">
              <w:rPr>
                <w:noProof/>
                <w:webHidden/>
              </w:rPr>
              <w:instrText xml:space="preserve"> PAGEREF _Toc460699700 \h </w:instrText>
            </w:r>
            <w:r w:rsidR="000E4FD6">
              <w:rPr>
                <w:noProof/>
                <w:webHidden/>
              </w:rPr>
            </w:r>
            <w:r w:rsidR="000E4FD6">
              <w:rPr>
                <w:noProof/>
                <w:webHidden/>
              </w:rPr>
              <w:fldChar w:fldCharType="separate"/>
            </w:r>
            <w:r w:rsidR="00FC518E">
              <w:rPr>
                <w:noProof/>
                <w:webHidden/>
              </w:rPr>
              <w:t>6</w:t>
            </w:r>
            <w:r w:rsidR="000E4FD6">
              <w:rPr>
                <w:noProof/>
                <w:webHidden/>
              </w:rPr>
              <w:fldChar w:fldCharType="end"/>
            </w:r>
          </w:hyperlink>
        </w:p>
        <w:p w:rsidR="00EC59FC" w:rsidRDefault="000E4FD6" w:rsidP="00EC59FC">
          <w:r>
            <w:fldChar w:fldCharType="end"/>
          </w:r>
        </w:p>
      </w:sdtContent>
    </w:sdt>
    <w:p w:rsidR="00EC59FC" w:rsidRPr="00EC59FC" w:rsidRDefault="00116B06" w:rsidP="00EC5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EC59FC" w:rsidRPr="00EC59FC">
        <w:rPr>
          <w:rFonts w:ascii="Times New Roman" w:hAnsi="Times New Roman" w:cs="Times New Roman"/>
          <w:sz w:val="24"/>
          <w:szCs w:val="24"/>
        </w:rPr>
        <w:t>. Część graficzna</w:t>
      </w:r>
    </w:p>
    <w:p w:rsidR="00EC59FC" w:rsidRDefault="005663F4" w:rsidP="00EC59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Instalacja P.POŻ. – Rzut </w:t>
      </w:r>
      <w:r w:rsidR="005A11B4">
        <w:rPr>
          <w:rFonts w:ascii="Times New Roman" w:hAnsi="Times New Roman" w:cs="Times New Roman"/>
          <w:sz w:val="24"/>
          <w:szCs w:val="24"/>
        </w:rPr>
        <w:t>p</w:t>
      </w:r>
      <w:r w:rsidR="00F73C26">
        <w:rPr>
          <w:rFonts w:ascii="Times New Roman" w:hAnsi="Times New Roman" w:cs="Times New Roman"/>
          <w:sz w:val="24"/>
          <w:szCs w:val="24"/>
        </w:rPr>
        <w:t>iwnicy</w:t>
      </w:r>
      <w:r w:rsidR="00E12EC2">
        <w:rPr>
          <w:rFonts w:ascii="Times New Roman" w:hAnsi="Times New Roman" w:cs="Times New Roman"/>
          <w:sz w:val="24"/>
          <w:szCs w:val="24"/>
        </w:rPr>
        <w:t>(rys. 1</w:t>
      </w:r>
      <w:r w:rsidR="00EC59FC">
        <w:rPr>
          <w:rFonts w:ascii="Times New Roman" w:hAnsi="Times New Roman" w:cs="Times New Roman"/>
          <w:sz w:val="24"/>
          <w:szCs w:val="24"/>
        </w:rPr>
        <w:t>);</w:t>
      </w:r>
    </w:p>
    <w:p w:rsidR="00EC59FC" w:rsidRDefault="00EC59FC" w:rsidP="00EC59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Instalacja </w:t>
      </w:r>
      <w:r w:rsidR="00467DAC">
        <w:rPr>
          <w:rFonts w:ascii="Times New Roman" w:hAnsi="Times New Roman" w:cs="Times New Roman"/>
          <w:sz w:val="24"/>
          <w:szCs w:val="24"/>
        </w:rPr>
        <w:t xml:space="preserve">P.POŻ. – </w:t>
      </w:r>
      <w:r w:rsidR="005A11B4">
        <w:rPr>
          <w:rFonts w:ascii="Times New Roman" w:hAnsi="Times New Roman" w:cs="Times New Roman"/>
          <w:sz w:val="24"/>
          <w:szCs w:val="24"/>
        </w:rPr>
        <w:t xml:space="preserve">Rzut </w:t>
      </w:r>
      <w:r w:rsidR="00F73C26">
        <w:rPr>
          <w:rFonts w:ascii="Times New Roman" w:hAnsi="Times New Roman" w:cs="Times New Roman"/>
          <w:sz w:val="24"/>
          <w:szCs w:val="24"/>
        </w:rPr>
        <w:t>parteru</w:t>
      </w:r>
      <w:r w:rsidR="00E12EC2">
        <w:rPr>
          <w:rFonts w:ascii="Times New Roman" w:hAnsi="Times New Roman" w:cs="Times New Roman"/>
          <w:sz w:val="24"/>
          <w:szCs w:val="24"/>
        </w:rPr>
        <w:t>(rys. 2</w:t>
      </w:r>
      <w:r w:rsidR="00806C84">
        <w:rPr>
          <w:rFonts w:ascii="Times New Roman" w:hAnsi="Times New Roman" w:cs="Times New Roman"/>
          <w:sz w:val="24"/>
          <w:szCs w:val="24"/>
        </w:rPr>
        <w:t>)</w:t>
      </w:r>
      <w:r w:rsidR="00467DAC">
        <w:rPr>
          <w:rFonts w:ascii="Times New Roman" w:hAnsi="Times New Roman" w:cs="Times New Roman"/>
          <w:sz w:val="24"/>
          <w:szCs w:val="24"/>
        </w:rPr>
        <w:t>;</w:t>
      </w:r>
    </w:p>
    <w:p w:rsidR="00467DAC" w:rsidRDefault="00467DAC" w:rsidP="00EC59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Instalacja P.POŻ.</w:t>
      </w:r>
      <w:r w:rsidR="00EB0E08">
        <w:rPr>
          <w:rFonts w:ascii="Times New Roman" w:hAnsi="Times New Roman" w:cs="Times New Roman"/>
          <w:sz w:val="24"/>
          <w:szCs w:val="24"/>
        </w:rPr>
        <w:t xml:space="preserve">- </w:t>
      </w:r>
      <w:r w:rsidR="00F73C26">
        <w:rPr>
          <w:rFonts w:ascii="Times New Roman" w:hAnsi="Times New Roman" w:cs="Times New Roman"/>
          <w:sz w:val="24"/>
          <w:szCs w:val="24"/>
        </w:rPr>
        <w:t xml:space="preserve">Rzut </w:t>
      </w:r>
      <w:r w:rsidR="005A11B4">
        <w:rPr>
          <w:rFonts w:ascii="Times New Roman" w:hAnsi="Times New Roman" w:cs="Times New Roman"/>
          <w:sz w:val="24"/>
          <w:szCs w:val="24"/>
        </w:rPr>
        <w:t>I piętra</w:t>
      </w:r>
      <w:r w:rsidR="00E12EC2">
        <w:rPr>
          <w:rFonts w:ascii="Times New Roman" w:hAnsi="Times New Roman" w:cs="Times New Roman"/>
          <w:sz w:val="24"/>
          <w:szCs w:val="24"/>
        </w:rPr>
        <w:t>(rys. 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B0E08" w:rsidRDefault="00F73C26" w:rsidP="00EC59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C26">
        <w:rPr>
          <w:rFonts w:ascii="Times New Roman" w:hAnsi="Times New Roman" w:cs="Times New Roman"/>
          <w:sz w:val="24"/>
          <w:szCs w:val="24"/>
        </w:rPr>
        <w:t>Instalacja P.POŻ.- Rzut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73C26">
        <w:rPr>
          <w:rFonts w:ascii="Times New Roman" w:hAnsi="Times New Roman" w:cs="Times New Roman"/>
          <w:sz w:val="24"/>
          <w:szCs w:val="24"/>
        </w:rPr>
        <w:t xml:space="preserve"> piętra </w:t>
      </w:r>
      <w:r>
        <w:rPr>
          <w:rFonts w:ascii="Times New Roman" w:hAnsi="Times New Roman" w:cs="Times New Roman"/>
          <w:sz w:val="24"/>
          <w:szCs w:val="24"/>
        </w:rPr>
        <w:t>(rys. 4</w:t>
      </w:r>
      <w:r w:rsidRPr="00F73C26">
        <w:rPr>
          <w:rFonts w:ascii="Times New Roman" w:hAnsi="Times New Roman" w:cs="Times New Roman"/>
          <w:sz w:val="24"/>
          <w:szCs w:val="24"/>
        </w:rPr>
        <w:t>).</w:t>
      </w:r>
    </w:p>
    <w:p w:rsidR="00F73C26" w:rsidRDefault="00F73C26" w:rsidP="00F73C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C26">
        <w:rPr>
          <w:rFonts w:ascii="Times New Roman" w:hAnsi="Times New Roman" w:cs="Times New Roman"/>
          <w:sz w:val="24"/>
          <w:szCs w:val="24"/>
        </w:rPr>
        <w:t xml:space="preserve">Instalacja P.POŻ.- Rzut </w:t>
      </w:r>
      <w:r>
        <w:rPr>
          <w:rFonts w:ascii="Times New Roman" w:hAnsi="Times New Roman" w:cs="Times New Roman"/>
          <w:sz w:val="24"/>
          <w:szCs w:val="24"/>
        </w:rPr>
        <w:t>strychu (rys. 5</w:t>
      </w:r>
      <w:r w:rsidRPr="00F73C26">
        <w:rPr>
          <w:rFonts w:ascii="Times New Roman" w:hAnsi="Times New Roman" w:cs="Times New Roman"/>
          <w:sz w:val="24"/>
          <w:szCs w:val="24"/>
        </w:rPr>
        <w:t>).</w:t>
      </w:r>
    </w:p>
    <w:p w:rsidR="00E43344" w:rsidRDefault="00E43344" w:rsidP="00E433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C26">
        <w:rPr>
          <w:rFonts w:ascii="Times New Roman" w:hAnsi="Times New Roman" w:cs="Times New Roman"/>
          <w:sz w:val="24"/>
          <w:szCs w:val="24"/>
        </w:rPr>
        <w:t xml:space="preserve">Instalacja P.POŻ.- </w:t>
      </w:r>
      <w:r>
        <w:rPr>
          <w:rFonts w:ascii="Times New Roman" w:hAnsi="Times New Roman" w:cs="Times New Roman"/>
          <w:sz w:val="24"/>
          <w:szCs w:val="24"/>
        </w:rPr>
        <w:t>Aksonometria (rys. 6</w:t>
      </w:r>
      <w:r w:rsidRPr="00F73C26">
        <w:rPr>
          <w:rFonts w:ascii="Times New Roman" w:hAnsi="Times New Roman" w:cs="Times New Roman"/>
          <w:sz w:val="24"/>
          <w:szCs w:val="24"/>
        </w:rPr>
        <w:t>).</w:t>
      </w:r>
    </w:p>
    <w:p w:rsidR="00E43344" w:rsidRDefault="00E43344" w:rsidP="00F73C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9FC" w:rsidRDefault="00EC59FC" w:rsidP="00EC59FC"/>
    <w:p w:rsidR="00EC59FC" w:rsidRDefault="00EC59FC" w:rsidP="00EC59FC"/>
    <w:p w:rsidR="00EC59FC" w:rsidRDefault="00EC59FC" w:rsidP="00EC59FC"/>
    <w:p w:rsidR="00A379A4" w:rsidRDefault="00A379A4" w:rsidP="00EC59FC"/>
    <w:p w:rsidR="00A379A4" w:rsidRDefault="00A379A4" w:rsidP="00EC59FC"/>
    <w:p w:rsidR="00A379A4" w:rsidRDefault="00A379A4" w:rsidP="00EC59FC"/>
    <w:p w:rsidR="00A379A4" w:rsidRDefault="00A379A4" w:rsidP="00EC59FC"/>
    <w:p w:rsidR="00A379A4" w:rsidRDefault="00A379A4" w:rsidP="00EC59FC"/>
    <w:p w:rsidR="00A379A4" w:rsidRDefault="00A379A4" w:rsidP="00EC59FC"/>
    <w:p w:rsidR="00A379A4" w:rsidRDefault="00A379A4" w:rsidP="00EC59FC"/>
    <w:p w:rsidR="00A379A4" w:rsidRDefault="00A379A4" w:rsidP="00EC59FC"/>
    <w:p w:rsidR="005A11B4" w:rsidRDefault="005A11B4" w:rsidP="00EC59FC"/>
    <w:p w:rsidR="00A379A4" w:rsidRDefault="00A379A4" w:rsidP="00EC59FC"/>
    <w:p w:rsidR="00EC59FC" w:rsidRPr="00116B06" w:rsidRDefault="00EC59FC" w:rsidP="00116B0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16B06">
        <w:rPr>
          <w:rFonts w:ascii="Times New Roman" w:hAnsi="Times New Roman" w:cs="Times New Roman"/>
          <w:b/>
          <w:sz w:val="32"/>
          <w:szCs w:val="32"/>
        </w:rPr>
        <w:t>OPIS TECHNICZNY</w:t>
      </w:r>
    </w:p>
    <w:p w:rsidR="00EC59FC" w:rsidRPr="00515C33" w:rsidRDefault="00EC59FC" w:rsidP="00EC59FC">
      <w:pPr>
        <w:pStyle w:val="Nagwek1"/>
        <w:numPr>
          <w:ilvl w:val="0"/>
          <w:numId w:val="2"/>
        </w:numPr>
        <w:rPr>
          <w:szCs w:val="24"/>
        </w:rPr>
      </w:pPr>
      <w:bookmarkStart w:id="1" w:name="_Toc460699690"/>
      <w:r w:rsidRPr="00515C33">
        <w:rPr>
          <w:szCs w:val="24"/>
        </w:rPr>
        <w:t>Zakres i cel opracowania</w:t>
      </w:r>
      <w:bookmarkEnd w:id="1"/>
    </w:p>
    <w:p w:rsidR="00EC59FC" w:rsidRDefault="00EC59FC" w:rsidP="00EC59FC">
      <w:pPr>
        <w:ind w:left="127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Celem opracowania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jest projekt instalacj</w:t>
      </w:r>
      <w:r w:rsidR="00467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E5737C">
        <w:rPr>
          <w:rFonts w:ascii="Times New Roman" w:hAnsi="Times New Roman" w:cs="Times New Roman"/>
          <w:color w:val="000000" w:themeColor="text1"/>
          <w:sz w:val="24"/>
          <w:szCs w:val="24"/>
        </w:rPr>
        <w:t>hydrantowej</w:t>
      </w:r>
      <w:r w:rsidR="00E43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7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p.poż. </w:t>
      </w:r>
      <w:r w:rsidR="00E12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istniejącego </w:t>
      </w:r>
      <w:r w:rsidR="00F73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budynku Starostwa Powiatowego w Świdwinie </w:t>
      </w:r>
    </w:p>
    <w:p w:rsidR="005A11B4" w:rsidRPr="00262451" w:rsidRDefault="005A11B4" w:rsidP="00EC59FC">
      <w:pPr>
        <w:ind w:left="127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9FC" w:rsidRDefault="00EC59FC" w:rsidP="00EC59FC">
      <w:pPr>
        <w:ind w:left="5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451">
        <w:rPr>
          <w:rFonts w:ascii="Times New Roman" w:hAnsi="Times New Roman" w:cs="Times New Roman"/>
          <w:b/>
          <w:sz w:val="24"/>
          <w:szCs w:val="24"/>
        </w:rPr>
        <w:t xml:space="preserve">Inwestor: </w:t>
      </w:r>
      <w:r w:rsidR="005A11B4">
        <w:rPr>
          <w:rFonts w:ascii="Times New Roman" w:hAnsi="Times New Roman" w:cs="Times New Roman"/>
          <w:b/>
          <w:sz w:val="24"/>
          <w:szCs w:val="24"/>
        </w:rPr>
        <w:tab/>
      </w:r>
      <w:r w:rsidR="00F73C26">
        <w:rPr>
          <w:rFonts w:ascii="Times New Roman" w:hAnsi="Times New Roman" w:cs="Times New Roman"/>
          <w:sz w:val="24"/>
          <w:szCs w:val="24"/>
        </w:rPr>
        <w:t xml:space="preserve">Starostwo Powiatowe w Świdwinie </w:t>
      </w:r>
    </w:p>
    <w:p w:rsidR="005925A8" w:rsidRPr="005925A8" w:rsidRDefault="005925A8" w:rsidP="005A11B4">
      <w:pPr>
        <w:ind w:left="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 w:rsidRPr="002624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A11B4">
        <w:rPr>
          <w:rFonts w:ascii="Times New Roman" w:hAnsi="Times New Roman" w:cs="Times New Roman"/>
          <w:b/>
          <w:sz w:val="24"/>
          <w:szCs w:val="24"/>
        </w:rPr>
        <w:tab/>
      </w:r>
      <w:r w:rsidR="005A11B4">
        <w:rPr>
          <w:rFonts w:ascii="Times New Roman" w:hAnsi="Times New Roman" w:cs="Times New Roman"/>
          <w:b/>
          <w:sz w:val="24"/>
          <w:szCs w:val="24"/>
        </w:rPr>
        <w:tab/>
      </w:r>
      <w:r w:rsidR="00F73C26">
        <w:rPr>
          <w:rFonts w:ascii="Times New Roman" w:hAnsi="Times New Roman" w:cs="Times New Roman"/>
          <w:sz w:val="24"/>
          <w:szCs w:val="24"/>
        </w:rPr>
        <w:t xml:space="preserve">ul. Kołobrzeska 43, 78-300 Świdwin </w:t>
      </w:r>
    </w:p>
    <w:p w:rsidR="00EC59FC" w:rsidRPr="00262451" w:rsidRDefault="00EC59FC" w:rsidP="00EC59FC">
      <w:pPr>
        <w:pStyle w:val="Nagwek1"/>
        <w:numPr>
          <w:ilvl w:val="0"/>
          <w:numId w:val="2"/>
        </w:numPr>
      </w:pPr>
      <w:bookmarkStart w:id="2" w:name="_Toc460699691"/>
      <w:r w:rsidRPr="00262451">
        <w:t>Podstawa opracowania</w:t>
      </w:r>
      <w:bookmarkEnd w:id="2"/>
    </w:p>
    <w:p w:rsidR="00EC59FC" w:rsidRDefault="00EC59FC" w:rsidP="00EC59F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62451">
        <w:rPr>
          <w:rFonts w:ascii="Times New Roman" w:hAnsi="Times New Roman" w:cs="Times New Roman"/>
          <w:sz w:val="24"/>
          <w:szCs w:val="24"/>
        </w:rPr>
        <w:t xml:space="preserve">zlecenie </w:t>
      </w:r>
      <w:r w:rsidR="00F433AB">
        <w:rPr>
          <w:rFonts w:ascii="Times New Roman" w:hAnsi="Times New Roman" w:cs="Times New Roman"/>
          <w:sz w:val="24"/>
          <w:szCs w:val="24"/>
        </w:rPr>
        <w:t>I</w:t>
      </w:r>
      <w:r w:rsidRPr="00262451">
        <w:rPr>
          <w:rFonts w:ascii="Times New Roman" w:hAnsi="Times New Roman" w:cs="Times New Roman"/>
          <w:sz w:val="24"/>
          <w:szCs w:val="24"/>
        </w:rPr>
        <w:t>nwestora</w:t>
      </w:r>
    </w:p>
    <w:p w:rsidR="00E12EC2" w:rsidRPr="00E12EC2" w:rsidRDefault="00F73C26" w:rsidP="00E12E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Plany</w:t>
      </w:r>
      <w:r w:rsidR="00CF6E34">
        <w:rPr>
          <w:rFonts w:ascii="Times New Roman" w:hAnsi="Times New Roman" w:cs="Times New Roman"/>
          <w:sz w:val="24"/>
          <w:szCs w:val="24"/>
        </w:rPr>
        <w:t xml:space="preserve"> ewakuacji budynku</w:t>
      </w:r>
    </w:p>
    <w:p w:rsidR="00EC59FC" w:rsidRPr="003F1B48" w:rsidRDefault="00EC59FC" w:rsidP="00EC59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B48">
        <w:rPr>
          <w:rFonts w:ascii="Times New Roman" w:hAnsi="Times New Roman" w:cs="Times New Roman"/>
          <w:sz w:val="24"/>
          <w:szCs w:val="24"/>
        </w:rPr>
        <w:t>Rozporządzenie  Ministra Infrastruktury z dn.12.04.2002r. w sprawie warunków architektonicznych, jakim powinny odpowiadać budynki i ich usytuowanie (Dz. U. nr 75 poz.690 z 15 czerwca 2002r.)</w:t>
      </w:r>
    </w:p>
    <w:p w:rsidR="00EC59FC" w:rsidRDefault="00EC59FC" w:rsidP="00EC59F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62451">
        <w:rPr>
          <w:rFonts w:ascii="Times New Roman" w:hAnsi="Times New Roman" w:cs="Times New Roman"/>
          <w:sz w:val="24"/>
          <w:szCs w:val="24"/>
        </w:rPr>
        <w:t>Dz. U. Nr 120 poz. 1133 z 2003 r. w sprawie szczegółowego zakresu i formy projektu budowlanego</w:t>
      </w:r>
    </w:p>
    <w:p w:rsidR="00E12EC2" w:rsidRDefault="00E12EC2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2EC2" w:rsidRDefault="00E12EC2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2EC2" w:rsidRDefault="00E12EC2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2EC2" w:rsidRDefault="00E12EC2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2EC2" w:rsidRDefault="00E12EC2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2EC2" w:rsidRDefault="00E12EC2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2EC2" w:rsidRDefault="00E12EC2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2EC2" w:rsidRDefault="00E12EC2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2EC2" w:rsidRDefault="00E12EC2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2EC2" w:rsidRDefault="00E12EC2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2EC2" w:rsidRDefault="00E12EC2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2EC2" w:rsidRDefault="00E12EC2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2EC2" w:rsidRDefault="00E12EC2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2EC2" w:rsidRDefault="00E12EC2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63F4" w:rsidRDefault="005663F4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63F4" w:rsidRDefault="005663F4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63F4" w:rsidRDefault="005663F4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63F4" w:rsidRDefault="005663F4" w:rsidP="00E12E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79A4" w:rsidRPr="00BD2075" w:rsidRDefault="00A379A4" w:rsidP="00A379A4">
      <w:pPr>
        <w:pStyle w:val="Nagwek1"/>
        <w:numPr>
          <w:ilvl w:val="0"/>
          <w:numId w:val="2"/>
        </w:numPr>
      </w:pPr>
      <w:bookmarkStart w:id="3" w:name="_Toc365151272"/>
      <w:bookmarkStart w:id="4" w:name="_Toc460699692"/>
      <w:r w:rsidRPr="00BD2075">
        <w:lastRenderedPageBreak/>
        <w:t>Instalacja p.poż.</w:t>
      </w:r>
      <w:bookmarkEnd w:id="3"/>
      <w:bookmarkEnd w:id="4"/>
    </w:p>
    <w:p w:rsidR="00A379A4" w:rsidRPr="00280DC5" w:rsidRDefault="00A379A4" w:rsidP="00EB0E08">
      <w:pPr>
        <w:pStyle w:val="Nagwek2"/>
        <w:rPr>
          <w:rFonts w:eastAsiaTheme="minorEastAsia"/>
        </w:rPr>
      </w:pPr>
      <w:bookmarkStart w:id="5" w:name="_Toc365151273"/>
      <w:bookmarkStart w:id="6" w:name="_Toc460699693"/>
      <w:r>
        <w:rPr>
          <w:rFonts w:eastAsiaTheme="minorEastAsia"/>
        </w:rPr>
        <w:t xml:space="preserve">3.1. </w:t>
      </w:r>
      <w:r w:rsidRPr="00280DC5">
        <w:rPr>
          <w:rFonts w:eastAsiaTheme="minorEastAsia"/>
        </w:rPr>
        <w:t>Stan istniejący</w:t>
      </w:r>
      <w:bookmarkEnd w:id="5"/>
      <w:bookmarkEnd w:id="6"/>
    </w:p>
    <w:p w:rsidR="00232B5F" w:rsidRDefault="00232B5F" w:rsidP="00232B5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365151274"/>
      <w:r>
        <w:rPr>
          <w:rFonts w:ascii="Times New Roman" w:hAnsi="Times New Roman" w:cs="Times New Roman"/>
          <w:sz w:val="24"/>
          <w:szCs w:val="24"/>
        </w:rPr>
        <w:t xml:space="preserve">Budynek nie posiada instalacji wodociągowej p.poż. </w:t>
      </w:r>
    </w:p>
    <w:p w:rsidR="00A379A4" w:rsidRDefault="00A379A4" w:rsidP="00EB0E08">
      <w:pPr>
        <w:pStyle w:val="Nagwek2"/>
        <w:rPr>
          <w:rFonts w:eastAsiaTheme="minorEastAsia"/>
        </w:rPr>
      </w:pPr>
      <w:bookmarkStart w:id="8" w:name="_Toc460699694"/>
      <w:r>
        <w:rPr>
          <w:rFonts w:eastAsiaTheme="minorEastAsia"/>
        </w:rPr>
        <w:t>3.2. Projektowan</w:t>
      </w:r>
      <w:r w:rsidRPr="00280DC5">
        <w:rPr>
          <w:rFonts w:eastAsiaTheme="minorEastAsia"/>
        </w:rPr>
        <w:t>a instalacja p.poż.</w:t>
      </w:r>
      <w:bookmarkEnd w:id="7"/>
      <w:bookmarkEnd w:id="8"/>
    </w:p>
    <w:p w:rsidR="00A379A4" w:rsidRPr="00DA6034" w:rsidRDefault="004174E3" w:rsidP="0024656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034">
        <w:rPr>
          <w:rFonts w:ascii="Times New Roman" w:hAnsi="Times New Roman" w:cs="Times New Roman"/>
          <w:sz w:val="24"/>
          <w:szCs w:val="24"/>
        </w:rPr>
        <w:t xml:space="preserve">Projektowana instalacja przeciwpożarowa – </w:t>
      </w:r>
      <w:r w:rsidR="00D26D34" w:rsidRPr="00DA6034">
        <w:rPr>
          <w:rFonts w:ascii="Times New Roman" w:hAnsi="Times New Roman" w:cs="Times New Roman"/>
          <w:sz w:val="24"/>
          <w:szCs w:val="24"/>
        </w:rPr>
        <w:t xml:space="preserve">hydrantowa </w:t>
      </w:r>
      <w:r w:rsidRPr="00DA6034">
        <w:rPr>
          <w:rFonts w:ascii="Times New Roman" w:hAnsi="Times New Roman" w:cs="Times New Roman"/>
          <w:sz w:val="24"/>
          <w:szCs w:val="24"/>
        </w:rPr>
        <w:t xml:space="preserve"> zasilana będzie</w:t>
      </w:r>
      <w:r w:rsidR="001943EE">
        <w:rPr>
          <w:rFonts w:ascii="Times New Roman" w:hAnsi="Times New Roman" w:cs="Times New Roman"/>
          <w:sz w:val="24"/>
          <w:szCs w:val="24"/>
        </w:rPr>
        <w:t xml:space="preserve"> z</w:t>
      </w:r>
      <w:r w:rsidR="00F73C26">
        <w:rPr>
          <w:rFonts w:ascii="Times New Roman" w:hAnsi="Times New Roman" w:cs="Times New Roman"/>
          <w:sz w:val="24"/>
          <w:szCs w:val="24"/>
        </w:rPr>
        <w:t xml:space="preserve"> piwnicy </w:t>
      </w:r>
      <w:r w:rsidR="005574B9" w:rsidRPr="00DA6034">
        <w:rPr>
          <w:rFonts w:ascii="Times New Roman" w:hAnsi="Times New Roman" w:cs="Times New Roman"/>
          <w:sz w:val="24"/>
          <w:szCs w:val="24"/>
        </w:rPr>
        <w:t xml:space="preserve">pomieszczenia </w:t>
      </w:r>
      <w:r w:rsidR="00F73C26">
        <w:rPr>
          <w:rFonts w:ascii="Times New Roman" w:hAnsi="Times New Roman" w:cs="Times New Roman"/>
          <w:sz w:val="24"/>
          <w:szCs w:val="24"/>
        </w:rPr>
        <w:t xml:space="preserve">technicznego (05) </w:t>
      </w:r>
      <w:r w:rsidR="001943EE">
        <w:rPr>
          <w:rFonts w:ascii="Times New Roman" w:hAnsi="Times New Roman" w:cs="Times New Roman"/>
          <w:sz w:val="24"/>
          <w:szCs w:val="24"/>
        </w:rPr>
        <w:t xml:space="preserve"> z istniejącej sieci wodociągowej</w:t>
      </w:r>
      <w:r w:rsidR="005574B9" w:rsidRPr="00DA6034">
        <w:rPr>
          <w:rFonts w:ascii="Times New Roman" w:hAnsi="Times New Roman" w:cs="Times New Roman"/>
          <w:sz w:val="24"/>
          <w:szCs w:val="24"/>
        </w:rPr>
        <w:t xml:space="preserve">. Na zasilaniu instalacji p.poż. należy zamontować </w:t>
      </w:r>
      <w:r w:rsidR="00F73C26">
        <w:rPr>
          <w:rFonts w:ascii="Times New Roman" w:hAnsi="Times New Roman" w:cs="Times New Roman"/>
          <w:sz w:val="24"/>
          <w:szCs w:val="24"/>
        </w:rPr>
        <w:t>zawór antyskażeniowy typu EA dn4</w:t>
      </w:r>
      <w:r w:rsidR="005574B9" w:rsidRPr="00DA6034">
        <w:rPr>
          <w:rFonts w:ascii="Times New Roman" w:hAnsi="Times New Roman" w:cs="Times New Roman"/>
          <w:sz w:val="24"/>
          <w:szCs w:val="24"/>
        </w:rPr>
        <w:t>0</w:t>
      </w:r>
      <w:r w:rsidR="00727A8D">
        <w:rPr>
          <w:rFonts w:ascii="Times New Roman" w:hAnsi="Times New Roman" w:cs="Times New Roman"/>
          <w:sz w:val="24"/>
          <w:szCs w:val="24"/>
        </w:rPr>
        <w:t xml:space="preserve"> zawór</w:t>
      </w:r>
      <w:r w:rsidR="005574B9" w:rsidRPr="00DA6034">
        <w:rPr>
          <w:rFonts w:ascii="Times New Roman" w:hAnsi="Times New Roman" w:cs="Times New Roman"/>
          <w:sz w:val="24"/>
          <w:szCs w:val="24"/>
        </w:rPr>
        <w:t>.</w:t>
      </w:r>
      <w:r w:rsidR="00F73C26">
        <w:rPr>
          <w:rFonts w:ascii="Times New Roman" w:hAnsi="Times New Roman" w:cs="Times New Roman"/>
          <w:sz w:val="24"/>
          <w:szCs w:val="24"/>
        </w:rPr>
        <w:t xml:space="preserve"> Na zasilaniu instalacji hydrantowej nie należy montować zaworów odcinających.</w:t>
      </w:r>
      <w:r w:rsidRPr="00DA6034">
        <w:rPr>
          <w:rFonts w:ascii="Times New Roman" w:hAnsi="Times New Roman" w:cs="Times New Roman"/>
          <w:sz w:val="24"/>
          <w:szCs w:val="24"/>
        </w:rPr>
        <w:t xml:space="preserve"> Projektowaną instalację rozprowad</w:t>
      </w:r>
      <w:r w:rsidR="005574B9" w:rsidRPr="00DA6034">
        <w:rPr>
          <w:rFonts w:ascii="Times New Roman" w:hAnsi="Times New Roman" w:cs="Times New Roman"/>
          <w:sz w:val="24"/>
          <w:szCs w:val="24"/>
        </w:rPr>
        <w:t>zić zgodnie z częścią graficzną</w:t>
      </w:r>
      <w:r w:rsidR="00D26D34" w:rsidRPr="00DA6034">
        <w:rPr>
          <w:rFonts w:ascii="Times New Roman" w:hAnsi="Times New Roman" w:cs="Times New Roman"/>
          <w:sz w:val="24"/>
          <w:szCs w:val="24"/>
        </w:rPr>
        <w:t xml:space="preserve">. </w:t>
      </w:r>
      <w:r w:rsidR="00392EA9">
        <w:rPr>
          <w:rFonts w:ascii="Times New Roman" w:hAnsi="Times New Roman" w:cs="Times New Roman"/>
          <w:sz w:val="24"/>
          <w:szCs w:val="24"/>
        </w:rPr>
        <w:t xml:space="preserve">Poziomy projektowanej instalacji podwiesić pod stropem ze spadkiem w kierunku zawory spustowego. </w:t>
      </w:r>
      <w:r w:rsidR="00441538" w:rsidRPr="00DA6034">
        <w:rPr>
          <w:rFonts w:ascii="Times New Roman" w:hAnsi="Times New Roman" w:cs="Times New Roman"/>
          <w:sz w:val="24"/>
          <w:szCs w:val="24"/>
        </w:rPr>
        <w:t>Należy zast</w:t>
      </w:r>
      <w:r w:rsidR="00D26D34" w:rsidRPr="00DA6034">
        <w:rPr>
          <w:rFonts w:ascii="Times New Roman" w:hAnsi="Times New Roman" w:cs="Times New Roman"/>
          <w:sz w:val="24"/>
          <w:szCs w:val="24"/>
        </w:rPr>
        <w:t>osować rury i kształtki stalowe</w:t>
      </w:r>
      <w:r w:rsidR="00DA6034">
        <w:rPr>
          <w:rFonts w:ascii="Times New Roman" w:hAnsi="Times New Roman" w:cs="Times New Roman"/>
          <w:sz w:val="24"/>
          <w:szCs w:val="24"/>
        </w:rPr>
        <w:t xml:space="preserve"> ocynkowane łą</w:t>
      </w:r>
      <w:r w:rsidR="005574B9" w:rsidRPr="00DA6034">
        <w:rPr>
          <w:rFonts w:ascii="Times New Roman" w:hAnsi="Times New Roman" w:cs="Times New Roman"/>
          <w:sz w:val="24"/>
          <w:szCs w:val="24"/>
        </w:rPr>
        <w:t>czone przez skręcanie</w:t>
      </w:r>
      <w:r w:rsidR="00D26D34" w:rsidRPr="00DA6034">
        <w:rPr>
          <w:rFonts w:ascii="Times New Roman" w:hAnsi="Times New Roman" w:cs="Times New Roman"/>
          <w:sz w:val="24"/>
          <w:szCs w:val="24"/>
        </w:rPr>
        <w:t xml:space="preserve">. Instalacje na całej długości szczelnie zaizolować otuliną typu termaflex gr. </w:t>
      </w:r>
      <w:r w:rsidR="00F73C26">
        <w:rPr>
          <w:rFonts w:ascii="Times New Roman" w:hAnsi="Times New Roman" w:cs="Times New Roman"/>
          <w:sz w:val="24"/>
          <w:szCs w:val="24"/>
        </w:rPr>
        <w:t xml:space="preserve">min. </w:t>
      </w:r>
      <w:r w:rsidR="00C705FA" w:rsidRPr="00DA6034">
        <w:rPr>
          <w:rFonts w:ascii="Times New Roman" w:hAnsi="Times New Roman" w:cs="Times New Roman"/>
          <w:sz w:val="24"/>
          <w:szCs w:val="24"/>
        </w:rPr>
        <w:t>2</w:t>
      </w:r>
      <w:r w:rsidR="00D26D34" w:rsidRPr="00DA6034">
        <w:rPr>
          <w:rFonts w:ascii="Times New Roman" w:hAnsi="Times New Roman" w:cs="Times New Roman"/>
          <w:sz w:val="24"/>
          <w:szCs w:val="24"/>
        </w:rPr>
        <w:t xml:space="preserve">0mm. </w:t>
      </w:r>
    </w:p>
    <w:p w:rsidR="00232B5F" w:rsidRPr="005940BD" w:rsidRDefault="005574B9" w:rsidP="00232B5F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6034">
        <w:rPr>
          <w:rFonts w:ascii="Times New Roman" w:hAnsi="Times New Roman" w:cs="Times New Roman"/>
          <w:sz w:val="24"/>
          <w:szCs w:val="24"/>
        </w:rPr>
        <w:t>Na każdej kondygnacji w części komunikacyjnej należy zamontować zaw</w:t>
      </w:r>
      <w:r w:rsidR="00256E56">
        <w:rPr>
          <w:rFonts w:ascii="Times New Roman" w:hAnsi="Times New Roman" w:cs="Times New Roman"/>
          <w:sz w:val="24"/>
          <w:szCs w:val="24"/>
        </w:rPr>
        <w:t>o</w:t>
      </w:r>
      <w:r w:rsidRPr="00DA6034">
        <w:rPr>
          <w:rFonts w:ascii="Times New Roman" w:hAnsi="Times New Roman" w:cs="Times New Roman"/>
          <w:sz w:val="24"/>
          <w:szCs w:val="24"/>
        </w:rPr>
        <w:t>r</w:t>
      </w:r>
      <w:r w:rsidR="00727A8D">
        <w:rPr>
          <w:rFonts w:ascii="Times New Roman" w:hAnsi="Times New Roman" w:cs="Times New Roman"/>
          <w:sz w:val="24"/>
          <w:szCs w:val="24"/>
        </w:rPr>
        <w:t>y</w:t>
      </w:r>
      <w:r w:rsidRPr="00DA6034">
        <w:rPr>
          <w:rFonts w:ascii="Times New Roman" w:hAnsi="Times New Roman" w:cs="Times New Roman"/>
          <w:sz w:val="24"/>
          <w:szCs w:val="24"/>
        </w:rPr>
        <w:t xml:space="preserve"> hydra</w:t>
      </w:r>
      <w:r w:rsidR="00727A8D">
        <w:rPr>
          <w:rFonts w:ascii="Times New Roman" w:hAnsi="Times New Roman" w:cs="Times New Roman"/>
          <w:sz w:val="24"/>
          <w:szCs w:val="24"/>
        </w:rPr>
        <w:t>ntowe</w:t>
      </w:r>
      <w:r w:rsidR="001A12C4">
        <w:rPr>
          <w:rFonts w:ascii="Times New Roman" w:hAnsi="Times New Roman" w:cs="Times New Roman"/>
          <w:sz w:val="24"/>
          <w:szCs w:val="24"/>
        </w:rPr>
        <w:t xml:space="preserve"> hp</w:t>
      </w:r>
      <w:r w:rsidR="00DA6034">
        <w:rPr>
          <w:rFonts w:ascii="Times New Roman" w:hAnsi="Times New Roman" w:cs="Times New Roman"/>
          <w:sz w:val="24"/>
          <w:szCs w:val="24"/>
        </w:rPr>
        <w:t>25 z wężem</w:t>
      </w:r>
      <w:r w:rsidR="001A12C4">
        <w:rPr>
          <w:rFonts w:ascii="Times New Roman" w:hAnsi="Times New Roman" w:cs="Times New Roman"/>
          <w:sz w:val="24"/>
          <w:szCs w:val="24"/>
        </w:rPr>
        <w:t xml:space="preserve"> półsztywnym </w:t>
      </w:r>
      <w:r w:rsidR="00DA6034">
        <w:rPr>
          <w:rFonts w:ascii="Times New Roman" w:hAnsi="Times New Roman" w:cs="Times New Roman"/>
          <w:sz w:val="24"/>
          <w:szCs w:val="24"/>
        </w:rPr>
        <w:t>długoś</w:t>
      </w:r>
      <w:r w:rsidR="001A12C4">
        <w:rPr>
          <w:rFonts w:ascii="Times New Roman" w:hAnsi="Times New Roman" w:cs="Times New Roman"/>
          <w:sz w:val="24"/>
          <w:szCs w:val="24"/>
        </w:rPr>
        <w:t xml:space="preserve">ci </w:t>
      </w:r>
      <w:r w:rsidR="00F73C26">
        <w:rPr>
          <w:rFonts w:ascii="Times New Roman" w:hAnsi="Times New Roman" w:cs="Times New Roman"/>
          <w:sz w:val="24"/>
          <w:szCs w:val="24"/>
        </w:rPr>
        <w:t>30</w:t>
      </w:r>
      <w:r w:rsidR="00DA6034">
        <w:rPr>
          <w:rFonts w:ascii="Times New Roman" w:hAnsi="Times New Roman" w:cs="Times New Roman"/>
          <w:sz w:val="24"/>
          <w:szCs w:val="24"/>
        </w:rPr>
        <w:t xml:space="preserve">m </w:t>
      </w:r>
      <w:r w:rsidR="00F73C26">
        <w:rPr>
          <w:rFonts w:ascii="Times New Roman" w:hAnsi="Times New Roman" w:cs="Times New Roman"/>
          <w:sz w:val="24"/>
          <w:szCs w:val="24"/>
        </w:rPr>
        <w:t xml:space="preserve">np. firmy GRAS </w:t>
      </w:r>
      <w:r w:rsidR="009F6548">
        <w:rPr>
          <w:rFonts w:ascii="Times New Roman" w:hAnsi="Times New Roman" w:cs="Times New Roman"/>
          <w:sz w:val="24"/>
          <w:szCs w:val="24"/>
        </w:rPr>
        <w:t xml:space="preserve">typ </w:t>
      </w:r>
      <w:r w:rsidR="00832D01">
        <w:rPr>
          <w:rFonts w:ascii="Times New Roman" w:hAnsi="Times New Roman" w:cs="Times New Roman"/>
          <w:sz w:val="24"/>
          <w:szCs w:val="24"/>
        </w:rPr>
        <w:t>HW-25N/W-K-30</w:t>
      </w:r>
      <w:r w:rsidR="00DA6034">
        <w:rPr>
          <w:rFonts w:ascii="Times New Roman" w:hAnsi="Times New Roman" w:cs="Times New Roman"/>
          <w:sz w:val="24"/>
          <w:szCs w:val="24"/>
        </w:rPr>
        <w:t>( zgodnie z rys.)</w:t>
      </w:r>
      <w:r w:rsidR="001A12C4">
        <w:rPr>
          <w:rFonts w:ascii="Times New Roman" w:hAnsi="Times New Roman" w:cs="Times New Roman"/>
          <w:sz w:val="24"/>
          <w:szCs w:val="24"/>
        </w:rPr>
        <w:t xml:space="preserve">. </w:t>
      </w:r>
      <w:r w:rsidR="0059700C" w:rsidRPr="00DA6034">
        <w:rPr>
          <w:rFonts w:ascii="Times New Roman" w:hAnsi="Times New Roman" w:cs="Times New Roman"/>
          <w:sz w:val="24"/>
          <w:szCs w:val="24"/>
        </w:rPr>
        <w:t>Szafki hydrantowe z zaworami montować na wysokości 135cm (mierząc od osi zaworu do posadzki</w:t>
      </w:r>
      <w:r w:rsidR="005644D6" w:rsidRPr="00DA6034">
        <w:rPr>
          <w:rFonts w:ascii="Times New Roman" w:hAnsi="Times New Roman" w:cs="Times New Roman"/>
          <w:sz w:val="24"/>
          <w:szCs w:val="24"/>
        </w:rPr>
        <w:t>)</w:t>
      </w:r>
      <w:r w:rsidR="0059700C" w:rsidRPr="00DA6034">
        <w:rPr>
          <w:rFonts w:ascii="Times New Roman" w:hAnsi="Times New Roman" w:cs="Times New Roman"/>
          <w:sz w:val="24"/>
          <w:szCs w:val="24"/>
        </w:rPr>
        <w:t xml:space="preserve">. </w:t>
      </w:r>
      <w:r w:rsidR="00232B5F" w:rsidRPr="00EB0E08">
        <w:rPr>
          <w:rFonts w:ascii="Times New Roman" w:hAnsi="Times New Roman" w:cs="Times New Roman"/>
          <w:sz w:val="24"/>
          <w:szCs w:val="24"/>
        </w:rPr>
        <w:t>Średnica</w:t>
      </w:r>
      <w:r w:rsidR="00E43344">
        <w:rPr>
          <w:rFonts w:ascii="Times New Roman" w:hAnsi="Times New Roman" w:cs="Times New Roman"/>
          <w:sz w:val="24"/>
          <w:szCs w:val="24"/>
        </w:rPr>
        <w:t xml:space="preserve"> </w:t>
      </w:r>
      <w:r w:rsidR="00232B5F" w:rsidRPr="00EB0E08">
        <w:rPr>
          <w:rFonts w:ascii="Times New Roman" w:hAnsi="Times New Roman" w:cs="Times New Roman"/>
          <w:sz w:val="24"/>
          <w:szCs w:val="24"/>
        </w:rPr>
        <w:t>podejścia do pojedynczego hydrantu DN 32.</w:t>
      </w:r>
      <w:r w:rsidR="00F73C26">
        <w:rPr>
          <w:rFonts w:ascii="Times New Roman" w:hAnsi="Times New Roman" w:cs="Times New Roman"/>
          <w:sz w:val="24"/>
          <w:szCs w:val="24"/>
        </w:rPr>
        <w:t>Po wykonaniu instalacji n</w:t>
      </w:r>
      <w:r w:rsidR="00232B5F" w:rsidRPr="00EB0E08">
        <w:rPr>
          <w:rFonts w:ascii="Times New Roman" w:hAnsi="Times New Roman" w:cs="Times New Roman"/>
          <w:sz w:val="24"/>
          <w:szCs w:val="24"/>
        </w:rPr>
        <w:t>ależy wykonać pomiary wydatku i ciśnienia z dwóch hydrantów</w:t>
      </w:r>
      <w:r w:rsidR="00EA0D32">
        <w:rPr>
          <w:rFonts w:ascii="Times New Roman" w:hAnsi="Times New Roman" w:cs="Times New Roman"/>
          <w:sz w:val="24"/>
          <w:szCs w:val="24"/>
        </w:rPr>
        <w:t xml:space="preserve"> </w:t>
      </w:r>
      <w:r w:rsidR="00232B5F" w:rsidRPr="00EB0E08">
        <w:rPr>
          <w:rFonts w:ascii="Times New Roman" w:hAnsi="Times New Roman" w:cs="Times New Roman"/>
          <w:sz w:val="24"/>
          <w:szCs w:val="24"/>
        </w:rPr>
        <w:t>wewnętrznych usytuowanych najniekorzystniej pod względem hydraulicznym i jeśli</w:t>
      </w:r>
      <w:r w:rsidR="00EA0D32">
        <w:rPr>
          <w:rFonts w:ascii="Times New Roman" w:hAnsi="Times New Roman" w:cs="Times New Roman"/>
          <w:sz w:val="24"/>
          <w:szCs w:val="24"/>
        </w:rPr>
        <w:t xml:space="preserve"> </w:t>
      </w:r>
      <w:r w:rsidR="00232B5F" w:rsidRPr="00EB0E08">
        <w:rPr>
          <w:rFonts w:ascii="Times New Roman" w:hAnsi="Times New Roman" w:cs="Times New Roman"/>
          <w:sz w:val="24"/>
          <w:szCs w:val="24"/>
        </w:rPr>
        <w:t>będzie ono mniejsze dla każdego z hydrantów niż: 1 dm3/s dla wydajności i 0,2 Mpa dla</w:t>
      </w:r>
      <w:r w:rsidR="00EA0D32">
        <w:rPr>
          <w:rFonts w:ascii="Times New Roman" w:hAnsi="Times New Roman" w:cs="Times New Roman"/>
          <w:sz w:val="24"/>
          <w:szCs w:val="24"/>
        </w:rPr>
        <w:t xml:space="preserve"> </w:t>
      </w:r>
      <w:r w:rsidR="00232B5F" w:rsidRPr="00EB0E08">
        <w:rPr>
          <w:rFonts w:ascii="Times New Roman" w:hAnsi="Times New Roman" w:cs="Times New Roman"/>
          <w:sz w:val="24"/>
          <w:szCs w:val="24"/>
        </w:rPr>
        <w:t>ciśnienia przez 1 godzinę konieczna będzie wymiana</w:t>
      </w:r>
      <w:r w:rsidR="0097501F">
        <w:rPr>
          <w:rFonts w:ascii="Times New Roman" w:hAnsi="Times New Roman" w:cs="Times New Roman"/>
          <w:sz w:val="24"/>
          <w:szCs w:val="24"/>
        </w:rPr>
        <w:t xml:space="preserve"> istniejącego wodomierza, całego </w:t>
      </w:r>
      <w:r w:rsidR="00232B5F" w:rsidRPr="00EB0E08">
        <w:rPr>
          <w:rFonts w:ascii="Times New Roman" w:hAnsi="Times New Roman" w:cs="Times New Roman"/>
          <w:sz w:val="24"/>
          <w:szCs w:val="24"/>
        </w:rPr>
        <w:t xml:space="preserve"> przyłącza wg odrębnego</w:t>
      </w:r>
      <w:r w:rsidR="00EA0D32">
        <w:rPr>
          <w:rFonts w:ascii="Times New Roman" w:hAnsi="Times New Roman" w:cs="Times New Roman"/>
          <w:sz w:val="24"/>
          <w:szCs w:val="24"/>
        </w:rPr>
        <w:t xml:space="preserve"> </w:t>
      </w:r>
      <w:r w:rsidR="00E420CF">
        <w:rPr>
          <w:rFonts w:ascii="Times New Roman" w:hAnsi="Times New Roman" w:cs="Times New Roman"/>
          <w:sz w:val="24"/>
          <w:szCs w:val="24"/>
        </w:rPr>
        <w:t xml:space="preserve">opracowania lub </w:t>
      </w:r>
      <w:r w:rsidR="00232B5F" w:rsidRPr="00EB0E08">
        <w:rPr>
          <w:rFonts w:ascii="Times New Roman" w:hAnsi="Times New Roman" w:cs="Times New Roman"/>
          <w:sz w:val="24"/>
          <w:szCs w:val="24"/>
        </w:rPr>
        <w:t xml:space="preserve"> zainstalowanie </w:t>
      </w:r>
      <w:r w:rsidR="0097501F">
        <w:rPr>
          <w:rFonts w:ascii="Times New Roman" w:hAnsi="Times New Roman" w:cs="Times New Roman"/>
          <w:sz w:val="24"/>
          <w:szCs w:val="24"/>
        </w:rPr>
        <w:t>zestawu hydroforowego</w:t>
      </w:r>
      <w:r w:rsidR="00232B5F" w:rsidRPr="00EB0E08">
        <w:rPr>
          <w:rFonts w:ascii="Times New Roman" w:hAnsi="Times New Roman" w:cs="Times New Roman"/>
          <w:sz w:val="24"/>
          <w:szCs w:val="24"/>
        </w:rPr>
        <w:t xml:space="preserve"> p-poż.</w:t>
      </w:r>
      <w:r w:rsidR="00EA0D32">
        <w:rPr>
          <w:rFonts w:ascii="Times New Roman" w:hAnsi="Times New Roman" w:cs="Times New Roman"/>
          <w:sz w:val="24"/>
          <w:szCs w:val="24"/>
        </w:rPr>
        <w:t xml:space="preserve"> </w:t>
      </w:r>
      <w:r w:rsidR="00232B5F" w:rsidRPr="00EB0E08">
        <w:rPr>
          <w:rFonts w:ascii="Times New Roman" w:hAnsi="Times New Roman" w:cs="Times New Roman"/>
          <w:sz w:val="24"/>
          <w:szCs w:val="24"/>
        </w:rPr>
        <w:t>Przy przejściach przez ściany konstrukcyjne stosować tuleje ochronne o dwie</w:t>
      </w:r>
      <w:r w:rsidR="00FF5B73">
        <w:rPr>
          <w:rFonts w:ascii="Times New Roman" w:hAnsi="Times New Roman" w:cs="Times New Roman"/>
          <w:sz w:val="24"/>
          <w:szCs w:val="24"/>
        </w:rPr>
        <w:t xml:space="preserve"> </w:t>
      </w:r>
      <w:r w:rsidR="00232B5F" w:rsidRPr="00EB0E08">
        <w:rPr>
          <w:rFonts w:ascii="Times New Roman" w:hAnsi="Times New Roman" w:cs="Times New Roman"/>
          <w:sz w:val="24"/>
          <w:szCs w:val="24"/>
        </w:rPr>
        <w:t>dymensje większe od średnicy rury przewodowej.</w:t>
      </w:r>
    </w:p>
    <w:p w:rsidR="00A379A4" w:rsidRPr="00DA6034" w:rsidRDefault="00A379A4" w:rsidP="002465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6034">
        <w:rPr>
          <w:rFonts w:ascii="Times New Roman" w:hAnsi="Times New Roman" w:cs="Times New Roman"/>
          <w:sz w:val="24"/>
          <w:szCs w:val="24"/>
        </w:rPr>
        <w:t>Przed oddaniem inst</w:t>
      </w:r>
      <w:r w:rsidR="0059700C" w:rsidRPr="00DA6034">
        <w:rPr>
          <w:rFonts w:ascii="Times New Roman" w:hAnsi="Times New Roman" w:cs="Times New Roman"/>
          <w:sz w:val="24"/>
          <w:szCs w:val="24"/>
        </w:rPr>
        <w:t xml:space="preserve">alacji do użytkowania należy wykonać  próbę szczelności instalacji p.poż. oraz </w:t>
      </w:r>
      <w:r w:rsidRPr="00DA6034">
        <w:rPr>
          <w:rFonts w:ascii="Times New Roman" w:hAnsi="Times New Roman" w:cs="Times New Roman"/>
          <w:sz w:val="24"/>
          <w:szCs w:val="24"/>
        </w:rPr>
        <w:t xml:space="preserve">ciśnienia instalacji w poszczególnych punktach odbioru instalacji. </w:t>
      </w:r>
    </w:p>
    <w:p w:rsidR="005574B9" w:rsidRPr="00DA6034" w:rsidRDefault="005644D6" w:rsidP="002465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6034">
        <w:rPr>
          <w:rFonts w:ascii="Times New Roman" w:hAnsi="Times New Roman" w:cs="Times New Roman"/>
          <w:sz w:val="24"/>
          <w:szCs w:val="24"/>
        </w:rPr>
        <w:t>Uwaga</w:t>
      </w:r>
      <w:r w:rsidR="00DA6034">
        <w:rPr>
          <w:rFonts w:ascii="Times New Roman" w:hAnsi="Times New Roman" w:cs="Times New Roman"/>
          <w:sz w:val="24"/>
          <w:szCs w:val="24"/>
        </w:rPr>
        <w:t>:</w:t>
      </w:r>
    </w:p>
    <w:p w:rsidR="00DC162C" w:rsidRPr="001A12C4" w:rsidRDefault="00DC162C" w:rsidP="0024656F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2C4">
        <w:rPr>
          <w:rFonts w:ascii="Times New Roman" w:hAnsi="Times New Roman" w:cs="Times New Roman"/>
          <w:i/>
          <w:sz w:val="24"/>
          <w:szCs w:val="24"/>
        </w:rPr>
        <w:t>Przy przejściach przez ściany i strop zastosować stalowe tuleje ochronne.</w:t>
      </w:r>
    </w:p>
    <w:p w:rsidR="00DC162C" w:rsidRPr="001A12C4" w:rsidRDefault="00DC162C" w:rsidP="0024656F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2C4">
        <w:rPr>
          <w:rFonts w:ascii="Times New Roman" w:hAnsi="Times New Roman" w:cs="Times New Roman"/>
          <w:i/>
          <w:sz w:val="24"/>
          <w:szCs w:val="24"/>
        </w:rPr>
        <w:t xml:space="preserve">W przypadku podwieszania instalacji pod stropem </w:t>
      </w:r>
      <w:r w:rsidR="003129B1">
        <w:rPr>
          <w:rFonts w:ascii="Times New Roman" w:hAnsi="Times New Roman" w:cs="Times New Roman"/>
          <w:i/>
          <w:sz w:val="24"/>
          <w:szCs w:val="24"/>
        </w:rPr>
        <w:t>piwnicy</w:t>
      </w:r>
      <w:r w:rsidRPr="001A12C4">
        <w:rPr>
          <w:rFonts w:ascii="Times New Roman" w:hAnsi="Times New Roman" w:cs="Times New Roman"/>
          <w:i/>
          <w:sz w:val="24"/>
          <w:szCs w:val="24"/>
        </w:rPr>
        <w:t xml:space="preserve"> stosować uchwyty ognioochronne. </w:t>
      </w:r>
    </w:p>
    <w:p w:rsidR="009C2C0A" w:rsidRDefault="00EB0E08" w:rsidP="00EB0E08">
      <w:pPr>
        <w:pStyle w:val="Nagwek2"/>
        <w:rPr>
          <w:rFonts w:eastAsiaTheme="minorEastAsia"/>
        </w:rPr>
      </w:pPr>
      <w:bookmarkStart w:id="9" w:name="_Toc460699695"/>
      <w:r>
        <w:rPr>
          <w:rFonts w:eastAsiaTheme="minorEastAsia"/>
        </w:rPr>
        <w:t>3.3. Zestawienie materiałów</w:t>
      </w:r>
      <w:bookmarkEnd w:id="9"/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708" w:type="dxa"/>
        <w:tblLook w:val="04A0" w:firstRow="1" w:lastRow="0" w:firstColumn="1" w:lastColumn="0" w:noHBand="0" w:noVBand="1"/>
      </w:tblPr>
      <w:tblGrid>
        <w:gridCol w:w="676"/>
        <w:gridCol w:w="2835"/>
        <w:gridCol w:w="1559"/>
      </w:tblGrid>
      <w:tr w:rsidR="005940BD" w:rsidTr="00426AFA">
        <w:tc>
          <w:tcPr>
            <w:tcW w:w="676" w:type="dxa"/>
          </w:tcPr>
          <w:p w:rsidR="005940BD" w:rsidRDefault="005940BD" w:rsidP="0042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5940BD" w:rsidRDefault="005940BD" w:rsidP="0042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Urządzenie</w:t>
            </w:r>
          </w:p>
        </w:tc>
        <w:tc>
          <w:tcPr>
            <w:tcW w:w="1559" w:type="dxa"/>
          </w:tcPr>
          <w:p w:rsidR="005940BD" w:rsidRDefault="005940BD" w:rsidP="0042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Ilość/długość</w:t>
            </w:r>
          </w:p>
        </w:tc>
      </w:tr>
      <w:tr w:rsidR="005940BD" w:rsidTr="00426AFA">
        <w:tc>
          <w:tcPr>
            <w:tcW w:w="676" w:type="dxa"/>
          </w:tcPr>
          <w:p w:rsidR="005940BD" w:rsidRDefault="005940BD" w:rsidP="0042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940BD" w:rsidRDefault="00232B5F" w:rsidP="0042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</w:t>
            </w:r>
            <w:r w:rsidR="003129B1">
              <w:rPr>
                <w:rFonts w:ascii="Times New Roman" w:hAnsi="Times New Roman" w:cs="Times New Roman"/>
                <w:sz w:val="24"/>
                <w:szCs w:val="24"/>
              </w:rPr>
              <w:t>ka hydrantowa z hydratem hp25/3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0m</w:t>
            </w:r>
          </w:p>
        </w:tc>
        <w:tc>
          <w:tcPr>
            <w:tcW w:w="1559" w:type="dxa"/>
          </w:tcPr>
          <w:p w:rsidR="005940BD" w:rsidRDefault="00832D01" w:rsidP="0042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29B1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</w:tr>
      <w:tr w:rsidR="005940BD" w:rsidTr="00426AFA">
        <w:tc>
          <w:tcPr>
            <w:tcW w:w="5070" w:type="dxa"/>
            <w:gridSpan w:val="3"/>
          </w:tcPr>
          <w:p w:rsidR="005940BD" w:rsidRDefault="005940BD" w:rsidP="0042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0BD" w:rsidTr="00426AFA">
        <w:tc>
          <w:tcPr>
            <w:tcW w:w="676" w:type="dxa"/>
          </w:tcPr>
          <w:p w:rsidR="005940BD" w:rsidRDefault="00232B5F" w:rsidP="0042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940BD" w:rsidRDefault="00232B5F" w:rsidP="0042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Rura ocynk Ø32</w:t>
            </w:r>
          </w:p>
        </w:tc>
        <w:tc>
          <w:tcPr>
            <w:tcW w:w="1559" w:type="dxa"/>
          </w:tcPr>
          <w:p w:rsidR="00641D79" w:rsidRDefault="00832D01" w:rsidP="0042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  <w:r w:rsidR="00232B5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641D79" w:rsidTr="00426AFA">
        <w:tc>
          <w:tcPr>
            <w:tcW w:w="676" w:type="dxa"/>
          </w:tcPr>
          <w:p w:rsidR="00641D79" w:rsidRDefault="00641D79" w:rsidP="0042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41D79" w:rsidRDefault="00641D79" w:rsidP="0042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Rura ocynk Ø</w:t>
            </w:r>
            <w:r w:rsidR="00312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41D79" w:rsidRDefault="00832D01" w:rsidP="0042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A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29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41D7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</w:tbl>
    <w:p w:rsidR="00EB0E08" w:rsidRDefault="00426AFA" w:rsidP="002465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E568A" w:rsidRDefault="002E568A" w:rsidP="00EB0E08">
      <w:pPr>
        <w:pStyle w:val="Nagwek2"/>
        <w:rPr>
          <w:rFonts w:eastAsiaTheme="minorEastAsia"/>
        </w:rPr>
      </w:pPr>
      <w:bookmarkStart w:id="10" w:name="_Toc460699696"/>
      <w:r>
        <w:rPr>
          <w:rFonts w:eastAsiaTheme="minorEastAsia"/>
        </w:rPr>
        <w:lastRenderedPageBreak/>
        <w:t>3.</w:t>
      </w:r>
      <w:r w:rsidR="00EB0E08">
        <w:rPr>
          <w:rFonts w:eastAsiaTheme="minorEastAsia"/>
        </w:rPr>
        <w:t>4</w:t>
      </w:r>
      <w:r>
        <w:rPr>
          <w:rFonts w:eastAsiaTheme="minorEastAsia"/>
        </w:rPr>
        <w:t>. Próba instalacji</w:t>
      </w:r>
      <w:bookmarkEnd w:id="10"/>
    </w:p>
    <w:p w:rsidR="002E568A" w:rsidRPr="004F7686" w:rsidRDefault="002E568A" w:rsidP="004F768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F7686">
        <w:rPr>
          <w:rFonts w:ascii="Times New Roman" w:hAnsi="Times New Roman" w:cs="Times New Roman"/>
          <w:sz w:val="24"/>
          <w:szCs w:val="24"/>
        </w:rPr>
        <w:t xml:space="preserve">Wykonaną instalacje należy dokładnie wypłukać i poddać próbą wstępną, główną i końcową. Ciśnienie próby musi wynosić 1,5 wartości ciśnienia roboczego 0,6MPa. Przy próbie wstępnej należy zastosować 1,5 wartości max. ciśnienia roboczego 0,8MPa. Ciśnienie to w okresie 30min powinno być osiągnięte dwukrotnie. Po dalszych 30min ciśnienie to nie może obniżyć się o więcej niż 0,06MPa. Po próbie końcowej należy przeprowadzić próbę główna trwającą 2godziny. W trakcie próby wartość nie może obniżyć się o więcej niż 0,02MPa. </w:t>
      </w:r>
      <w:r w:rsidR="004F7686" w:rsidRPr="004F7686">
        <w:rPr>
          <w:rFonts w:ascii="Times New Roman" w:hAnsi="Times New Roman" w:cs="Times New Roman"/>
          <w:sz w:val="24"/>
          <w:szCs w:val="24"/>
        </w:rPr>
        <w:t xml:space="preserve">W  jako ostatnią przeprowadza się próbę końcową, wytwarzane jest naprzemian ciśnienie 1MPa i 0,1MPa. </w:t>
      </w:r>
    </w:p>
    <w:p w:rsidR="004F7686" w:rsidRDefault="004F7686" w:rsidP="00EB0E08">
      <w:pPr>
        <w:pStyle w:val="Nagwek2"/>
        <w:rPr>
          <w:rFonts w:eastAsiaTheme="minorEastAsia"/>
        </w:rPr>
      </w:pPr>
      <w:bookmarkStart w:id="11" w:name="_Toc460699697"/>
      <w:r>
        <w:rPr>
          <w:rFonts w:eastAsiaTheme="minorEastAsia"/>
        </w:rPr>
        <w:t>3.</w:t>
      </w:r>
      <w:r w:rsidR="00EB0E08">
        <w:rPr>
          <w:rFonts w:eastAsiaTheme="minorEastAsia"/>
        </w:rPr>
        <w:t>5</w:t>
      </w:r>
      <w:r>
        <w:rPr>
          <w:rFonts w:eastAsiaTheme="minorEastAsia"/>
        </w:rPr>
        <w:t>. Roboty wykończeniowe</w:t>
      </w:r>
      <w:bookmarkEnd w:id="11"/>
    </w:p>
    <w:p w:rsidR="005940BD" w:rsidRPr="004F7686" w:rsidRDefault="004F7686" w:rsidP="005940B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F7686">
        <w:rPr>
          <w:rFonts w:ascii="Times New Roman" w:hAnsi="Times New Roman" w:cs="Times New Roman"/>
          <w:sz w:val="24"/>
          <w:szCs w:val="24"/>
        </w:rPr>
        <w:t xml:space="preserve">Po wykonaniu  i oddaniu instalacji do użytkowania należy wypełnić wykute bruzdy i otynkować lub zastosować płyt GK montowane na stelażu systemowym. Wszelkie przejścia przez strop i ściany szczelnie wypełnić. W przypadku przejścia instalacji przez różne strefy </w:t>
      </w:r>
      <w:r w:rsidR="005940BD">
        <w:rPr>
          <w:rFonts w:ascii="Times New Roman" w:hAnsi="Times New Roman" w:cs="Times New Roman"/>
          <w:sz w:val="24"/>
          <w:szCs w:val="24"/>
        </w:rPr>
        <w:t>należy zastosować ognioodporne.</w:t>
      </w:r>
    </w:p>
    <w:p w:rsidR="005A11B4" w:rsidRPr="00BD2075" w:rsidRDefault="005A11B4" w:rsidP="005A11B4">
      <w:pPr>
        <w:pStyle w:val="Nagwek1"/>
        <w:numPr>
          <w:ilvl w:val="0"/>
          <w:numId w:val="2"/>
        </w:numPr>
      </w:pPr>
      <w:bookmarkStart w:id="12" w:name="_Toc365151275"/>
      <w:bookmarkStart w:id="13" w:name="_Toc460699698"/>
      <w:r w:rsidRPr="00BD2075">
        <w:t>Warunki wykonania i odbioru</w:t>
      </w:r>
      <w:bookmarkEnd w:id="12"/>
      <w:bookmarkEnd w:id="13"/>
    </w:p>
    <w:p w:rsidR="005A11B4" w:rsidRPr="00EE58A9" w:rsidRDefault="005A11B4" w:rsidP="005A11B4">
      <w:pPr>
        <w:ind w:left="7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8A9">
        <w:rPr>
          <w:rFonts w:ascii="Times New Roman" w:hAnsi="Times New Roman" w:cs="Times New Roman"/>
          <w:sz w:val="24"/>
          <w:szCs w:val="24"/>
        </w:rPr>
        <w:t xml:space="preserve">Instalacje przed oddaniem do użytku powinny przejść odpowiednie testy i kontrole. Każda instalacja powinna być sprawdzona w obecności operatora sieci. Wykonawca powinien pouczyć odbiorcę o sposobie bezpiecznej eksploatacji. </w:t>
      </w:r>
    </w:p>
    <w:p w:rsidR="005A11B4" w:rsidRPr="00EE58A9" w:rsidRDefault="005A11B4" w:rsidP="005A11B4">
      <w:pPr>
        <w:ind w:left="737" w:firstLine="708"/>
        <w:rPr>
          <w:rFonts w:ascii="Times New Roman" w:hAnsi="Times New Roman" w:cs="Times New Roman"/>
          <w:sz w:val="24"/>
          <w:szCs w:val="24"/>
        </w:rPr>
      </w:pPr>
      <w:r w:rsidRPr="00EE58A9">
        <w:rPr>
          <w:rFonts w:ascii="Times New Roman" w:hAnsi="Times New Roman" w:cs="Times New Roman"/>
          <w:sz w:val="24"/>
          <w:szCs w:val="24"/>
        </w:rPr>
        <w:t>Sprawdzenie instalacji polega na:</w:t>
      </w:r>
    </w:p>
    <w:p w:rsidR="009C2C0A" w:rsidRDefault="005A11B4" w:rsidP="00EB0E08">
      <w:pPr>
        <w:ind w:left="737"/>
        <w:rPr>
          <w:rFonts w:ascii="Times New Roman" w:hAnsi="Times New Roman" w:cs="Times New Roman"/>
          <w:sz w:val="24"/>
          <w:szCs w:val="24"/>
        </w:rPr>
      </w:pPr>
      <w:r w:rsidRPr="00EE58A9">
        <w:rPr>
          <w:rFonts w:ascii="Times New Roman" w:hAnsi="Times New Roman" w:cs="Times New Roman"/>
          <w:sz w:val="24"/>
          <w:szCs w:val="24"/>
        </w:rPr>
        <w:t>- kontroli zgodności wykonania z projektem</w:t>
      </w:r>
      <w:r w:rsidRPr="00EE58A9">
        <w:rPr>
          <w:rFonts w:ascii="Times New Roman" w:hAnsi="Times New Roman" w:cs="Times New Roman"/>
          <w:sz w:val="24"/>
          <w:szCs w:val="24"/>
        </w:rPr>
        <w:br/>
        <w:t xml:space="preserve">- kontroli jakości wykonania </w:t>
      </w:r>
      <w:r w:rsidRPr="00EE58A9">
        <w:rPr>
          <w:rFonts w:ascii="Times New Roman" w:hAnsi="Times New Roman" w:cs="Times New Roman"/>
          <w:sz w:val="24"/>
          <w:szCs w:val="24"/>
        </w:rPr>
        <w:br/>
        <w:t>- kontroli szczelności</w:t>
      </w:r>
      <w:r w:rsidRPr="00EE58A9">
        <w:rPr>
          <w:rFonts w:ascii="Times New Roman" w:hAnsi="Times New Roman" w:cs="Times New Roman"/>
          <w:sz w:val="24"/>
          <w:szCs w:val="24"/>
        </w:rPr>
        <w:br/>
        <w:t>- kontroli spadków</w:t>
      </w:r>
    </w:p>
    <w:p w:rsidR="00EB0E08" w:rsidRDefault="00EB0E08" w:rsidP="00EB0E08">
      <w:pPr>
        <w:ind w:left="737"/>
        <w:rPr>
          <w:rFonts w:ascii="Times New Roman" w:hAnsi="Times New Roman" w:cs="Times New Roman"/>
          <w:sz w:val="24"/>
          <w:szCs w:val="24"/>
        </w:rPr>
      </w:pPr>
    </w:p>
    <w:p w:rsidR="00232B5F" w:rsidRDefault="00232B5F" w:rsidP="00EB0E08">
      <w:pPr>
        <w:ind w:left="737"/>
        <w:rPr>
          <w:rFonts w:ascii="Times New Roman" w:hAnsi="Times New Roman" w:cs="Times New Roman"/>
          <w:sz w:val="24"/>
          <w:szCs w:val="24"/>
        </w:rPr>
      </w:pPr>
    </w:p>
    <w:p w:rsidR="00232B5F" w:rsidRDefault="00232B5F" w:rsidP="00EB0E08">
      <w:pPr>
        <w:ind w:left="737"/>
        <w:rPr>
          <w:rFonts w:ascii="Times New Roman" w:hAnsi="Times New Roman" w:cs="Times New Roman"/>
          <w:sz w:val="24"/>
          <w:szCs w:val="24"/>
        </w:rPr>
      </w:pPr>
    </w:p>
    <w:p w:rsidR="00232B5F" w:rsidRDefault="00232B5F" w:rsidP="00EB0E08">
      <w:pPr>
        <w:ind w:left="737"/>
        <w:rPr>
          <w:rFonts w:ascii="Times New Roman" w:hAnsi="Times New Roman" w:cs="Times New Roman"/>
          <w:sz w:val="24"/>
          <w:szCs w:val="24"/>
        </w:rPr>
      </w:pPr>
    </w:p>
    <w:p w:rsidR="00232B5F" w:rsidRDefault="00232B5F" w:rsidP="00EB0E08">
      <w:pPr>
        <w:ind w:left="737"/>
        <w:rPr>
          <w:rFonts w:ascii="Times New Roman" w:hAnsi="Times New Roman" w:cs="Times New Roman"/>
          <w:sz w:val="24"/>
          <w:szCs w:val="24"/>
        </w:rPr>
      </w:pPr>
    </w:p>
    <w:p w:rsidR="00232B5F" w:rsidRDefault="00232B5F" w:rsidP="00EB0E08">
      <w:pPr>
        <w:ind w:left="737"/>
        <w:rPr>
          <w:rFonts w:ascii="Times New Roman" w:hAnsi="Times New Roman" w:cs="Times New Roman"/>
          <w:sz w:val="24"/>
          <w:szCs w:val="24"/>
        </w:rPr>
      </w:pPr>
    </w:p>
    <w:p w:rsidR="00232B5F" w:rsidRDefault="00232B5F" w:rsidP="00EB0E08">
      <w:pPr>
        <w:ind w:left="737"/>
        <w:rPr>
          <w:rFonts w:ascii="Times New Roman" w:hAnsi="Times New Roman" w:cs="Times New Roman"/>
          <w:sz w:val="24"/>
          <w:szCs w:val="24"/>
        </w:rPr>
      </w:pPr>
    </w:p>
    <w:p w:rsidR="00232B5F" w:rsidRDefault="00232B5F" w:rsidP="00EB0E08">
      <w:pPr>
        <w:ind w:left="737"/>
        <w:rPr>
          <w:rFonts w:ascii="Times New Roman" w:hAnsi="Times New Roman" w:cs="Times New Roman"/>
          <w:sz w:val="24"/>
          <w:szCs w:val="24"/>
        </w:rPr>
      </w:pPr>
    </w:p>
    <w:p w:rsidR="00232B5F" w:rsidRDefault="00232B5F" w:rsidP="00EB0E08">
      <w:pPr>
        <w:ind w:left="737"/>
        <w:rPr>
          <w:rFonts w:ascii="Times New Roman" w:hAnsi="Times New Roman" w:cs="Times New Roman"/>
          <w:sz w:val="24"/>
          <w:szCs w:val="24"/>
        </w:rPr>
      </w:pPr>
    </w:p>
    <w:p w:rsidR="00232B5F" w:rsidRDefault="00232B5F" w:rsidP="00EB0E08">
      <w:pPr>
        <w:ind w:left="737"/>
        <w:rPr>
          <w:rFonts w:ascii="Times New Roman" w:hAnsi="Times New Roman" w:cs="Times New Roman"/>
          <w:sz w:val="24"/>
          <w:szCs w:val="24"/>
        </w:rPr>
      </w:pPr>
    </w:p>
    <w:p w:rsidR="00232B5F" w:rsidRDefault="00232B5F" w:rsidP="00EB0E08">
      <w:pPr>
        <w:ind w:left="737"/>
        <w:rPr>
          <w:rFonts w:ascii="Times New Roman" w:hAnsi="Times New Roman" w:cs="Times New Roman"/>
          <w:sz w:val="24"/>
          <w:szCs w:val="24"/>
        </w:rPr>
      </w:pPr>
    </w:p>
    <w:p w:rsidR="009C2C0A" w:rsidRDefault="00B932FD" w:rsidP="002465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4D05">
        <w:rPr>
          <w:rFonts w:ascii="Times New Roman" w:hAnsi="Times New Roman" w:cs="Times New Roman"/>
          <w:sz w:val="24"/>
          <w:szCs w:val="24"/>
        </w:rPr>
        <w:t>Świdwin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4D05">
        <w:rPr>
          <w:rFonts w:ascii="Times New Roman" w:hAnsi="Times New Roman" w:cs="Times New Roman"/>
          <w:sz w:val="24"/>
          <w:szCs w:val="24"/>
        </w:rPr>
        <w:t>wrzesień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64D05">
        <w:rPr>
          <w:rFonts w:ascii="Times New Roman" w:hAnsi="Times New Roman" w:cs="Times New Roman"/>
          <w:sz w:val="24"/>
          <w:szCs w:val="24"/>
        </w:rPr>
        <w:t>6</w:t>
      </w:r>
    </w:p>
    <w:p w:rsidR="004F7686" w:rsidRDefault="004F7686" w:rsidP="002465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A11B4" w:rsidRDefault="005A11B4" w:rsidP="009C2C0A">
      <w:pPr>
        <w:pStyle w:val="Nagwek1"/>
        <w:rPr>
          <w:rFonts w:cs="Times New Roman"/>
        </w:rPr>
      </w:pPr>
    </w:p>
    <w:p w:rsidR="009C2C0A" w:rsidRPr="00302F3D" w:rsidRDefault="009C2C0A" w:rsidP="009C2C0A">
      <w:pPr>
        <w:pStyle w:val="Nagwek1"/>
        <w:rPr>
          <w:rFonts w:cs="Times New Roman"/>
        </w:rPr>
      </w:pPr>
      <w:bookmarkStart w:id="14" w:name="_Toc460699699"/>
      <w:r w:rsidRPr="00302F3D">
        <w:rPr>
          <w:rFonts w:cs="Times New Roman"/>
        </w:rPr>
        <w:t>Oświadczenie</w:t>
      </w:r>
      <w:bookmarkEnd w:id="14"/>
    </w:p>
    <w:p w:rsidR="009C2C0A" w:rsidRPr="00302F3D" w:rsidRDefault="009C2C0A" w:rsidP="009C2C0A">
      <w:pPr>
        <w:pStyle w:val="Akapitzlist"/>
        <w:ind w:left="19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2C0A" w:rsidRPr="00302F3D" w:rsidRDefault="009C2C0A" w:rsidP="009C2C0A">
      <w:pPr>
        <w:pStyle w:val="Akapitzlist"/>
        <w:ind w:left="1416" w:firstLine="5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projekt instalacji hydrantowej p.poż. </w:t>
      </w:r>
      <w:r w:rsidR="0086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Budynku Starostwa Powiatowego w Świdwinie przy ul. Kołobrzeskiej 43 </w:t>
      </w:r>
      <w:r w:rsidRPr="00302F3D">
        <w:rPr>
          <w:rFonts w:ascii="Times New Roman" w:hAnsi="Times New Roman" w:cs="Times New Roman"/>
          <w:color w:val="000000" w:themeColor="text1"/>
          <w:sz w:val="24"/>
          <w:szCs w:val="24"/>
        </w:rPr>
        <w:t>został wykonany zgodnie z obowiązującymi przepisami oraz osiągnięciami współczesnej wiedzy technicznej.</w:t>
      </w:r>
    </w:p>
    <w:p w:rsidR="009C2C0A" w:rsidRPr="00302F3D" w:rsidRDefault="009C2C0A" w:rsidP="009C2C0A">
      <w:pPr>
        <w:pStyle w:val="Akapitzlist"/>
        <w:ind w:left="141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2C0A" w:rsidRPr="00302F3D" w:rsidRDefault="009C2C0A" w:rsidP="009C2C0A">
      <w:pPr>
        <w:pStyle w:val="Akapitzlist"/>
        <w:ind w:left="141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2C0A" w:rsidRPr="00302F3D" w:rsidRDefault="009C2C0A" w:rsidP="009C2C0A">
      <w:pPr>
        <w:pStyle w:val="Akapitzlist"/>
        <w:ind w:left="141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2C0A" w:rsidRDefault="009C2C0A" w:rsidP="009C2C0A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5A11B4" w:rsidRDefault="005A11B4" w:rsidP="009C2C0A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5A11B4" w:rsidRDefault="005A11B4" w:rsidP="009C2C0A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5A11B4" w:rsidRDefault="005A11B4" w:rsidP="009C2C0A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5A11B4" w:rsidRDefault="005A11B4" w:rsidP="009C2C0A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5A11B4" w:rsidRPr="00302F3D" w:rsidRDefault="005A11B4" w:rsidP="009C2C0A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9C2C0A" w:rsidRPr="00302F3D" w:rsidRDefault="009C2C0A" w:rsidP="009C2C0A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02F3D">
        <w:rPr>
          <w:rFonts w:ascii="Times New Roman" w:hAnsi="Times New Roman" w:cs="Times New Roman"/>
          <w:sz w:val="24"/>
          <w:szCs w:val="24"/>
        </w:rPr>
        <w:tab/>
      </w:r>
      <w:r w:rsidRPr="00302F3D">
        <w:rPr>
          <w:rFonts w:ascii="Times New Roman" w:hAnsi="Times New Roman" w:cs="Times New Roman"/>
          <w:sz w:val="24"/>
          <w:szCs w:val="24"/>
        </w:rPr>
        <w:tab/>
      </w:r>
      <w:r w:rsidRPr="00302F3D">
        <w:rPr>
          <w:rFonts w:ascii="Times New Roman" w:hAnsi="Times New Roman" w:cs="Times New Roman"/>
          <w:sz w:val="24"/>
          <w:szCs w:val="24"/>
        </w:rPr>
        <w:tab/>
      </w:r>
      <w:r w:rsidRPr="00302F3D">
        <w:rPr>
          <w:rFonts w:ascii="Times New Roman" w:hAnsi="Times New Roman" w:cs="Times New Roman"/>
          <w:sz w:val="24"/>
          <w:szCs w:val="24"/>
        </w:rPr>
        <w:tab/>
        <w:t>Projektował:</w:t>
      </w:r>
    </w:p>
    <w:p w:rsidR="009C2C0A" w:rsidRPr="00302F3D" w:rsidRDefault="009C2C0A" w:rsidP="009C2C0A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9C2C0A" w:rsidRDefault="009C2C0A" w:rsidP="009C2C0A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02F3D">
        <w:rPr>
          <w:rFonts w:ascii="Times New Roman" w:hAnsi="Times New Roman" w:cs="Times New Roman"/>
          <w:sz w:val="24"/>
          <w:szCs w:val="24"/>
        </w:rPr>
        <w:tab/>
      </w:r>
      <w:r w:rsidRPr="00302F3D">
        <w:rPr>
          <w:rFonts w:ascii="Times New Roman" w:hAnsi="Times New Roman" w:cs="Times New Roman"/>
          <w:sz w:val="24"/>
          <w:szCs w:val="24"/>
        </w:rPr>
        <w:tab/>
      </w:r>
      <w:r w:rsidRPr="00302F3D">
        <w:rPr>
          <w:rFonts w:ascii="Times New Roman" w:hAnsi="Times New Roman" w:cs="Times New Roman"/>
          <w:sz w:val="24"/>
          <w:szCs w:val="24"/>
        </w:rPr>
        <w:tab/>
      </w:r>
      <w:r w:rsidRPr="00302F3D">
        <w:rPr>
          <w:rFonts w:ascii="Times New Roman" w:hAnsi="Times New Roman" w:cs="Times New Roman"/>
          <w:sz w:val="24"/>
          <w:szCs w:val="24"/>
        </w:rPr>
        <w:tab/>
      </w:r>
      <w:r w:rsidR="005A11B4">
        <w:rPr>
          <w:rFonts w:ascii="Times New Roman" w:hAnsi="Times New Roman" w:cs="Times New Roman"/>
          <w:sz w:val="24"/>
          <w:szCs w:val="24"/>
        </w:rPr>
        <w:t>Stefan Ciupak</w:t>
      </w:r>
    </w:p>
    <w:p w:rsidR="005A11B4" w:rsidRPr="00B932FD" w:rsidRDefault="005A11B4" w:rsidP="009C2C0A">
      <w:pPr>
        <w:pStyle w:val="Akapitzlist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32FD">
        <w:rPr>
          <w:rFonts w:ascii="Times New Roman" w:hAnsi="Times New Roman" w:cs="Times New Roman"/>
        </w:rPr>
        <w:t>Upr. ZAP/0197/POOS/11</w:t>
      </w:r>
    </w:p>
    <w:p w:rsidR="009C2C0A" w:rsidRPr="00475230" w:rsidRDefault="009C2C0A" w:rsidP="009C2C0A">
      <w:pPr>
        <w:pStyle w:val="Akapitzlist"/>
        <w:ind w:left="1416"/>
        <w:jc w:val="both"/>
        <w:rPr>
          <w:rFonts w:ascii="Century Gothic" w:hAnsi="Century Gothic" w:cs="Times New Roman"/>
          <w:color w:val="FF0000"/>
          <w:sz w:val="24"/>
          <w:szCs w:val="24"/>
        </w:rPr>
      </w:pPr>
    </w:p>
    <w:p w:rsidR="00CD02B4" w:rsidRPr="00302F3D" w:rsidRDefault="00CD02B4" w:rsidP="00CD02B4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02B4" w:rsidRPr="00302F3D" w:rsidRDefault="00CD02B4" w:rsidP="00CD02B4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02F3D">
        <w:rPr>
          <w:rFonts w:ascii="Times New Roman" w:hAnsi="Times New Roman" w:cs="Times New Roman"/>
          <w:sz w:val="24"/>
          <w:szCs w:val="24"/>
        </w:rPr>
        <w:tab/>
      </w:r>
      <w:r w:rsidRPr="00302F3D">
        <w:rPr>
          <w:rFonts w:ascii="Times New Roman" w:hAnsi="Times New Roman" w:cs="Times New Roman"/>
          <w:sz w:val="24"/>
          <w:szCs w:val="24"/>
        </w:rPr>
        <w:tab/>
      </w:r>
      <w:r w:rsidRPr="00302F3D">
        <w:rPr>
          <w:rFonts w:ascii="Times New Roman" w:hAnsi="Times New Roman" w:cs="Times New Roman"/>
          <w:sz w:val="24"/>
          <w:szCs w:val="24"/>
        </w:rPr>
        <w:tab/>
      </w:r>
      <w:r w:rsidRPr="00302F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Sprawdziła</w:t>
      </w:r>
      <w:r w:rsidRPr="00302F3D">
        <w:rPr>
          <w:rFonts w:ascii="Times New Roman" w:hAnsi="Times New Roman" w:cs="Times New Roman"/>
          <w:sz w:val="24"/>
          <w:szCs w:val="24"/>
        </w:rPr>
        <w:t>:</w:t>
      </w:r>
    </w:p>
    <w:p w:rsidR="00CD02B4" w:rsidRPr="00302F3D" w:rsidRDefault="00CD02B4" w:rsidP="00CD02B4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CD02B4" w:rsidRDefault="00CD02B4" w:rsidP="00CD02B4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02F3D">
        <w:rPr>
          <w:rFonts w:ascii="Times New Roman" w:hAnsi="Times New Roman" w:cs="Times New Roman"/>
          <w:sz w:val="24"/>
          <w:szCs w:val="24"/>
        </w:rPr>
        <w:tab/>
      </w:r>
      <w:r w:rsidRPr="00302F3D">
        <w:rPr>
          <w:rFonts w:ascii="Times New Roman" w:hAnsi="Times New Roman" w:cs="Times New Roman"/>
          <w:sz w:val="24"/>
          <w:szCs w:val="24"/>
        </w:rPr>
        <w:tab/>
      </w:r>
      <w:r w:rsidRPr="00302F3D">
        <w:rPr>
          <w:rFonts w:ascii="Times New Roman" w:hAnsi="Times New Roman" w:cs="Times New Roman"/>
          <w:sz w:val="24"/>
          <w:szCs w:val="24"/>
        </w:rPr>
        <w:tab/>
      </w:r>
      <w:r w:rsidRPr="00302F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Katarzyna Ciupak</w:t>
      </w:r>
    </w:p>
    <w:p w:rsidR="00CD02B4" w:rsidRPr="00B932FD" w:rsidRDefault="00CD02B4" w:rsidP="00CD02B4">
      <w:pPr>
        <w:pStyle w:val="Akapitzlist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32FD">
        <w:rPr>
          <w:rFonts w:ascii="Times New Roman" w:hAnsi="Times New Roman" w:cs="Times New Roman"/>
        </w:rPr>
        <w:t>Upr. ZAP/0</w:t>
      </w:r>
      <w:r>
        <w:rPr>
          <w:rFonts w:ascii="Times New Roman" w:hAnsi="Times New Roman" w:cs="Times New Roman"/>
        </w:rPr>
        <w:t>089/POOS/13</w:t>
      </w:r>
    </w:p>
    <w:p w:rsidR="009C2C0A" w:rsidRDefault="009C2C0A" w:rsidP="00CD02B4">
      <w:pPr>
        <w:tabs>
          <w:tab w:val="left" w:pos="423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C2C0A" w:rsidRDefault="009C2C0A" w:rsidP="002465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C2C0A" w:rsidRDefault="009C2C0A" w:rsidP="002465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C2C0A" w:rsidRDefault="009C2C0A" w:rsidP="002465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C2C0A" w:rsidRDefault="009C2C0A" w:rsidP="002465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C2C0A" w:rsidRDefault="009C2C0A" w:rsidP="002465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71C03" w:rsidRDefault="00F71C03" w:rsidP="00A379A4">
      <w:pPr>
        <w:rPr>
          <w:rFonts w:ascii="Times New Roman" w:hAnsi="Times New Roman" w:cs="Times New Roman"/>
          <w:sz w:val="24"/>
          <w:szCs w:val="24"/>
        </w:rPr>
      </w:pPr>
    </w:p>
    <w:p w:rsidR="00A379A4" w:rsidRDefault="00C705FA" w:rsidP="00A379A4">
      <w:pPr>
        <w:pStyle w:val="Nagwek1"/>
        <w:jc w:val="center"/>
        <w:rPr>
          <w:rFonts w:eastAsiaTheme="minorEastAsia"/>
        </w:rPr>
      </w:pPr>
      <w:bookmarkStart w:id="15" w:name="_Toc365151276"/>
      <w:bookmarkStart w:id="16" w:name="_Toc460699700"/>
      <w:r>
        <w:rPr>
          <w:rFonts w:eastAsiaTheme="minorEastAsia"/>
        </w:rPr>
        <w:t>P</w:t>
      </w:r>
      <w:r w:rsidR="00A379A4" w:rsidRPr="00EE58A9">
        <w:rPr>
          <w:rFonts w:eastAsiaTheme="minorEastAsia"/>
        </w:rPr>
        <w:t>lanBIOZ</w:t>
      </w:r>
      <w:bookmarkEnd w:id="15"/>
      <w:bookmarkEnd w:id="16"/>
    </w:p>
    <w:p w:rsidR="00A379A4" w:rsidRPr="00A379A4" w:rsidRDefault="00A379A4" w:rsidP="00A379A4"/>
    <w:p w:rsidR="00A379A4" w:rsidRPr="00A379A4" w:rsidRDefault="00A379A4" w:rsidP="00A379A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D2075">
        <w:rPr>
          <w:rFonts w:ascii="Times New Roman" w:hAnsi="Times New Roman" w:cs="Times New Roman"/>
          <w:b/>
          <w:sz w:val="24"/>
          <w:szCs w:val="24"/>
        </w:rPr>
        <w:t>Informacje na temat planu BiOZ</w:t>
      </w:r>
    </w:p>
    <w:p w:rsidR="00A379A4" w:rsidRPr="00EE58A9" w:rsidRDefault="00A379A4" w:rsidP="00467DAC">
      <w:pPr>
        <w:ind w:left="737" w:firstLine="5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8A9">
        <w:rPr>
          <w:rFonts w:ascii="Times New Roman" w:hAnsi="Times New Roman" w:cs="Times New Roman"/>
          <w:sz w:val="24"/>
          <w:szCs w:val="24"/>
        </w:rPr>
        <w:t>Budowa we</w:t>
      </w:r>
      <w:r w:rsidR="00C705FA">
        <w:rPr>
          <w:rFonts w:ascii="Times New Roman" w:hAnsi="Times New Roman" w:cs="Times New Roman"/>
          <w:sz w:val="24"/>
          <w:szCs w:val="24"/>
        </w:rPr>
        <w:t>wnętrznej</w:t>
      </w:r>
      <w:r w:rsidRPr="00EE58A9">
        <w:rPr>
          <w:rFonts w:ascii="Times New Roman" w:hAnsi="Times New Roman" w:cs="Times New Roman"/>
          <w:sz w:val="24"/>
          <w:szCs w:val="24"/>
        </w:rPr>
        <w:t xml:space="preserve"> instalacji </w:t>
      </w:r>
      <w:r w:rsidR="00C705FA">
        <w:rPr>
          <w:rFonts w:ascii="Times New Roman" w:hAnsi="Times New Roman" w:cs="Times New Roman"/>
          <w:sz w:val="24"/>
          <w:szCs w:val="24"/>
        </w:rPr>
        <w:t>hydrantowej</w:t>
      </w:r>
      <w:r w:rsidR="00FF5B73">
        <w:rPr>
          <w:rFonts w:ascii="Times New Roman" w:hAnsi="Times New Roman" w:cs="Times New Roman"/>
          <w:sz w:val="24"/>
          <w:szCs w:val="24"/>
        </w:rPr>
        <w:t xml:space="preserve"> </w:t>
      </w:r>
      <w:r w:rsidR="00864D05">
        <w:rPr>
          <w:rFonts w:ascii="Times New Roman" w:hAnsi="Times New Roman" w:cs="Times New Roman"/>
          <w:sz w:val="24"/>
          <w:szCs w:val="24"/>
        </w:rPr>
        <w:t>dla Budynku Starostwa Powiatowego w Świdwinie ul. Kołobrzeska 43</w:t>
      </w:r>
      <w:r w:rsidR="00E43344">
        <w:rPr>
          <w:rFonts w:ascii="Times New Roman" w:hAnsi="Times New Roman" w:cs="Times New Roman"/>
          <w:sz w:val="24"/>
          <w:szCs w:val="24"/>
        </w:rPr>
        <w:t xml:space="preserve"> </w:t>
      </w:r>
      <w:r w:rsidRPr="00EE58A9">
        <w:rPr>
          <w:rFonts w:ascii="Times New Roman" w:hAnsi="Times New Roman" w:cs="Times New Roman"/>
          <w:sz w:val="24"/>
          <w:szCs w:val="24"/>
        </w:rPr>
        <w:t>nie wymaga sporządzenia Planu Bezpieczeństwa i Ochrony Zdrowia. Należy kierować się przepisami BHP przy wykonaniu instalacji sanitarnych.</w:t>
      </w:r>
    </w:p>
    <w:p w:rsidR="00A379A4" w:rsidRPr="00467DAC" w:rsidRDefault="00A379A4" w:rsidP="00467DAC">
      <w:pPr>
        <w:pStyle w:val="Akapitzlist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75">
        <w:rPr>
          <w:rFonts w:ascii="Times New Roman" w:hAnsi="Times New Roman" w:cs="Times New Roman"/>
          <w:b/>
          <w:sz w:val="24"/>
          <w:szCs w:val="24"/>
        </w:rPr>
        <w:t>Elementy zagospodarowania działki lub terenu mogące stwarzać zagrożenie bezpieczeństwa i zdrowia ludzi</w:t>
      </w:r>
    </w:p>
    <w:p w:rsidR="00A379A4" w:rsidRPr="00EE58A9" w:rsidRDefault="00A379A4" w:rsidP="00A379A4">
      <w:pPr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8A9">
        <w:rPr>
          <w:rFonts w:ascii="Times New Roman" w:hAnsi="Times New Roman" w:cs="Times New Roman"/>
          <w:sz w:val="24"/>
          <w:szCs w:val="24"/>
        </w:rPr>
        <w:tab/>
        <w:t>Przewidywane zagrożenia, czas i miejsce ich wystąpienia</w:t>
      </w:r>
    </w:p>
    <w:tbl>
      <w:tblPr>
        <w:tblStyle w:val="Tabela-Siatka"/>
        <w:tblW w:w="0" w:type="auto"/>
        <w:tblInd w:w="1416" w:type="dxa"/>
        <w:tblLook w:val="04A0" w:firstRow="1" w:lastRow="0" w:firstColumn="1" w:lastColumn="0" w:noHBand="0" w:noVBand="1"/>
      </w:tblPr>
      <w:tblGrid>
        <w:gridCol w:w="3898"/>
        <w:gridCol w:w="3972"/>
      </w:tblGrid>
      <w:tr w:rsidR="00A379A4" w:rsidRPr="00EE58A9" w:rsidTr="006552F9">
        <w:trPr>
          <w:trHeight w:val="966"/>
        </w:trPr>
        <w:tc>
          <w:tcPr>
            <w:tcW w:w="3899" w:type="dxa"/>
          </w:tcPr>
          <w:p w:rsidR="00A379A4" w:rsidRPr="00EE58A9" w:rsidRDefault="00A379A4" w:rsidP="0065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8A9">
              <w:rPr>
                <w:rFonts w:ascii="Times New Roman" w:hAnsi="Times New Roman" w:cs="Times New Roman"/>
                <w:b/>
                <w:sz w:val="24"/>
                <w:szCs w:val="24"/>
              </w:rPr>
              <w:t>Rodzaj zagrożenia</w:t>
            </w:r>
          </w:p>
        </w:tc>
        <w:tc>
          <w:tcPr>
            <w:tcW w:w="3973" w:type="dxa"/>
          </w:tcPr>
          <w:p w:rsidR="00A379A4" w:rsidRPr="00EE58A9" w:rsidRDefault="00A379A4" w:rsidP="00655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8A9">
              <w:rPr>
                <w:rFonts w:ascii="Times New Roman" w:hAnsi="Times New Roman" w:cs="Times New Roman"/>
                <w:b/>
                <w:sz w:val="24"/>
                <w:szCs w:val="24"/>
              </w:rPr>
              <w:t>Miejsce i czas wystąpienia</w:t>
            </w:r>
          </w:p>
        </w:tc>
      </w:tr>
      <w:tr w:rsidR="00A379A4" w:rsidRPr="00EE58A9" w:rsidTr="006552F9">
        <w:trPr>
          <w:trHeight w:val="966"/>
        </w:trPr>
        <w:tc>
          <w:tcPr>
            <w:tcW w:w="3899" w:type="dxa"/>
            <w:vAlign w:val="center"/>
          </w:tcPr>
          <w:p w:rsidR="00A379A4" w:rsidRPr="00EE58A9" w:rsidRDefault="00A379A4" w:rsidP="0065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A9">
              <w:rPr>
                <w:rFonts w:ascii="Times New Roman" w:hAnsi="Times New Roman" w:cs="Times New Roman"/>
                <w:sz w:val="24"/>
                <w:szCs w:val="24"/>
              </w:rPr>
              <w:t>Porażenie prądem elektrycznym</w:t>
            </w:r>
          </w:p>
        </w:tc>
        <w:tc>
          <w:tcPr>
            <w:tcW w:w="3973" w:type="dxa"/>
          </w:tcPr>
          <w:p w:rsidR="00A379A4" w:rsidRPr="00EE58A9" w:rsidRDefault="00A379A4" w:rsidP="0065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A9">
              <w:rPr>
                <w:rFonts w:ascii="Times New Roman" w:hAnsi="Times New Roman" w:cs="Times New Roman"/>
                <w:sz w:val="24"/>
                <w:szCs w:val="24"/>
              </w:rPr>
              <w:t>Elektronarzędzia</w:t>
            </w:r>
          </w:p>
          <w:p w:rsidR="00A379A4" w:rsidRPr="00EE58A9" w:rsidRDefault="00A379A4" w:rsidP="0065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A9">
              <w:rPr>
                <w:rFonts w:ascii="Times New Roman" w:hAnsi="Times New Roman" w:cs="Times New Roman"/>
                <w:sz w:val="24"/>
                <w:szCs w:val="24"/>
              </w:rPr>
              <w:t>Wtyczki i gniazda elektryczne</w:t>
            </w:r>
          </w:p>
          <w:p w:rsidR="00A379A4" w:rsidRPr="00EE58A9" w:rsidRDefault="00864D05" w:rsidP="0065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Gwintowanie rurociągów montaż </w:t>
            </w:r>
          </w:p>
        </w:tc>
      </w:tr>
      <w:tr w:rsidR="00A379A4" w:rsidRPr="00EE58A9" w:rsidTr="006552F9">
        <w:trPr>
          <w:trHeight w:val="966"/>
        </w:trPr>
        <w:tc>
          <w:tcPr>
            <w:tcW w:w="3899" w:type="dxa"/>
            <w:vAlign w:val="center"/>
          </w:tcPr>
          <w:p w:rsidR="00A379A4" w:rsidRPr="00EE58A9" w:rsidRDefault="00A379A4" w:rsidP="0065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A9">
              <w:rPr>
                <w:rFonts w:ascii="Times New Roman" w:hAnsi="Times New Roman" w:cs="Times New Roman"/>
                <w:sz w:val="24"/>
                <w:szCs w:val="24"/>
              </w:rPr>
              <w:t>Poparzenie</w:t>
            </w:r>
          </w:p>
        </w:tc>
        <w:tc>
          <w:tcPr>
            <w:tcW w:w="3973" w:type="dxa"/>
          </w:tcPr>
          <w:p w:rsidR="00A379A4" w:rsidRPr="00EE58A9" w:rsidRDefault="00A379A4" w:rsidP="0065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A9">
              <w:rPr>
                <w:rFonts w:ascii="Times New Roman" w:hAnsi="Times New Roman" w:cs="Times New Roman"/>
                <w:sz w:val="24"/>
                <w:szCs w:val="24"/>
              </w:rPr>
              <w:t>Spawarki</w:t>
            </w:r>
          </w:p>
          <w:p w:rsidR="00A379A4" w:rsidRPr="00EE58A9" w:rsidRDefault="00A379A4" w:rsidP="0065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A9">
              <w:rPr>
                <w:rFonts w:ascii="Times New Roman" w:hAnsi="Times New Roman" w:cs="Times New Roman"/>
                <w:sz w:val="24"/>
                <w:szCs w:val="24"/>
              </w:rPr>
              <w:t>Montaż rurociągów</w:t>
            </w:r>
          </w:p>
          <w:p w:rsidR="00A379A4" w:rsidRPr="00EE58A9" w:rsidRDefault="00864D05" w:rsidP="00655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Gwintowanie rurociągów </w:t>
            </w:r>
          </w:p>
        </w:tc>
      </w:tr>
    </w:tbl>
    <w:p w:rsidR="00A379A4" w:rsidRPr="00BD2075" w:rsidRDefault="00A379A4" w:rsidP="00A379A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D2075">
        <w:rPr>
          <w:rFonts w:ascii="Times New Roman" w:hAnsi="Times New Roman" w:cs="Times New Roman"/>
          <w:b/>
          <w:sz w:val="24"/>
          <w:szCs w:val="24"/>
        </w:rPr>
        <w:t>Informacja o prowadzeniu instruktażu pracowników i szkoleń</w:t>
      </w:r>
    </w:p>
    <w:p w:rsidR="00A379A4" w:rsidRPr="00EE58A9" w:rsidRDefault="00A379A4" w:rsidP="00A379A4">
      <w:pPr>
        <w:ind w:left="3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79A4" w:rsidRPr="00EE58A9" w:rsidRDefault="00A379A4" w:rsidP="00A379A4">
      <w:pPr>
        <w:ind w:left="14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8A9">
        <w:rPr>
          <w:rFonts w:ascii="Times New Roman" w:hAnsi="Times New Roman" w:cs="Times New Roman"/>
          <w:sz w:val="24"/>
          <w:szCs w:val="24"/>
        </w:rPr>
        <w:t>- szkolenie wstępne po przyjęciu pracownika do pracy- instruktor BHP,</w:t>
      </w:r>
    </w:p>
    <w:p w:rsidR="00A379A4" w:rsidRPr="00EE58A9" w:rsidRDefault="00A379A4" w:rsidP="00A379A4">
      <w:pPr>
        <w:ind w:left="14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8A9">
        <w:rPr>
          <w:rFonts w:ascii="Times New Roman" w:hAnsi="Times New Roman" w:cs="Times New Roman"/>
          <w:sz w:val="24"/>
          <w:szCs w:val="24"/>
        </w:rPr>
        <w:t>- instruktaż stanowiskowy- przed przystąpieniem do robót na terenie budowy- kierownik lub osoba przez niego wyznaczona,</w:t>
      </w:r>
    </w:p>
    <w:p w:rsidR="00A379A4" w:rsidRPr="00EE58A9" w:rsidRDefault="00A379A4" w:rsidP="00A379A4">
      <w:pPr>
        <w:ind w:left="14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8A9">
        <w:rPr>
          <w:rFonts w:ascii="Times New Roman" w:hAnsi="Times New Roman" w:cs="Times New Roman"/>
          <w:sz w:val="24"/>
          <w:szCs w:val="24"/>
        </w:rPr>
        <w:t>- szkolenie podstawowe- w czasie 6 miesięcy od przyjęcia do pracy,</w:t>
      </w:r>
    </w:p>
    <w:p w:rsidR="00A379A4" w:rsidRPr="00EE58A9" w:rsidRDefault="00A379A4" w:rsidP="00A379A4">
      <w:pPr>
        <w:ind w:left="14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8A9">
        <w:rPr>
          <w:rFonts w:ascii="Times New Roman" w:hAnsi="Times New Roman" w:cs="Times New Roman"/>
          <w:sz w:val="24"/>
          <w:szCs w:val="24"/>
        </w:rPr>
        <w:t>- szkolenie okresowe- dla stanowisk roboczych raz na rok,</w:t>
      </w:r>
    </w:p>
    <w:p w:rsidR="00A379A4" w:rsidRPr="00EE58A9" w:rsidRDefault="00A379A4" w:rsidP="00A379A4">
      <w:pPr>
        <w:ind w:left="14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8A9">
        <w:rPr>
          <w:rFonts w:ascii="Times New Roman" w:hAnsi="Times New Roman" w:cs="Times New Roman"/>
          <w:sz w:val="24"/>
          <w:szCs w:val="24"/>
        </w:rPr>
        <w:t xml:space="preserve">- szkolenie z zakresu prawa budowlanego – przed wejściem na budowę. </w:t>
      </w:r>
    </w:p>
    <w:p w:rsidR="00A379A4" w:rsidRPr="00BD2075" w:rsidRDefault="00A379A4" w:rsidP="00A379A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D2075">
        <w:rPr>
          <w:rFonts w:ascii="Times New Roman" w:hAnsi="Times New Roman" w:cs="Times New Roman"/>
          <w:b/>
          <w:sz w:val="24"/>
          <w:szCs w:val="24"/>
        </w:rPr>
        <w:t>Środki techniczne i organizacyjne zapobiegające niebezpieczeństwu</w:t>
      </w:r>
    </w:p>
    <w:p w:rsidR="00A379A4" w:rsidRPr="00EE58A9" w:rsidRDefault="00A379A4" w:rsidP="00A379A4">
      <w:pPr>
        <w:ind w:left="14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8A9">
        <w:rPr>
          <w:rFonts w:ascii="Times New Roman" w:hAnsi="Times New Roman" w:cs="Times New Roman"/>
          <w:sz w:val="24"/>
          <w:szCs w:val="24"/>
        </w:rPr>
        <w:t>- wydzielenie i oznakowanie miejsc prowadzenia robót na budowlanych,</w:t>
      </w:r>
    </w:p>
    <w:p w:rsidR="00A379A4" w:rsidRPr="00EE58A9" w:rsidRDefault="00A379A4" w:rsidP="00A379A4">
      <w:pPr>
        <w:ind w:left="14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8A9">
        <w:rPr>
          <w:rFonts w:ascii="Times New Roman" w:hAnsi="Times New Roman" w:cs="Times New Roman"/>
          <w:sz w:val="24"/>
          <w:szCs w:val="24"/>
        </w:rPr>
        <w:t>- powołanie służby BHP do kontroli warunków pracy na budowie,</w:t>
      </w:r>
    </w:p>
    <w:p w:rsidR="00A379A4" w:rsidRPr="00EE58A9" w:rsidRDefault="00A379A4" w:rsidP="00A379A4">
      <w:pPr>
        <w:ind w:left="14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8A9">
        <w:rPr>
          <w:rFonts w:ascii="Times New Roman" w:hAnsi="Times New Roman" w:cs="Times New Roman"/>
          <w:sz w:val="24"/>
          <w:szCs w:val="24"/>
        </w:rPr>
        <w:t>- zabezpieczenie przejść komunikacyjnych,</w:t>
      </w:r>
    </w:p>
    <w:p w:rsidR="00A379A4" w:rsidRPr="00EE58A9" w:rsidRDefault="00A379A4" w:rsidP="00A379A4">
      <w:pPr>
        <w:ind w:left="14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8A9">
        <w:rPr>
          <w:rFonts w:ascii="Times New Roman" w:hAnsi="Times New Roman" w:cs="Times New Roman"/>
          <w:sz w:val="24"/>
          <w:szCs w:val="24"/>
        </w:rPr>
        <w:t>- zabezpieczenie kabli elektrycznych,</w:t>
      </w:r>
    </w:p>
    <w:p w:rsidR="00A379A4" w:rsidRPr="00EE58A9" w:rsidRDefault="00A379A4" w:rsidP="00A379A4">
      <w:pPr>
        <w:ind w:left="14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8A9">
        <w:rPr>
          <w:rFonts w:ascii="Times New Roman" w:hAnsi="Times New Roman" w:cs="Times New Roman"/>
          <w:sz w:val="24"/>
          <w:szCs w:val="24"/>
        </w:rPr>
        <w:t>- prowadzenie robót budowlanych przez co najmniej  dwóch pracowników- jeden jako asekuracja</w:t>
      </w:r>
    </w:p>
    <w:p w:rsidR="00FB3786" w:rsidRPr="00A379A4" w:rsidRDefault="00A379A4" w:rsidP="00A379A4">
      <w:pPr>
        <w:ind w:left="14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8A9">
        <w:rPr>
          <w:rFonts w:ascii="Times New Roman" w:hAnsi="Times New Roman" w:cs="Times New Roman"/>
          <w:sz w:val="24"/>
          <w:szCs w:val="24"/>
        </w:rPr>
        <w:t>- środki ochrony indywidualnej, odzież i obuwie robocze.</w:t>
      </w:r>
    </w:p>
    <w:sectPr w:rsidR="00FB3786" w:rsidRPr="00A379A4" w:rsidSect="00EC59FC">
      <w:footerReference w:type="default" r:id="rId9"/>
      <w:pgSz w:w="11906" w:h="16838"/>
      <w:pgMar w:top="1644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D3" w:rsidRDefault="00B730D3" w:rsidP="00EC59FC">
      <w:pPr>
        <w:spacing w:after="0" w:line="240" w:lineRule="auto"/>
      </w:pPr>
      <w:r>
        <w:separator/>
      </w:r>
    </w:p>
  </w:endnote>
  <w:endnote w:type="continuationSeparator" w:id="0">
    <w:p w:rsidR="00B730D3" w:rsidRDefault="00B730D3" w:rsidP="00EC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4219"/>
      <w:docPartObj>
        <w:docPartGallery w:val="Page Numbers (Bottom of Page)"/>
        <w:docPartUnique/>
      </w:docPartObj>
    </w:sdtPr>
    <w:sdtEndPr/>
    <w:sdtContent>
      <w:p w:rsidR="00727A8D" w:rsidRDefault="000E4FD6">
        <w:pPr>
          <w:pStyle w:val="Stopka"/>
          <w:jc w:val="right"/>
        </w:pPr>
        <w:r>
          <w:fldChar w:fldCharType="begin"/>
        </w:r>
        <w:r w:rsidR="00285129">
          <w:instrText xml:space="preserve"> PAGE   \* MERGEFORMAT </w:instrText>
        </w:r>
        <w:r>
          <w:fldChar w:fldCharType="separate"/>
        </w:r>
        <w:r w:rsidR="00B950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27A8D" w:rsidRDefault="00727A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D3" w:rsidRDefault="00B730D3" w:rsidP="00EC59FC">
      <w:pPr>
        <w:spacing w:after="0" w:line="240" w:lineRule="auto"/>
      </w:pPr>
      <w:r>
        <w:separator/>
      </w:r>
    </w:p>
  </w:footnote>
  <w:footnote w:type="continuationSeparator" w:id="0">
    <w:p w:rsidR="00B730D3" w:rsidRDefault="00B730D3" w:rsidP="00EC5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7C99"/>
    <w:multiLevelType w:val="hybridMultilevel"/>
    <w:tmpl w:val="6A54A52E"/>
    <w:lvl w:ilvl="0" w:tplc="26445BC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EA86199"/>
    <w:multiLevelType w:val="hybridMultilevel"/>
    <w:tmpl w:val="13608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92069"/>
    <w:multiLevelType w:val="hybridMultilevel"/>
    <w:tmpl w:val="25A6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6658F"/>
    <w:multiLevelType w:val="hybridMultilevel"/>
    <w:tmpl w:val="A03484D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D211628"/>
    <w:multiLevelType w:val="hybridMultilevel"/>
    <w:tmpl w:val="77C08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FC"/>
    <w:rsid w:val="00024DB6"/>
    <w:rsid w:val="00036431"/>
    <w:rsid w:val="00046614"/>
    <w:rsid w:val="00070153"/>
    <w:rsid w:val="00073174"/>
    <w:rsid w:val="000A7DFA"/>
    <w:rsid w:val="000E4FD6"/>
    <w:rsid w:val="00116B06"/>
    <w:rsid w:val="001943EE"/>
    <w:rsid w:val="001A12C4"/>
    <w:rsid w:val="001B30B8"/>
    <w:rsid w:val="00224798"/>
    <w:rsid w:val="00232B5F"/>
    <w:rsid w:val="0024656F"/>
    <w:rsid w:val="00252879"/>
    <w:rsid w:val="00256E56"/>
    <w:rsid w:val="00285129"/>
    <w:rsid w:val="002C79A0"/>
    <w:rsid w:val="002E568A"/>
    <w:rsid w:val="002E5B81"/>
    <w:rsid w:val="003027F1"/>
    <w:rsid w:val="00302F3D"/>
    <w:rsid w:val="003129B1"/>
    <w:rsid w:val="003627DE"/>
    <w:rsid w:val="00364DF6"/>
    <w:rsid w:val="00392EA9"/>
    <w:rsid w:val="003A5C15"/>
    <w:rsid w:val="003E08DC"/>
    <w:rsid w:val="004174E3"/>
    <w:rsid w:val="00426AFA"/>
    <w:rsid w:val="00432B1F"/>
    <w:rsid w:val="00441538"/>
    <w:rsid w:val="00467DAC"/>
    <w:rsid w:val="004A16D2"/>
    <w:rsid w:val="004B63A2"/>
    <w:rsid w:val="004F6937"/>
    <w:rsid w:val="004F7686"/>
    <w:rsid w:val="00523DCB"/>
    <w:rsid w:val="005574B9"/>
    <w:rsid w:val="005644D6"/>
    <w:rsid w:val="005663F4"/>
    <w:rsid w:val="00570E54"/>
    <w:rsid w:val="00580BDA"/>
    <w:rsid w:val="00580FB5"/>
    <w:rsid w:val="005925A8"/>
    <w:rsid w:val="005940BD"/>
    <w:rsid w:val="00596997"/>
    <w:rsid w:val="0059700C"/>
    <w:rsid w:val="005A11B4"/>
    <w:rsid w:val="00640D51"/>
    <w:rsid w:val="00641D79"/>
    <w:rsid w:val="006552F9"/>
    <w:rsid w:val="006C0B65"/>
    <w:rsid w:val="006C0D27"/>
    <w:rsid w:val="00721632"/>
    <w:rsid w:val="00727A8D"/>
    <w:rsid w:val="007344B7"/>
    <w:rsid w:val="00735963"/>
    <w:rsid w:val="00754C11"/>
    <w:rsid w:val="00770A44"/>
    <w:rsid w:val="007B77D6"/>
    <w:rsid w:val="007C465D"/>
    <w:rsid w:val="00804C92"/>
    <w:rsid w:val="00806C84"/>
    <w:rsid w:val="00832D01"/>
    <w:rsid w:val="00853D7F"/>
    <w:rsid w:val="00864D05"/>
    <w:rsid w:val="008C03B4"/>
    <w:rsid w:val="008C415D"/>
    <w:rsid w:val="008D7C30"/>
    <w:rsid w:val="008E6A1A"/>
    <w:rsid w:val="009405D2"/>
    <w:rsid w:val="009674AA"/>
    <w:rsid w:val="0097501F"/>
    <w:rsid w:val="009C11A2"/>
    <w:rsid w:val="009C2C0A"/>
    <w:rsid w:val="009F6548"/>
    <w:rsid w:val="00A20784"/>
    <w:rsid w:val="00A35459"/>
    <w:rsid w:val="00A379A4"/>
    <w:rsid w:val="00AB2811"/>
    <w:rsid w:val="00AD05F4"/>
    <w:rsid w:val="00AF15A4"/>
    <w:rsid w:val="00B103AB"/>
    <w:rsid w:val="00B35D47"/>
    <w:rsid w:val="00B730D3"/>
    <w:rsid w:val="00B768FF"/>
    <w:rsid w:val="00B801A8"/>
    <w:rsid w:val="00B932FD"/>
    <w:rsid w:val="00B950D7"/>
    <w:rsid w:val="00BA6982"/>
    <w:rsid w:val="00BB73EE"/>
    <w:rsid w:val="00BF20AC"/>
    <w:rsid w:val="00C400D3"/>
    <w:rsid w:val="00C705FA"/>
    <w:rsid w:val="00C93940"/>
    <w:rsid w:val="00CD02B4"/>
    <w:rsid w:val="00CE2D97"/>
    <w:rsid w:val="00CF6E34"/>
    <w:rsid w:val="00D221BB"/>
    <w:rsid w:val="00D26D34"/>
    <w:rsid w:val="00D52AA8"/>
    <w:rsid w:val="00D61FF2"/>
    <w:rsid w:val="00D63AC0"/>
    <w:rsid w:val="00D714A0"/>
    <w:rsid w:val="00DA2B0C"/>
    <w:rsid w:val="00DA3657"/>
    <w:rsid w:val="00DA6034"/>
    <w:rsid w:val="00DB59A3"/>
    <w:rsid w:val="00DC162C"/>
    <w:rsid w:val="00DC2748"/>
    <w:rsid w:val="00DC5DDA"/>
    <w:rsid w:val="00DD1674"/>
    <w:rsid w:val="00E12EC2"/>
    <w:rsid w:val="00E304B0"/>
    <w:rsid w:val="00E420CF"/>
    <w:rsid w:val="00E43344"/>
    <w:rsid w:val="00E5737C"/>
    <w:rsid w:val="00E726C8"/>
    <w:rsid w:val="00E951FC"/>
    <w:rsid w:val="00EA0D32"/>
    <w:rsid w:val="00EA6F4B"/>
    <w:rsid w:val="00EB0E08"/>
    <w:rsid w:val="00EC59FC"/>
    <w:rsid w:val="00EE0C71"/>
    <w:rsid w:val="00EF4234"/>
    <w:rsid w:val="00F433AB"/>
    <w:rsid w:val="00F43E98"/>
    <w:rsid w:val="00F54EBF"/>
    <w:rsid w:val="00F71C03"/>
    <w:rsid w:val="00F73C26"/>
    <w:rsid w:val="00FB3786"/>
    <w:rsid w:val="00FB7774"/>
    <w:rsid w:val="00FC518E"/>
    <w:rsid w:val="00FF34D2"/>
    <w:rsid w:val="00FF5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59F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B0E08"/>
    <w:pPr>
      <w:keepNext/>
      <w:keepLines/>
      <w:spacing w:before="200" w:after="0"/>
      <w:ind w:left="709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59FC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kapitzlist">
    <w:name w:val="List Paragraph"/>
    <w:basedOn w:val="Normalny"/>
    <w:uiPriority w:val="34"/>
    <w:qFormat/>
    <w:rsid w:val="00EC59FC"/>
    <w:pPr>
      <w:ind w:left="720"/>
      <w:contextualSpacing/>
    </w:pPr>
  </w:style>
  <w:style w:type="table" w:styleId="Tabela-Siatka">
    <w:name w:val="Table Grid"/>
    <w:basedOn w:val="Standardowy"/>
    <w:uiPriority w:val="59"/>
    <w:rsid w:val="00EC59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C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59FC"/>
  </w:style>
  <w:style w:type="paragraph" w:styleId="Stopka">
    <w:name w:val="footer"/>
    <w:basedOn w:val="Normalny"/>
    <w:link w:val="StopkaZnak"/>
    <w:uiPriority w:val="99"/>
    <w:unhideWhenUsed/>
    <w:rsid w:val="00EC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9FC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9FC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C59F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C59F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9F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B0E08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A379A4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0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0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59F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B0E08"/>
    <w:pPr>
      <w:keepNext/>
      <w:keepLines/>
      <w:spacing w:before="200" w:after="0"/>
      <w:ind w:left="709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59FC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kapitzlist">
    <w:name w:val="List Paragraph"/>
    <w:basedOn w:val="Normalny"/>
    <w:uiPriority w:val="34"/>
    <w:qFormat/>
    <w:rsid w:val="00EC59FC"/>
    <w:pPr>
      <w:ind w:left="720"/>
      <w:contextualSpacing/>
    </w:pPr>
  </w:style>
  <w:style w:type="table" w:styleId="Tabela-Siatka">
    <w:name w:val="Table Grid"/>
    <w:basedOn w:val="Standardowy"/>
    <w:uiPriority w:val="59"/>
    <w:rsid w:val="00EC59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C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59FC"/>
  </w:style>
  <w:style w:type="paragraph" w:styleId="Stopka">
    <w:name w:val="footer"/>
    <w:basedOn w:val="Normalny"/>
    <w:link w:val="StopkaZnak"/>
    <w:uiPriority w:val="99"/>
    <w:unhideWhenUsed/>
    <w:rsid w:val="00EC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9FC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9FC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C59F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C59F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9F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B0E08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A379A4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0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6840D-E963-4615-89ED-FFE6BA1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1105</Words>
  <Characters>6632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ktws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Justyna Małolepszy</cp:lastModifiedBy>
  <cp:revision>2</cp:revision>
  <cp:lastPrinted>2016-09-05T17:58:00Z</cp:lastPrinted>
  <dcterms:created xsi:type="dcterms:W3CDTF">2016-11-14T11:48:00Z</dcterms:created>
  <dcterms:modified xsi:type="dcterms:W3CDTF">2016-11-14T11:48:00Z</dcterms:modified>
</cp:coreProperties>
</file>