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7B8A" w:rsidRDefault="00577B8A" w:rsidP="00577B8A">
      <w:r>
        <w:t xml:space="preserve">            Na podstawie art. 39 ust. 2 ustawy z dnia 21 sierpnia 1997 r. o gospodarce nieruchomościami (t.j. Dz. U. z 2024 r. poz. 1145 z późn. zm.) oraz Rozporządzenia Rady Ministrów  w sprawie sposobu i trybu przeprowadzania przetargów oraz rokowań na zbycie nieruchomości (Dz.U. z 2014 r. poz. 1490 z późn. zm.) oraz ustawy z dnia 11 kwietnia 2003 r. o kształtowaniu ustroju rolnego (t.j. dz. U. z 2020 r. poz. 1655 z późn. zm.)</w:t>
      </w:r>
    </w:p>
    <w:p w:rsidR="00577B8A" w:rsidRPr="00582610" w:rsidRDefault="00577B8A" w:rsidP="00577B8A">
      <w:pPr>
        <w:spacing w:after="0"/>
        <w:jc w:val="center"/>
        <w:rPr>
          <w:b/>
          <w:sz w:val="28"/>
          <w:szCs w:val="28"/>
        </w:rPr>
      </w:pPr>
      <w:r w:rsidRPr="00582610">
        <w:rPr>
          <w:b/>
          <w:sz w:val="28"/>
          <w:szCs w:val="28"/>
        </w:rPr>
        <w:t xml:space="preserve">STAROSTA POWIATU ŚWIDWIŃSKIEGO </w:t>
      </w:r>
    </w:p>
    <w:p w:rsidR="00577B8A" w:rsidRPr="00582610" w:rsidRDefault="00577B8A" w:rsidP="00577B8A">
      <w:pPr>
        <w:spacing w:after="0"/>
        <w:jc w:val="center"/>
        <w:rPr>
          <w:b/>
          <w:sz w:val="28"/>
          <w:szCs w:val="28"/>
        </w:rPr>
      </w:pPr>
      <w:r w:rsidRPr="00582610">
        <w:rPr>
          <w:b/>
          <w:sz w:val="28"/>
          <w:szCs w:val="28"/>
        </w:rPr>
        <w:t xml:space="preserve">OGŁASZA </w:t>
      </w:r>
    </w:p>
    <w:p w:rsidR="00577B8A" w:rsidRPr="00582610" w:rsidRDefault="00577B8A" w:rsidP="00577B8A">
      <w:pPr>
        <w:spacing w:after="0"/>
        <w:jc w:val="center"/>
        <w:rPr>
          <w:b/>
          <w:sz w:val="28"/>
          <w:szCs w:val="28"/>
        </w:rPr>
      </w:pPr>
      <w:r w:rsidRPr="00582610">
        <w:rPr>
          <w:b/>
          <w:sz w:val="28"/>
          <w:szCs w:val="28"/>
        </w:rPr>
        <w:t xml:space="preserve">I ROKOWANIA </w:t>
      </w:r>
    </w:p>
    <w:p w:rsidR="00577B8A" w:rsidRPr="00582610" w:rsidRDefault="00577B8A" w:rsidP="00577B8A">
      <w:pPr>
        <w:spacing w:after="0"/>
        <w:jc w:val="center"/>
        <w:rPr>
          <w:b/>
          <w:sz w:val="28"/>
          <w:szCs w:val="28"/>
        </w:rPr>
      </w:pPr>
      <w:r w:rsidRPr="00582610">
        <w:rPr>
          <w:b/>
          <w:sz w:val="28"/>
          <w:szCs w:val="28"/>
        </w:rPr>
        <w:t xml:space="preserve">NA ZBYCIE NIERUCHOMOŚCI STANOWIĄCEJ </w:t>
      </w:r>
    </w:p>
    <w:p w:rsidR="00577B8A" w:rsidRDefault="00577B8A" w:rsidP="00577B8A">
      <w:pPr>
        <w:spacing w:after="0"/>
        <w:jc w:val="center"/>
        <w:rPr>
          <w:b/>
          <w:sz w:val="28"/>
          <w:szCs w:val="28"/>
        </w:rPr>
      </w:pPr>
      <w:r w:rsidRPr="00582610">
        <w:rPr>
          <w:b/>
          <w:sz w:val="28"/>
          <w:szCs w:val="28"/>
        </w:rPr>
        <w:t>WŁASNOŚĆ SKARBU PAŃSTWA</w:t>
      </w:r>
    </w:p>
    <w:p w:rsidR="00577B8A" w:rsidRDefault="00577B8A" w:rsidP="00577B8A">
      <w:pPr>
        <w:spacing w:after="0"/>
        <w:jc w:val="both"/>
        <w:rPr>
          <w:szCs w:val="24"/>
        </w:rPr>
      </w:pPr>
    </w:p>
    <w:p w:rsidR="00577B8A" w:rsidRDefault="00577B8A" w:rsidP="00577B8A">
      <w:pPr>
        <w:spacing w:after="0"/>
        <w:jc w:val="both"/>
        <w:rPr>
          <w:szCs w:val="24"/>
        </w:rPr>
      </w:pPr>
      <w:r>
        <w:rPr>
          <w:szCs w:val="24"/>
        </w:rPr>
        <w:tab/>
        <w:t>Przedmiotem rokowań jest nieruchomość rolna niezabudowana oznaczona działką nr 9/4 o pow. 12,4200 ha położona w obrębie Toporzyk gmina Połczyn – Zdrój. Działka położona jest w kompleksie użytków rolnych oraz trwałych użytków zielonych. W najbliższym otoczeniu kompleks zabudowy po byłej SKR, uprawy polowe oraz szlak kolejowy. Dojazd do nieruchomości drogą gruntową- szutrową. Działka posiada dostęp do infrastruktury: e. el. Zgodnie ze studium uwarunkowań i kierunków zagospodarowania przestrzennego gm. Połczyn – Zdrój nieruchomość oznaczona jest symbolem „RM” – tereny zabudowy zagrodowej; tereny rolnicze niższych klas bonitacyjnych (IV-VI). Dla przedmiotowej nieruchomości Sąd Rejonowy w Białogardzie VI Zamiejscowy Wydział Ksiąg Wieczystych w Świdwinie prowadzi księgę wieczystą nr KO2B/00024525/2.</w:t>
      </w:r>
    </w:p>
    <w:p w:rsidR="00577B8A" w:rsidRDefault="00577B8A" w:rsidP="00577B8A">
      <w:pPr>
        <w:spacing w:after="0"/>
        <w:jc w:val="both"/>
        <w:rPr>
          <w:szCs w:val="24"/>
        </w:rPr>
      </w:pPr>
      <w:r w:rsidRPr="0041030A">
        <w:rPr>
          <w:b/>
          <w:szCs w:val="24"/>
        </w:rPr>
        <w:t>Działy III i IV w/w księgi wieczystej nie zawierają wpisów – wolne od obciążeń na rzecz osób trzecich</w:t>
      </w:r>
      <w:r>
        <w:rPr>
          <w:szCs w:val="24"/>
        </w:rPr>
        <w:t>.</w:t>
      </w:r>
    </w:p>
    <w:p w:rsidR="00577B8A" w:rsidRDefault="00577B8A" w:rsidP="00577B8A">
      <w:pPr>
        <w:spacing w:after="0"/>
        <w:jc w:val="both"/>
        <w:rPr>
          <w:szCs w:val="24"/>
        </w:rPr>
      </w:pPr>
    </w:p>
    <w:p w:rsidR="00577B8A" w:rsidRDefault="00577B8A" w:rsidP="00577B8A">
      <w:pPr>
        <w:spacing w:after="0"/>
        <w:jc w:val="both"/>
        <w:rPr>
          <w:szCs w:val="24"/>
        </w:rPr>
      </w:pPr>
      <w:r>
        <w:rPr>
          <w:szCs w:val="24"/>
        </w:rPr>
        <w:t xml:space="preserve">Cena sprzedaży nieruchomości ustalona do rokowań wynosi 292 000,00 zł (słownie: dwieście dziewięćdziesiąt dwa tysiące złotych 00/100) </w:t>
      </w:r>
    </w:p>
    <w:p w:rsidR="00577B8A" w:rsidRDefault="00577B8A" w:rsidP="00577B8A">
      <w:pPr>
        <w:spacing w:after="0"/>
        <w:jc w:val="both"/>
        <w:rPr>
          <w:szCs w:val="24"/>
        </w:rPr>
      </w:pPr>
    </w:p>
    <w:p w:rsidR="00577B8A" w:rsidRDefault="00577B8A" w:rsidP="00577B8A">
      <w:pPr>
        <w:pStyle w:val="Akapitzlist"/>
        <w:numPr>
          <w:ilvl w:val="0"/>
          <w:numId w:val="1"/>
        </w:numPr>
        <w:spacing w:after="0"/>
        <w:jc w:val="both"/>
        <w:rPr>
          <w:szCs w:val="24"/>
        </w:rPr>
      </w:pPr>
      <w:r>
        <w:rPr>
          <w:szCs w:val="24"/>
        </w:rPr>
        <w:t>Na zbycie w/w nieruchomości odbyły się dwa przetargi pisemne ograniczone zakończone wynikiem  negatywnym:</w:t>
      </w:r>
    </w:p>
    <w:p w:rsidR="00577B8A" w:rsidRDefault="00577B8A" w:rsidP="00577B8A">
      <w:pPr>
        <w:pStyle w:val="Akapitzlist"/>
        <w:numPr>
          <w:ilvl w:val="0"/>
          <w:numId w:val="2"/>
        </w:numPr>
        <w:spacing w:after="0"/>
        <w:jc w:val="both"/>
        <w:rPr>
          <w:szCs w:val="24"/>
        </w:rPr>
      </w:pPr>
      <w:r>
        <w:rPr>
          <w:szCs w:val="24"/>
        </w:rPr>
        <w:t>I przetarg w dniu 02.07.2025 r.</w:t>
      </w:r>
    </w:p>
    <w:p w:rsidR="00577B8A" w:rsidRDefault="00577B8A" w:rsidP="00577B8A">
      <w:pPr>
        <w:pStyle w:val="Akapitzlist"/>
        <w:numPr>
          <w:ilvl w:val="0"/>
          <w:numId w:val="2"/>
        </w:numPr>
        <w:spacing w:after="0"/>
        <w:jc w:val="both"/>
        <w:rPr>
          <w:szCs w:val="24"/>
        </w:rPr>
      </w:pPr>
      <w:r>
        <w:rPr>
          <w:szCs w:val="24"/>
        </w:rPr>
        <w:t>II przetarg w dniu 10.09.2025 r.</w:t>
      </w:r>
    </w:p>
    <w:p w:rsidR="00577B8A" w:rsidRPr="00F60BB7" w:rsidRDefault="00577B8A" w:rsidP="00577B8A">
      <w:pPr>
        <w:spacing w:after="0"/>
        <w:jc w:val="both"/>
        <w:rPr>
          <w:szCs w:val="24"/>
        </w:rPr>
      </w:pPr>
    </w:p>
    <w:p w:rsidR="00577B8A" w:rsidRDefault="00577B8A" w:rsidP="00577B8A">
      <w:pPr>
        <w:pStyle w:val="Akapitzlist"/>
        <w:spacing w:after="0"/>
        <w:ind w:left="1080"/>
        <w:jc w:val="both"/>
        <w:rPr>
          <w:szCs w:val="24"/>
        </w:rPr>
      </w:pPr>
    </w:p>
    <w:p w:rsidR="00577B8A" w:rsidRDefault="00577B8A" w:rsidP="00577B8A">
      <w:pPr>
        <w:pStyle w:val="Akapitzlist"/>
        <w:numPr>
          <w:ilvl w:val="0"/>
          <w:numId w:val="1"/>
        </w:numPr>
        <w:spacing w:after="0"/>
        <w:jc w:val="both"/>
        <w:rPr>
          <w:szCs w:val="24"/>
        </w:rPr>
      </w:pPr>
      <w:r>
        <w:rPr>
          <w:szCs w:val="24"/>
        </w:rPr>
        <w:t xml:space="preserve">Rokowania odbędą się w dniu </w:t>
      </w:r>
      <w:r w:rsidR="007D658B" w:rsidRPr="007D658B">
        <w:rPr>
          <w:b/>
          <w:szCs w:val="24"/>
        </w:rPr>
        <w:t>26.11.2025</w:t>
      </w:r>
      <w:r w:rsidRPr="007D658B">
        <w:rPr>
          <w:b/>
          <w:szCs w:val="24"/>
        </w:rPr>
        <w:t xml:space="preserve"> r.</w:t>
      </w:r>
      <w:r>
        <w:rPr>
          <w:szCs w:val="24"/>
        </w:rPr>
        <w:t xml:space="preserve"> o godzinie 10</w:t>
      </w:r>
      <w:r>
        <w:rPr>
          <w:rFonts w:cs="Times New Roman"/>
          <w:szCs w:val="24"/>
        </w:rPr>
        <w:t>ºº</w:t>
      </w:r>
      <w:r>
        <w:rPr>
          <w:szCs w:val="24"/>
        </w:rPr>
        <w:t xml:space="preserve"> w siedzibie Wydziału Geodezji i Gospodarki Nieruchomościami Starostwa Powiatowego w Świdwinie przy ul. Kołobrzeskiej 43.</w:t>
      </w:r>
    </w:p>
    <w:p w:rsidR="00577B8A" w:rsidRDefault="00577B8A" w:rsidP="00577B8A">
      <w:pPr>
        <w:pStyle w:val="Akapitzlist"/>
        <w:numPr>
          <w:ilvl w:val="0"/>
          <w:numId w:val="1"/>
        </w:numPr>
        <w:spacing w:after="0"/>
        <w:jc w:val="both"/>
        <w:rPr>
          <w:szCs w:val="24"/>
        </w:rPr>
      </w:pPr>
      <w:r>
        <w:rPr>
          <w:szCs w:val="24"/>
        </w:rPr>
        <w:t>Osoby uprawnione do wzięcia udziału w rokowaniach:</w:t>
      </w:r>
    </w:p>
    <w:p w:rsidR="00577B8A" w:rsidRPr="008E05DA" w:rsidRDefault="00577B8A" w:rsidP="00577B8A">
      <w:pPr>
        <w:autoSpaceDE w:val="0"/>
        <w:autoSpaceDN w:val="0"/>
        <w:adjustRightInd w:val="0"/>
        <w:spacing w:after="0"/>
        <w:ind w:left="709"/>
        <w:jc w:val="both"/>
        <w:rPr>
          <w:rFonts w:eastAsia="Times New Roman" w:cs="Times New Roman"/>
          <w:spacing w:val="-3"/>
          <w:szCs w:val="24"/>
          <w:lang w:eastAsia="ar-SA"/>
        </w:rPr>
      </w:pPr>
      <w:r w:rsidRPr="008E05DA">
        <w:rPr>
          <w:rFonts w:eastAsia="Times New Roman" w:cs="Times New Roman"/>
          <w:b/>
          <w:spacing w:val="-3"/>
          <w:szCs w:val="24"/>
          <w:u w:val="single"/>
          <w:lang w:eastAsia="ar-SA"/>
        </w:rPr>
        <w:t>wyłącznie rolnicy indywidualni</w:t>
      </w:r>
      <w:r w:rsidRPr="008E05DA">
        <w:rPr>
          <w:rFonts w:eastAsia="Times New Roman" w:cs="Times New Roman"/>
          <w:spacing w:val="-3"/>
          <w:szCs w:val="24"/>
          <w:lang w:eastAsia="ar-SA"/>
        </w:rPr>
        <w:t xml:space="preserve">, w rozumieniu </w:t>
      </w:r>
      <w:r w:rsidRPr="008E05DA">
        <w:rPr>
          <w:rFonts w:eastAsia="Times New Roman" w:cs="Times New Roman"/>
          <w:b/>
          <w:spacing w:val="-3"/>
          <w:szCs w:val="24"/>
          <w:lang w:eastAsia="ar-SA"/>
        </w:rPr>
        <w:t>art. 6 ustawy z dnia 11 kwietnia 2003 r. o kształtowaniu ustroju rolnego (UKUR)</w:t>
      </w:r>
      <w:r w:rsidRPr="008E05DA">
        <w:rPr>
          <w:rFonts w:eastAsia="Times New Roman" w:cs="Times New Roman"/>
          <w:spacing w:val="-3"/>
          <w:szCs w:val="24"/>
          <w:lang w:eastAsia="ar-SA"/>
        </w:rPr>
        <w:t xml:space="preserve">, </w:t>
      </w:r>
      <w:r w:rsidRPr="008E05DA">
        <w:rPr>
          <w:rFonts w:eastAsia="Times New Roman" w:cs="Times New Roman"/>
          <w:szCs w:val="24"/>
          <w:lang w:eastAsia="ar-SA"/>
        </w:rPr>
        <w:t>zamierzający</w:t>
      </w:r>
      <w:r w:rsidRPr="008E05DA">
        <w:rPr>
          <w:rFonts w:eastAsia="Times New Roman" w:cs="Times New Roman"/>
          <w:spacing w:val="-3"/>
          <w:szCs w:val="24"/>
          <w:lang w:eastAsia="ar-SA"/>
        </w:rPr>
        <w:t xml:space="preserve"> powiększyć gospodarstwo rodzinne, jeżeli mają miejsce zamieszkania w gminie, w której położona jest nieruchomość wystawiana do przetargu lub w gminie graniczącej z tą gminą, spełniający </w:t>
      </w:r>
      <w:r w:rsidRPr="008E05DA">
        <w:rPr>
          <w:rFonts w:eastAsia="Times New Roman" w:cs="Times New Roman"/>
          <w:spacing w:val="-3"/>
          <w:szCs w:val="24"/>
          <w:u w:val="single"/>
          <w:lang w:eastAsia="ar-SA"/>
        </w:rPr>
        <w:t>łącznie</w:t>
      </w:r>
      <w:r w:rsidRPr="008E05DA">
        <w:rPr>
          <w:rFonts w:eastAsia="Times New Roman" w:cs="Times New Roman"/>
          <w:spacing w:val="-3"/>
          <w:szCs w:val="24"/>
          <w:lang w:eastAsia="ar-SA"/>
        </w:rPr>
        <w:t xml:space="preserve"> następujące warunki:</w:t>
      </w:r>
    </w:p>
    <w:p w:rsidR="00577B8A" w:rsidRPr="008E05DA" w:rsidRDefault="00577B8A" w:rsidP="00577B8A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709" w:right="57" w:firstLine="0"/>
        <w:jc w:val="both"/>
        <w:rPr>
          <w:rFonts w:eastAsia="Times New Roman" w:cs="Times New Roman"/>
          <w:spacing w:val="-3"/>
          <w:szCs w:val="24"/>
          <w:lang w:eastAsia="ar-SA"/>
        </w:rPr>
      </w:pPr>
      <w:r w:rsidRPr="008E05DA">
        <w:rPr>
          <w:rFonts w:eastAsia="Times New Roman" w:cs="Times New Roman"/>
          <w:spacing w:val="-3"/>
          <w:szCs w:val="24"/>
          <w:lang w:eastAsia="ar-SA"/>
        </w:rPr>
        <w:t>są właścicielami, użytkownikami wieczystymi, samoistnymi posiadaczami lub dzierżawcami nieruchomości rolnych, których łączna powierzchnia użytków rolnych - z uwzględnieniem powierzchni użytków rolnych wchodzących w skład nieruchomości będącej przedmiotem przetargu - nie przekracza 300 ha,</w:t>
      </w:r>
      <w:r>
        <w:rPr>
          <w:rFonts w:eastAsia="Times New Roman" w:cs="Times New Roman"/>
          <w:spacing w:val="-3"/>
          <w:szCs w:val="24"/>
          <w:lang w:eastAsia="ar-SA"/>
        </w:rPr>
        <w:t xml:space="preserve"> </w:t>
      </w:r>
    </w:p>
    <w:p w:rsidR="00577B8A" w:rsidRPr="008E05DA" w:rsidRDefault="00577B8A" w:rsidP="00577B8A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709" w:right="57" w:firstLine="0"/>
        <w:jc w:val="both"/>
        <w:rPr>
          <w:rFonts w:eastAsia="Times New Roman" w:cs="Times New Roman"/>
          <w:spacing w:val="-3"/>
          <w:szCs w:val="24"/>
          <w:lang w:eastAsia="ar-SA"/>
        </w:rPr>
      </w:pPr>
      <w:r w:rsidRPr="008E05DA">
        <w:rPr>
          <w:rFonts w:eastAsia="Times New Roman" w:cs="Times New Roman"/>
          <w:spacing w:val="-3"/>
          <w:szCs w:val="24"/>
          <w:lang w:eastAsia="ar-SA"/>
        </w:rPr>
        <w:t xml:space="preserve">posiadają kwalifikacje rolnicze określone w art. 6 ust. 2 pkt 2 UKUR oraz w rozporządzeniu w sprawie kwalifikacji rolniczych, </w:t>
      </w:r>
    </w:p>
    <w:p w:rsidR="00577B8A" w:rsidRPr="008E05DA" w:rsidRDefault="00577B8A" w:rsidP="00577B8A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709" w:right="57" w:firstLine="0"/>
        <w:jc w:val="both"/>
        <w:rPr>
          <w:rFonts w:eastAsia="Times New Roman" w:cs="Times New Roman"/>
          <w:spacing w:val="-3"/>
          <w:szCs w:val="24"/>
          <w:lang w:eastAsia="ar-SA"/>
        </w:rPr>
      </w:pPr>
      <w:r w:rsidRPr="008E05DA">
        <w:rPr>
          <w:rFonts w:eastAsia="Times New Roman" w:cs="Times New Roman"/>
          <w:spacing w:val="-3"/>
          <w:szCs w:val="24"/>
          <w:lang w:eastAsia="ar-SA"/>
        </w:rPr>
        <w:t xml:space="preserve">co najmniej od 5 lat zamieszkują w gminie, na obszarze której jest położona jedna z nieruchomości rolnych wchodzących w skład prowadzonego przez nie gospodarstwa rolnego. Do powyższego okresu zalicza się okres zamieszkiwania w innej gminie bezpośrednio poprzedzający zmianę miejsca zamieszkania, jeżeli w gminie tej jest albo była położona jedna z nieruchomości rolnych wchodzących w skład gospodarstwa rolnego, </w:t>
      </w:r>
    </w:p>
    <w:p w:rsidR="00577B8A" w:rsidRPr="008E05DA" w:rsidRDefault="00577B8A" w:rsidP="00577B8A">
      <w:pPr>
        <w:numPr>
          <w:ilvl w:val="0"/>
          <w:numId w:val="3"/>
        </w:numPr>
        <w:tabs>
          <w:tab w:val="num" w:pos="709"/>
        </w:tabs>
        <w:spacing w:after="0" w:line="240" w:lineRule="auto"/>
        <w:ind w:left="709" w:firstLine="0"/>
        <w:jc w:val="both"/>
        <w:rPr>
          <w:rFonts w:eastAsia="Times New Roman" w:cs="Times New Roman"/>
          <w:szCs w:val="24"/>
          <w:lang w:eastAsia="ar-SA"/>
        </w:rPr>
      </w:pPr>
      <w:r w:rsidRPr="008E05DA">
        <w:rPr>
          <w:rFonts w:eastAsia="Times New Roman" w:cs="Times New Roman"/>
          <w:spacing w:val="-3"/>
          <w:szCs w:val="24"/>
          <w:lang w:eastAsia="ar-SA"/>
        </w:rPr>
        <w:t>prowadzą przez okres co najmniej od 5 lat osobiście to gospodarstwo. Osobiste prowadzenie gospodarstwa w rozumieniu ustawy oznacza podejmowanie wszelkich decyzji dotyczących prowadzenia działalności rolniczej w tym gospodarstwie,</w:t>
      </w:r>
    </w:p>
    <w:p w:rsidR="00577B8A" w:rsidRPr="008E05DA" w:rsidRDefault="00577B8A" w:rsidP="00577B8A">
      <w:pPr>
        <w:numPr>
          <w:ilvl w:val="0"/>
          <w:numId w:val="3"/>
        </w:numPr>
        <w:tabs>
          <w:tab w:val="num" w:pos="709"/>
        </w:tabs>
        <w:spacing w:after="0" w:line="240" w:lineRule="auto"/>
        <w:ind w:left="709" w:firstLine="0"/>
        <w:jc w:val="both"/>
        <w:rPr>
          <w:rFonts w:eastAsia="Times New Roman" w:cs="Times New Roman"/>
          <w:szCs w:val="24"/>
          <w:lang w:eastAsia="ar-SA"/>
        </w:rPr>
      </w:pPr>
      <w:r w:rsidRPr="008E05DA">
        <w:rPr>
          <w:rFonts w:eastAsia="Times New Roman" w:cs="Times New Roman"/>
          <w:spacing w:val="-3"/>
          <w:szCs w:val="24"/>
          <w:lang w:eastAsia="ar-SA"/>
        </w:rPr>
        <w:t xml:space="preserve">mają miejsce zamieszkania w gminie </w:t>
      </w:r>
      <w:r w:rsidRPr="008E05DA">
        <w:rPr>
          <w:rFonts w:eastAsia="Times New Roman" w:cs="Times New Roman"/>
          <w:b/>
          <w:spacing w:val="-3"/>
          <w:szCs w:val="24"/>
          <w:lang w:eastAsia="ar-SA"/>
        </w:rPr>
        <w:t>Połczyn</w:t>
      </w:r>
      <w:r w:rsidR="00E66ABF">
        <w:rPr>
          <w:rFonts w:eastAsia="Times New Roman" w:cs="Times New Roman"/>
          <w:b/>
          <w:spacing w:val="-3"/>
          <w:szCs w:val="24"/>
          <w:lang w:eastAsia="ar-SA"/>
        </w:rPr>
        <w:t xml:space="preserve"> –</w:t>
      </w:r>
      <w:r w:rsidRPr="008E05DA">
        <w:rPr>
          <w:rFonts w:eastAsia="Times New Roman" w:cs="Times New Roman"/>
          <w:b/>
          <w:spacing w:val="-3"/>
          <w:szCs w:val="24"/>
          <w:lang w:eastAsia="ar-SA"/>
        </w:rPr>
        <w:t xml:space="preserve"> Zdrój</w:t>
      </w:r>
      <w:r w:rsidRPr="008E05DA">
        <w:rPr>
          <w:rFonts w:eastAsia="Times New Roman" w:cs="Times New Roman"/>
          <w:spacing w:val="-3"/>
          <w:szCs w:val="24"/>
          <w:lang w:eastAsia="ar-SA"/>
        </w:rPr>
        <w:t>, w której położona jest nieruchomość wystawiana do przetargu lub w gminie graniczącej z tą gminą.</w:t>
      </w:r>
      <w:r w:rsidRPr="008E05DA">
        <w:rPr>
          <w:rFonts w:eastAsia="Times New Roman" w:cs="Times New Roman"/>
          <w:szCs w:val="24"/>
          <w:lang w:eastAsia="ar-SA"/>
        </w:rPr>
        <w:t xml:space="preserve"> </w:t>
      </w:r>
    </w:p>
    <w:p w:rsidR="00577B8A" w:rsidRDefault="00577B8A" w:rsidP="00577B8A">
      <w:pPr>
        <w:pStyle w:val="Akapitzlist"/>
        <w:spacing w:after="0"/>
        <w:ind w:left="709"/>
        <w:jc w:val="both"/>
        <w:rPr>
          <w:szCs w:val="24"/>
        </w:rPr>
      </w:pPr>
    </w:p>
    <w:p w:rsidR="00577B8A" w:rsidRDefault="00577B8A" w:rsidP="00577B8A">
      <w:pPr>
        <w:pStyle w:val="Akapitzlist"/>
        <w:numPr>
          <w:ilvl w:val="0"/>
          <w:numId w:val="1"/>
        </w:numPr>
        <w:spacing w:after="0"/>
        <w:jc w:val="both"/>
        <w:rPr>
          <w:szCs w:val="24"/>
        </w:rPr>
      </w:pPr>
      <w:r>
        <w:rPr>
          <w:szCs w:val="24"/>
        </w:rPr>
        <w:t xml:space="preserve">Warunkiem przystąpienia do rokowań przez osoby uprawnione jest wpłacenie przelewem na konto: PeKaO S.A. 11 1240 3682 1111 0000 4200 9670 zaliczki w kwocie </w:t>
      </w:r>
      <w:r w:rsidR="000F2BD4">
        <w:rPr>
          <w:szCs w:val="24"/>
        </w:rPr>
        <w:t>29 200,00 zł</w:t>
      </w:r>
      <w:r>
        <w:rPr>
          <w:szCs w:val="24"/>
        </w:rPr>
        <w:t xml:space="preserve"> (słownie: </w:t>
      </w:r>
      <w:r w:rsidR="000F2BD4">
        <w:rPr>
          <w:szCs w:val="24"/>
        </w:rPr>
        <w:t>dwadzieścia dziewięć tysięcy dwieście złotych</w:t>
      </w:r>
      <w:r>
        <w:rPr>
          <w:szCs w:val="24"/>
        </w:rPr>
        <w:t xml:space="preserve">) oraz złożenie w sekretariacie Starostwa przy ul. Mieszka I 16 w Świdwinie pisemnej oferty w terminie do dnia </w:t>
      </w:r>
      <w:r w:rsidR="007D658B" w:rsidRPr="007D658B">
        <w:rPr>
          <w:b/>
          <w:szCs w:val="24"/>
        </w:rPr>
        <w:t>20.11.</w:t>
      </w:r>
      <w:r w:rsidRPr="007D658B">
        <w:rPr>
          <w:b/>
          <w:szCs w:val="24"/>
        </w:rPr>
        <w:t>202</w:t>
      </w:r>
      <w:r w:rsidR="00E66ABF" w:rsidRPr="007D658B">
        <w:rPr>
          <w:b/>
          <w:szCs w:val="24"/>
        </w:rPr>
        <w:t>5</w:t>
      </w:r>
      <w:r w:rsidRPr="007D658B">
        <w:rPr>
          <w:b/>
          <w:szCs w:val="24"/>
        </w:rPr>
        <w:t xml:space="preserve"> r</w:t>
      </w:r>
      <w:r>
        <w:rPr>
          <w:szCs w:val="24"/>
        </w:rPr>
        <w:t xml:space="preserve">. </w:t>
      </w:r>
    </w:p>
    <w:p w:rsidR="00577B8A" w:rsidRDefault="00577B8A" w:rsidP="00577B8A">
      <w:pPr>
        <w:pStyle w:val="Akapitzlist"/>
        <w:numPr>
          <w:ilvl w:val="0"/>
          <w:numId w:val="1"/>
        </w:numPr>
        <w:spacing w:after="0"/>
        <w:jc w:val="both"/>
        <w:rPr>
          <w:szCs w:val="24"/>
        </w:rPr>
      </w:pPr>
      <w:r>
        <w:rPr>
          <w:szCs w:val="24"/>
        </w:rPr>
        <w:t>Cena nieruchomości sprzedawanej w drodze rokowa</w:t>
      </w:r>
      <w:r w:rsidR="00E66ABF">
        <w:rPr>
          <w:szCs w:val="24"/>
        </w:rPr>
        <w:t>ń</w:t>
      </w:r>
      <w:r>
        <w:rPr>
          <w:szCs w:val="24"/>
        </w:rPr>
        <w:t>, może zostać rozłożona na raty</w:t>
      </w:r>
      <w:r w:rsidR="00F0759C">
        <w:rPr>
          <w:szCs w:val="24"/>
        </w:rPr>
        <w:t xml:space="preserve"> </w:t>
      </w:r>
      <w:r>
        <w:rPr>
          <w:szCs w:val="24"/>
        </w:rPr>
        <w:t xml:space="preserve">na czas nie dłuższy niż 10 lat. Wówczas wierzytelność Skarbu Państwa w stosunku do nabywcy z tego tytułu podlega zabezpieczeniu, w szczególności  przez ustanowienie hipoteki. Pierwsza rata </w:t>
      </w:r>
      <w:r w:rsidR="00E66ABF">
        <w:rPr>
          <w:szCs w:val="24"/>
        </w:rPr>
        <w:t>podlega zapłacie nie później ni</w:t>
      </w:r>
      <w:r>
        <w:rPr>
          <w:szCs w:val="24"/>
        </w:rPr>
        <w:t>ż do dnia zawarcia umowy przenoszącej własność nieruchomości.</w:t>
      </w:r>
    </w:p>
    <w:p w:rsidR="00577B8A" w:rsidRDefault="00577B8A" w:rsidP="00577B8A">
      <w:pPr>
        <w:pStyle w:val="Akapitzlist"/>
        <w:numPr>
          <w:ilvl w:val="0"/>
          <w:numId w:val="1"/>
        </w:numPr>
        <w:spacing w:after="0"/>
        <w:jc w:val="both"/>
        <w:rPr>
          <w:szCs w:val="24"/>
        </w:rPr>
      </w:pPr>
      <w:r>
        <w:rPr>
          <w:szCs w:val="24"/>
        </w:rPr>
        <w:t xml:space="preserve">Rozłożona na raty niespłacona część ceny podlega oprocentowaniu przy zastosowaniu stopy procentowej równej stopie redyskonta weksli stosowanej przez Narodowy Bank Polski. </w:t>
      </w:r>
    </w:p>
    <w:p w:rsidR="00577B8A" w:rsidRDefault="00577B8A" w:rsidP="00577B8A">
      <w:pPr>
        <w:pStyle w:val="Akapitzlist"/>
        <w:numPr>
          <w:ilvl w:val="0"/>
          <w:numId w:val="1"/>
        </w:numPr>
        <w:spacing w:after="0"/>
        <w:jc w:val="both"/>
        <w:rPr>
          <w:szCs w:val="24"/>
        </w:rPr>
      </w:pPr>
      <w:r>
        <w:rPr>
          <w:szCs w:val="24"/>
        </w:rPr>
        <w:t xml:space="preserve">Oferta złożona w zamkniętej kopercie opisanej </w:t>
      </w:r>
      <w:r w:rsidRPr="000A7642">
        <w:rPr>
          <w:b/>
          <w:szCs w:val="24"/>
        </w:rPr>
        <w:t>„</w:t>
      </w:r>
      <w:r w:rsidR="000F2BD4">
        <w:rPr>
          <w:b/>
          <w:szCs w:val="24"/>
        </w:rPr>
        <w:t xml:space="preserve"> </w:t>
      </w:r>
      <w:r w:rsidR="000F2BD4" w:rsidRPr="000F2BD4">
        <w:rPr>
          <w:b/>
          <w:i/>
          <w:szCs w:val="24"/>
        </w:rPr>
        <w:t>I</w:t>
      </w:r>
      <w:r w:rsidR="000F2BD4">
        <w:rPr>
          <w:b/>
          <w:szCs w:val="24"/>
        </w:rPr>
        <w:t xml:space="preserve"> </w:t>
      </w:r>
      <w:r w:rsidRPr="000A7642">
        <w:rPr>
          <w:b/>
          <w:i/>
          <w:szCs w:val="24"/>
        </w:rPr>
        <w:t>Rokowania na sprzedaż działki nr 9/4 w Toporzyku</w:t>
      </w:r>
      <w:r w:rsidRPr="000A7642">
        <w:rPr>
          <w:b/>
          <w:szCs w:val="24"/>
        </w:rPr>
        <w:t>”</w:t>
      </w:r>
      <w:r>
        <w:rPr>
          <w:b/>
          <w:szCs w:val="24"/>
        </w:rPr>
        <w:t xml:space="preserve"> </w:t>
      </w:r>
      <w:r>
        <w:rPr>
          <w:szCs w:val="24"/>
        </w:rPr>
        <w:t xml:space="preserve">w siedzibie Starostwa powiatowego w Świdwinie ul. Mieszka I 16 w sekretariacie w terminie </w:t>
      </w:r>
      <w:r w:rsidR="007D658B" w:rsidRPr="007D658B">
        <w:rPr>
          <w:b/>
          <w:szCs w:val="24"/>
        </w:rPr>
        <w:t>20.11.</w:t>
      </w:r>
      <w:r w:rsidRPr="007D658B">
        <w:rPr>
          <w:b/>
          <w:szCs w:val="24"/>
        </w:rPr>
        <w:t>2025 r</w:t>
      </w:r>
      <w:r>
        <w:rPr>
          <w:szCs w:val="24"/>
        </w:rPr>
        <w:t>. do godziny 15</w:t>
      </w:r>
      <w:r>
        <w:rPr>
          <w:rFonts w:cs="Times New Roman"/>
          <w:szCs w:val="24"/>
        </w:rPr>
        <w:t>ºº</w:t>
      </w:r>
      <w:r>
        <w:rPr>
          <w:szCs w:val="24"/>
        </w:rPr>
        <w:t xml:space="preserve"> winna zawierać: </w:t>
      </w:r>
    </w:p>
    <w:p w:rsidR="00BF6B54" w:rsidRPr="007469E0" w:rsidRDefault="00BF6B54" w:rsidP="00BF6B54">
      <w:pPr>
        <w:spacing w:after="0" w:line="240" w:lineRule="auto"/>
        <w:ind w:left="720"/>
        <w:jc w:val="both"/>
        <w:rPr>
          <w:rFonts w:eastAsia="Times New Roman" w:cs="Times New Roman"/>
          <w:szCs w:val="24"/>
          <w:lang w:eastAsia="pl-PL"/>
        </w:rPr>
      </w:pPr>
      <w:r w:rsidRPr="007469E0">
        <w:rPr>
          <w:rFonts w:eastAsia="Times New Roman" w:cs="Times New Roman"/>
          <w:szCs w:val="24"/>
          <w:lang w:eastAsia="pl-PL"/>
        </w:rPr>
        <w:t>- informację o oferencie:</w:t>
      </w:r>
    </w:p>
    <w:p w:rsidR="00BF6B54" w:rsidRPr="007469E0" w:rsidRDefault="00BF6B54" w:rsidP="00BF6B54">
      <w:pPr>
        <w:spacing w:after="0" w:line="240" w:lineRule="auto"/>
        <w:ind w:left="720"/>
        <w:jc w:val="both"/>
        <w:rPr>
          <w:rFonts w:eastAsia="Times New Roman" w:cs="Times New Roman"/>
          <w:szCs w:val="24"/>
          <w:lang w:eastAsia="pl-PL"/>
        </w:rPr>
      </w:pPr>
      <w:r w:rsidRPr="007469E0">
        <w:rPr>
          <w:rFonts w:eastAsia="Times New Roman" w:cs="Times New Roman"/>
          <w:szCs w:val="24"/>
          <w:lang w:eastAsia="pl-PL"/>
        </w:rPr>
        <w:t>- datę sporządzenia zgłoszenia,</w:t>
      </w:r>
    </w:p>
    <w:p w:rsidR="00BF6B54" w:rsidRPr="007469E0" w:rsidRDefault="00BF6B54" w:rsidP="00BF6B54">
      <w:pPr>
        <w:spacing w:after="0" w:line="240" w:lineRule="auto"/>
        <w:ind w:left="720"/>
        <w:jc w:val="both"/>
        <w:rPr>
          <w:rFonts w:eastAsia="Times New Roman" w:cs="Times New Roman"/>
          <w:szCs w:val="24"/>
          <w:lang w:eastAsia="pl-PL"/>
        </w:rPr>
      </w:pPr>
      <w:r w:rsidRPr="007469E0">
        <w:rPr>
          <w:rFonts w:eastAsia="Times New Roman" w:cs="Times New Roman"/>
          <w:szCs w:val="24"/>
          <w:lang w:eastAsia="pl-PL"/>
        </w:rPr>
        <w:t>- kopię dowodu wpłaty wadium</w:t>
      </w:r>
      <w:r>
        <w:rPr>
          <w:rFonts w:eastAsia="Times New Roman" w:cs="Times New Roman"/>
          <w:szCs w:val="24"/>
          <w:lang w:eastAsia="pl-PL"/>
        </w:rPr>
        <w:t>,</w:t>
      </w:r>
    </w:p>
    <w:p w:rsidR="00BF6B54" w:rsidRPr="007469E0" w:rsidRDefault="00BF6B54" w:rsidP="00BF6B54">
      <w:pPr>
        <w:numPr>
          <w:ilvl w:val="0"/>
          <w:numId w:val="4"/>
        </w:numPr>
        <w:spacing w:after="0" w:line="240" w:lineRule="auto"/>
        <w:ind w:left="851" w:hanging="142"/>
        <w:contextualSpacing/>
        <w:jc w:val="both"/>
        <w:rPr>
          <w:rFonts w:cs="Times New Roman"/>
          <w:szCs w:val="24"/>
        </w:rPr>
      </w:pPr>
      <w:r w:rsidRPr="007469E0">
        <w:rPr>
          <w:rFonts w:cs="Times New Roman"/>
          <w:szCs w:val="24"/>
        </w:rPr>
        <w:t>oświadczenie osoby fizycznej zamierzającej uczestniczyć w prz</w:t>
      </w:r>
      <w:r>
        <w:rPr>
          <w:rFonts w:cs="Times New Roman"/>
          <w:szCs w:val="24"/>
        </w:rPr>
        <w:t>etargu ograniczonym</w:t>
      </w:r>
      <w:r w:rsidRPr="007469E0">
        <w:rPr>
          <w:rFonts w:cs="Times New Roman"/>
          <w:szCs w:val="24"/>
        </w:rPr>
        <w:t xml:space="preserve"> obejmujące:</w:t>
      </w:r>
    </w:p>
    <w:p w:rsidR="00BF6B54" w:rsidRPr="007469E0" w:rsidRDefault="00BF6B54" w:rsidP="00BF6B54">
      <w:pPr>
        <w:numPr>
          <w:ilvl w:val="1"/>
          <w:numId w:val="5"/>
        </w:numPr>
        <w:contextualSpacing/>
        <w:jc w:val="both"/>
        <w:rPr>
          <w:rFonts w:cs="Times New Roman"/>
          <w:szCs w:val="24"/>
        </w:rPr>
      </w:pPr>
      <w:r w:rsidRPr="007469E0">
        <w:rPr>
          <w:rFonts w:cs="Times New Roman"/>
          <w:szCs w:val="24"/>
        </w:rPr>
        <w:t xml:space="preserve">oświadczenie o </w:t>
      </w:r>
      <w:r>
        <w:rPr>
          <w:rFonts w:cs="Times New Roman"/>
          <w:szCs w:val="24"/>
        </w:rPr>
        <w:t>osobistym prowadzeniu gospodarstwa rolnego oraz łącznej powierzchni użytków rolnych stanowiących własność, użytkowanie wieczyste, będących w samoistnym posiadaniu, dzierżawionych przez rolnika indywidualnego (</w:t>
      </w:r>
      <w:r w:rsidRPr="00BF6B54">
        <w:rPr>
          <w:rFonts w:cs="Times New Roman"/>
          <w:i/>
          <w:szCs w:val="24"/>
        </w:rPr>
        <w:t>załącznik nr 1</w:t>
      </w:r>
      <w:r>
        <w:rPr>
          <w:rFonts w:cs="Times New Roman"/>
          <w:szCs w:val="24"/>
        </w:rPr>
        <w:t>)</w:t>
      </w:r>
      <w:r w:rsidRPr="007469E0">
        <w:rPr>
          <w:rFonts w:cs="Times New Roman"/>
          <w:szCs w:val="24"/>
        </w:rPr>
        <w:t xml:space="preserve">; </w:t>
      </w:r>
    </w:p>
    <w:p w:rsidR="00BF6B54" w:rsidRPr="007469E0" w:rsidRDefault="00BF6B54" w:rsidP="00BF6B54">
      <w:pPr>
        <w:numPr>
          <w:ilvl w:val="1"/>
          <w:numId w:val="5"/>
        </w:numPr>
        <w:contextualSpacing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oświadczenie, o posiadaniu odpowiednich kwalifikacji rolniczych oraz oświadczenie o posiadaniu stażu pracy w rolnictwie (</w:t>
      </w:r>
      <w:r w:rsidRPr="00BF6B54">
        <w:rPr>
          <w:rFonts w:cs="Times New Roman"/>
          <w:i/>
          <w:szCs w:val="24"/>
        </w:rPr>
        <w:t>załącznik nr 2</w:t>
      </w:r>
      <w:r>
        <w:rPr>
          <w:rFonts w:cs="Times New Roman"/>
          <w:szCs w:val="24"/>
        </w:rPr>
        <w:t>)</w:t>
      </w:r>
      <w:r w:rsidRPr="007469E0">
        <w:rPr>
          <w:rFonts w:cs="Times New Roman"/>
          <w:szCs w:val="24"/>
        </w:rPr>
        <w:t xml:space="preserve">; </w:t>
      </w:r>
    </w:p>
    <w:p w:rsidR="00BF6B54" w:rsidRPr="007469E0" w:rsidRDefault="00BF6B54" w:rsidP="00BF6B54">
      <w:pPr>
        <w:numPr>
          <w:ilvl w:val="1"/>
          <w:numId w:val="5"/>
        </w:numPr>
        <w:contextualSpacing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zgłoszenie uczestnictwa w przetargu ograniczonym</w:t>
      </w:r>
      <w:r w:rsidRPr="007469E0">
        <w:rPr>
          <w:rFonts w:cs="Times New Roman"/>
          <w:szCs w:val="24"/>
        </w:rPr>
        <w:t xml:space="preserve">, </w:t>
      </w:r>
    </w:p>
    <w:p w:rsidR="00BF6B54" w:rsidRPr="007469E0" w:rsidRDefault="00BF6B54" w:rsidP="00BF6B54">
      <w:pPr>
        <w:numPr>
          <w:ilvl w:val="1"/>
          <w:numId w:val="5"/>
        </w:numPr>
        <w:contextualSpacing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dokumenty potwierdzający zameldowanie na pobyt stały (minimum 5 lat) – zaświadczenie o zameldowaniu na pobyt stały</w:t>
      </w:r>
      <w:r w:rsidRPr="007469E0">
        <w:rPr>
          <w:rFonts w:cs="Times New Roman"/>
          <w:szCs w:val="24"/>
        </w:rPr>
        <w:t xml:space="preserve">, </w:t>
      </w:r>
    </w:p>
    <w:p w:rsidR="00BF6B54" w:rsidRPr="007469E0" w:rsidRDefault="00BF6B54" w:rsidP="00BF6B54">
      <w:pPr>
        <w:numPr>
          <w:ilvl w:val="1"/>
          <w:numId w:val="5"/>
        </w:numPr>
        <w:contextualSpacing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lastRenderedPageBreak/>
        <w:t>dokumenty potwierdzające posiadanie kwalifikacji rolniczych (kopie świadectw uzyskania wykształcenia rolniczego zasadniczego zawodowego lub średniego lub wyższego)</w:t>
      </w:r>
      <w:r w:rsidRPr="007469E0">
        <w:rPr>
          <w:rFonts w:cs="Times New Roman"/>
          <w:szCs w:val="24"/>
        </w:rPr>
        <w:t xml:space="preserve">, </w:t>
      </w:r>
    </w:p>
    <w:p w:rsidR="00BF6B54" w:rsidRDefault="00BF6B54" w:rsidP="00BF6B54">
      <w:pPr>
        <w:numPr>
          <w:ilvl w:val="1"/>
          <w:numId w:val="5"/>
        </w:numPr>
        <w:contextualSpacing/>
        <w:jc w:val="both"/>
        <w:rPr>
          <w:rFonts w:cs="Times New Roman"/>
          <w:szCs w:val="24"/>
        </w:rPr>
      </w:pPr>
      <w:r w:rsidRPr="007469E0">
        <w:rPr>
          <w:rFonts w:cs="Times New Roman"/>
          <w:szCs w:val="24"/>
        </w:rPr>
        <w:t xml:space="preserve">oświadczenie, </w:t>
      </w:r>
      <w:r>
        <w:rPr>
          <w:rFonts w:cs="Times New Roman"/>
          <w:szCs w:val="24"/>
        </w:rPr>
        <w:t>o zapoznaniu się z przedmiotem przetargu i jego warunkami i stanem prawnym nieruchomości,</w:t>
      </w:r>
    </w:p>
    <w:p w:rsidR="00BF6B54" w:rsidRPr="007469E0" w:rsidRDefault="00BF6B54" w:rsidP="00BF6B54">
      <w:pPr>
        <w:numPr>
          <w:ilvl w:val="1"/>
          <w:numId w:val="5"/>
        </w:numPr>
        <w:contextualSpacing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kserokopię dowodu wpłaty wadium.</w:t>
      </w:r>
    </w:p>
    <w:p w:rsidR="00BF6B54" w:rsidRPr="007469E0" w:rsidRDefault="00BF6B54" w:rsidP="00BF6B54">
      <w:pPr>
        <w:jc w:val="both"/>
        <w:rPr>
          <w:rFonts w:cs="Times New Roman"/>
          <w:szCs w:val="24"/>
        </w:rPr>
      </w:pPr>
      <w:r w:rsidRPr="007469E0">
        <w:rPr>
          <w:rFonts w:cs="Times New Roman"/>
          <w:szCs w:val="24"/>
        </w:rPr>
        <w:t xml:space="preserve">Dowody potwierdzające spełnienie warunków wzięcia udziału w przetargu, o których mowa powyżej (oświadczenia na drukach: wzory 1, 2) </w:t>
      </w:r>
      <w:r>
        <w:rPr>
          <w:rFonts w:cs="Times New Roman"/>
          <w:szCs w:val="24"/>
        </w:rPr>
        <w:br/>
      </w:r>
      <w:r w:rsidRPr="007469E0">
        <w:rPr>
          <w:rFonts w:cs="Times New Roman"/>
          <w:szCs w:val="24"/>
        </w:rPr>
        <w:t xml:space="preserve">za wyjątkiem zaświadczenia o zameldowaniu, winny być aktualne – wystawione nie wcześniej niż w dacie ogłoszenia przetargu. Zaświadczenie </w:t>
      </w:r>
      <w:r>
        <w:rPr>
          <w:rFonts w:cs="Times New Roman"/>
          <w:szCs w:val="24"/>
        </w:rPr>
        <w:br/>
      </w:r>
      <w:r w:rsidRPr="007469E0">
        <w:rPr>
          <w:rFonts w:cs="Times New Roman"/>
          <w:szCs w:val="24"/>
        </w:rPr>
        <w:t>o zameldowaniu wydane po dniu wejścia w życie nowelizacji ustawy o ewidencji ludności (01-03-2015 r.) winno zawierać oświadczenie wnioskującego o jego aktualności. Druki ww. oświadczeń będą do pobrania na stronie internetowej Starostwa Powiatowego w Świdwinie.</w:t>
      </w:r>
    </w:p>
    <w:p w:rsidR="00577B8A" w:rsidRPr="00A16F7D" w:rsidRDefault="00577B8A" w:rsidP="00577B8A">
      <w:pPr>
        <w:pStyle w:val="Akapitzlist"/>
        <w:numPr>
          <w:ilvl w:val="0"/>
          <w:numId w:val="1"/>
        </w:num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Zgłoszenia złożone po terminie nie będą rozpatrywane.</w:t>
      </w:r>
    </w:p>
    <w:p w:rsidR="00577B8A" w:rsidRPr="00780A0C" w:rsidRDefault="00577B8A" w:rsidP="00577B8A">
      <w:pPr>
        <w:jc w:val="both"/>
        <w:rPr>
          <w:rFonts w:cs="Times New Roman"/>
          <w:szCs w:val="24"/>
        </w:rPr>
      </w:pPr>
      <w:r w:rsidRPr="00780A0C">
        <w:rPr>
          <w:rFonts w:cs="Times New Roman"/>
          <w:b/>
          <w:szCs w:val="24"/>
        </w:rPr>
        <w:t>UWAGA!!!</w:t>
      </w:r>
      <w:r w:rsidRPr="00780A0C">
        <w:rPr>
          <w:rFonts w:cs="Times New Roman"/>
          <w:szCs w:val="24"/>
        </w:rPr>
        <w:t xml:space="preserve"> </w:t>
      </w:r>
    </w:p>
    <w:p w:rsidR="00577B8A" w:rsidRPr="00780A0C" w:rsidRDefault="00577B8A" w:rsidP="00577B8A">
      <w:pPr>
        <w:jc w:val="both"/>
        <w:rPr>
          <w:rFonts w:cs="Times New Roman"/>
          <w:szCs w:val="24"/>
        </w:rPr>
      </w:pPr>
      <w:r w:rsidRPr="00780A0C">
        <w:rPr>
          <w:rFonts w:cs="Times New Roman"/>
          <w:szCs w:val="24"/>
        </w:rPr>
        <w:t xml:space="preserve">Rolnicy posiadający gospodarstwa rodzinne, położone na terenie więcej niż jednej gminy, zobowiązani są do złożenia oświadczeń o osobistym prowadzeniu gospodarstwa rolnego o określonej powierzchni użytków rolnych poświadczonych przez wójta (burmistrza, prezydenta miasta), oraz oświadczeń o łącznej powierzchni użytków rolnych w gospodarstwie rodzinnym, które zamierzają powiększyć, każdej z gmin na terenie której położone są nieruchomości wchodzące w skład tego gospodarstwa. </w:t>
      </w:r>
    </w:p>
    <w:p w:rsidR="00577B8A" w:rsidRPr="00780A0C" w:rsidRDefault="00577B8A" w:rsidP="00577B8A">
      <w:pPr>
        <w:jc w:val="both"/>
        <w:rPr>
          <w:rFonts w:cs="Times New Roman"/>
          <w:b/>
          <w:szCs w:val="24"/>
        </w:rPr>
      </w:pPr>
      <w:r w:rsidRPr="00780A0C">
        <w:rPr>
          <w:rFonts w:cs="Times New Roman"/>
          <w:b/>
          <w:szCs w:val="24"/>
        </w:rPr>
        <w:t xml:space="preserve">Starosta zastrzega sobie prawo żądania dodatkowych wyjaśnień dotyczących m.in. posiadania oraz osobistego prowadzenia gospodarstwa rodzinnego. </w:t>
      </w:r>
    </w:p>
    <w:p w:rsidR="00577B8A" w:rsidRPr="00780A0C" w:rsidRDefault="00577B8A" w:rsidP="00577B8A">
      <w:pPr>
        <w:spacing w:after="0"/>
        <w:jc w:val="both"/>
        <w:rPr>
          <w:szCs w:val="24"/>
        </w:rPr>
      </w:pPr>
    </w:p>
    <w:p w:rsidR="00577B8A" w:rsidRDefault="00577B8A" w:rsidP="00577B8A">
      <w:pPr>
        <w:pStyle w:val="Akapitzlist"/>
        <w:numPr>
          <w:ilvl w:val="0"/>
          <w:numId w:val="1"/>
        </w:numPr>
        <w:spacing w:after="0"/>
        <w:jc w:val="both"/>
        <w:rPr>
          <w:szCs w:val="24"/>
        </w:rPr>
      </w:pPr>
      <w:r>
        <w:rPr>
          <w:szCs w:val="24"/>
        </w:rPr>
        <w:t xml:space="preserve">Inne informacje dotyczące rokowań: </w:t>
      </w:r>
    </w:p>
    <w:p w:rsidR="00577B8A" w:rsidRDefault="00577B8A" w:rsidP="00577B8A">
      <w:pPr>
        <w:pStyle w:val="Akapitzlist"/>
        <w:numPr>
          <w:ilvl w:val="0"/>
          <w:numId w:val="6"/>
        </w:numPr>
        <w:spacing w:after="0"/>
        <w:jc w:val="both"/>
        <w:rPr>
          <w:szCs w:val="24"/>
        </w:rPr>
      </w:pPr>
      <w:r>
        <w:rPr>
          <w:szCs w:val="24"/>
        </w:rPr>
        <w:t>Zgłaszający się do rokowań we własnym zakresie zapoznaje się ze stanem nieruchomości, dokumentacją i warunkami rokowań.</w:t>
      </w:r>
    </w:p>
    <w:p w:rsidR="00577B8A" w:rsidRDefault="00577B8A" w:rsidP="00577B8A">
      <w:pPr>
        <w:pStyle w:val="Akapitzlist"/>
        <w:numPr>
          <w:ilvl w:val="0"/>
          <w:numId w:val="6"/>
        </w:numPr>
        <w:spacing w:after="0"/>
        <w:jc w:val="both"/>
        <w:rPr>
          <w:szCs w:val="24"/>
        </w:rPr>
      </w:pPr>
      <w:r>
        <w:rPr>
          <w:szCs w:val="24"/>
        </w:rPr>
        <w:t>Rokowania są ważne chociażby wpłynęło jedno zgłoszenie spełniające warunki określone w ogłoszeniu o rokowaniach.</w:t>
      </w:r>
    </w:p>
    <w:p w:rsidR="00577B8A" w:rsidRDefault="00577B8A" w:rsidP="00577B8A">
      <w:pPr>
        <w:pStyle w:val="Akapitzlist"/>
        <w:numPr>
          <w:ilvl w:val="0"/>
          <w:numId w:val="6"/>
        </w:numPr>
        <w:spacing w:after="0"/>
        <w:jc w:val="both"/>
        <w:rPr>
          <w:szCs w:val="24"/>
        </w:rPr>
      </w:pPr>
      <w:r>
        <w:rPr>
          <w:szCs w:val="24"/>
        </w:rPr>
        <w:t>Zaliczka wpłacona przez uczestnika, który wygra rokowania zaliczona zostanie na poczet ceny nabycia nieruchomości, pozostałym uczestnikom zwracana jest w terminie 3 dni od dnia zakończenia rokowań.</w:t>
      </w:r>
    </w:p>
    <w:p w:rsidR="00577B8A" w:rsidRDefault="00577B8A" w:rsidP="00577B8A">
      <w:pPr>
        <w:pStyle w:val="Akapitzlist"/>
        <w:spacing w:after="0"/>
        <w:ind w:left="1080"/>
        <w:jc w:val="both"/>
        <w:rPr>
          <w:szCs w:val="24"/>
        </w:rPr>
      </w:pPr>
      <w:r>
        <w:rPr>
          <w:szCs w:val="24"/>
        </w:rPr>
        <w:t>W razie uchylenia się uczestnika, który wygrał rokowania od zawarcia umowy notarialnej, wpłacona zaliczka przepada.</w:t>
      </w:r>
    </w:p>
    <w:p w:rsidR="00577B8A" w:rsidRDefault="00577B8A" w:rsidP="00577B8A">
      <w:pPr>
        <w:pStyle w:val="Akapitzlist"/>
        <w:numPr>
          <w:ilvl w:val="0"/>
          <w:numId w:val="6"/>
        </w:numPr>
        <w:spacing w:after="0"/>
        <w:jc w:val="both"/>
        <w:rPr>
          <w:szCs w:val="24"/>
        </w:rPr>
      </w:pPr>
      <w:r>
        <w:rPr>
          <w:szCs w:val="24"/>
        </w:rPr>
        <w:t xml:space="preserve">Sprzedaż nieruchomości odbywa się według stanu prawnego uwidocznionego w operacie ewidencji gruntów i budynków oraz </w:t>
      </w:r>
      <w:r w:rsidR="00E66ABF">
        <w:rPr>
          <w:szCs w:val="24"/>
        </w:rPr>
        <w:br/>
      </w:r>
      <w:r>
        <w:rPr>
          <w:szCs w:val="24"/>
        </w:rPr>
        <w:t>w księdze wieczystej nr KO2B/00024525/2.</w:t>
      </w:r>
    </w:p>
    <w:p w:rsidR="00577B8A" w:rsidRDefault="00577B8A" w:rsidP="00577B8A">
      <w:pPr>
        <w:pStyle w:val="Akapitzlist"/>
        <w:numPr>
          <w:ilvl w:val="0"/>
          <w:numId w:val="6"/>
        </w:numPr>
        <w:spacing w:after="0"/>
        <w:jc w:val="both"/>
        <w:rPr>
          <w:szCs w:val="24"/>
        </w:rPr>
      </w:pPr>
      <w:r>
        <w:rPr>
          <w:szCs w:val="24"/>
        </w:rPr>
        <w:t>Wygrywający rokowania pokrywa koszty notarialne i sądowe związane z przeniesieniem prawa własności nieruchomości.</w:t>
      </w:r>
    </w:p>
    <w:p w:rsidR="00577B8A" w:rsidRDefault="00577B8A" w:rsidP="00E66ABF">
      <w:pPr>
        <w:pStyle w:val="Akapitzlist"/>
        <w:numPr>
          <w:ilvl w:val="0"/>
          <w:numId w:val="6"/>
        </w:numPr>
        <w:spacing w:after="0"/>
        <w:jc w:val="both"/>
        <w:rPr>
          <w:szCs w:val="24"/>
        </w:rPr>
      </w:pPr>
      <w:r>
        <w:rPr>
          <w:szCs w:val="24"/>
        </w:rPr>
        <w:t>O terminie zawarcia umowy notarialnej nabywca zostanie powiadomiony w terminie 21 dni od dnia rozstrzygnięcia rokowań.</w:t>
      </w:r>
    </w:p>
    <w:p w:rsidR="00577B8A" w:rsidRDefault="00577B8A" w:rsidP="00577B8A">
      <w:pPr>
        <w:pStyle w:val="Akapitzlist"/>
        <w:numPr>
          <w:ilvl w:val="0"/>
          <w:numId w:val="6"/>
        </w:numPr>
        <w:spacing w:after="0"/>
        <w:jc w:val="both"/>
        <w:rPr>
          <w:szCs w:val="24"/>
        </w:rPr>
      </w:pPr>
      <w:r>
        <w:rPr>
          <w:szCs w:val="24"/>
        </w:rPr>
        <w:t>Szczegółowe informacje można uzyskać w Wydziale Geodezji i Gospodarki Nieruchomościami Starostwa Powiatowego w Świdwinie (pokój nr 11) przy ul</w:t>
      </w:r>
      <w:r w:rsidR="005E04B8">
        <w:rPr>
          <w:szCs w:val="24"/>
        </w:rPr>
        <w:t>.</w:t>
      </w:r>
      <w:r>
        <w:rPr>
          <w:szCs w:val="24"/>
        </w:rPr>
        <w:t xml:space="preserve"> Kołobrzeskiej 43 or</w:t>
      </w:r>
      <w:r w:rsidR="005E04B8">
        <w:rPr>
          <w:szCs w:val="24"/>
        </w:rPr>
        <w:t>az pod nr telefonu 94 36 50 220, 504 855 812</w:t>
      </w:r>
    </w:p>
    <w:p w:rsidR="00577B8A" w:rsidRDefault="00577B8A" w:rsidP="00577B8A">
      <w:pPr>
        <w:pStyle w:val="Akapitzlist"/>
        <w:numPr>
          <w:ilvl w:val="0"/>
          <w:numId w:val="6"/>
        </w:numPr>
        <w:spacing w:after="0"/>
        <w:jc w:val="both"/>
        <w:rPr>
          <w:szCs w:val="24"/>
        </w:rPr>
      </w:pPr>
      <w:r>
        <w:rPr>
          <w:szCs w:val="24"/>
        </w:rPr>
        <w:t xml:space="preserve"> Niniejsze ogłoszenie podlega publikacji poprzez wywieszenie na tablicy ogłoszeń Starostwa Powiatowego w Świdwinie, a także urzędów poszczególnych miast i gmin powiatu Świdwińskiego oraz na stronach internetowych </w:t>
      </w:r>
      <w:r w:rsidRPr="005034E4">
        <w:rPr>
          <w:szCs w:val="24"/>
        </w:rPr>
        <w:t>www.bip.powiatswidwinski.pl</w:t>
      </w:r>
      <w:r>
        <w:rPr>
          <w:szCs w:val="24"/>
        </w:rPr>
        <w:t xml:space="preserve"> oraz </w:t>
      </w:r>
      <w:r w:rsidRPr="005034E4">
        <w:rPr>
          <w:szCs w:val="24"/>
        </w:rPr>
        <w:t>www.powiatswidwinski.pl</w:t>
      </w:r>
      <w:r>
        <w:rPr>
          <w:szCs w:val="24"/>
        </w:rPr>
        <w:t xml:space="preserve"> od dnia </w:t>
      </w:r>
      <w:r w:rsidR="007D658B">
        <w:rPr>
          <w:szCs w:val="24"/>
        </w:rPr>
        <w:t>27.10.</w:t>
      </w:r>
      <w:r>
        <w:rPr>
          <w:szCs w:val="24"/>
        </w:rPr>
        <w:t>202</w:t>
      </w:r>
      <w:r w:rsidR="00E66ABF">
        <w:rPr>
          <w:szCs w:val="24"/>
        </w:rPr>
        <w:t xml:space="preserve">5 r. do dnia rokowań tj. </w:t>
      </w:r>
      <w:r w:rsidR="007D658B">
        <w:rPr>
          <w:szCs w:val="24"/>
        </w:rPr>
        <w:t>26.11.</w:t>
      </w:r>
      <w:r w:rsidR="00E66ABF">
        <w:rPr>
          <w:szCs w:val="24"/>
        </w:rPr>
        <w:t>2025 r.</w:t>
      </w:r>
    </w:p>
    <w:p w:rsidR="00577B8A" w:rsidRDefault="00577B8A" w:rsidP="00577B8A">
      <w:pPr>
        <w:pStyle w:val="Akapitzlist"/>
        <w:numPr>
          <w:ilvl w:val="0"/>
          <w:numId w:val="6"/>
        </w:numPr>
        <w:spacing w:after="0"/>
        <w:jc w:val="both"/>
        <w:rPr>
          <w:szCs w:val="24"/>
        </w:rPr>
      </w:pPr>
      <w:r>
        <w:rPr>
          <w:szCs w:val="24"/>
        </w:rPr>
        <w:t>Starosta powiatu Świdwińskiego zastrzega sobie prawo do odstąpienia od przeprowadzenia rokowań z uzasadnionej przyczyny.</w:t>
      </w:r>
    </w:p>
    <w:p w:rsidR="00577B8A" w:rsidRDefault="00577B8A" w:rsidP="00577B8A">
      <w:pPr>
        <w:spacing w:after="0"/>
        <w:jc w:val="both"/>
        <w:rPr>
          <w:szCs w:val="24"/>
        </w:rPr>
      </w:pPr>
    </w:p>
    <w:p w:rsidR="00577B8A" w:rsidRDefault="00577B8A" w:rsidP="00577B8A">
      <w:pPr>
        <w:spacing w:after="0"/>
        <w:jc w:val="both"/>
        <w:rPr>
          <w:szCs w:val="24"/>
        </w:rPr>
      </w:pPr>
      <w:r>
        <w:rPr>
          <w:szCs w:val="24"/>
        </w:rPr>
        <w:t xml:space="preserve">Świdwin, dnia </w:t>
      </w:r>
      <w:r w:rsidR="007D658B">
        <w:rPr>
          <w:szCs w:val="24"/>
        </w:rPr>
        <w:t>22.10.</w:t>
      </w:r>
      <w:r w:rsidR="00BF6B54">
        <w:rPr>
          <w:szCs w:val="24"/>
        </w:rPr>
        <w:t>2025</w:t>
      </w:r>
      <w:r>
        <w:rPr>
          <w:szCs w:val="24"/>
        </w:rPr>
        <w:t xml:space="preserve"> r.</w:t>
      </w:r>
    </w:p>
    <w:p w:rsidR="00577B8A" w:rsidRPr="00B84858" w:rsidRDefault="00577B8A" w:rsidP="00577B8A">
      <w:pPr>
        <w:spacing w:after="0"/>
        <w:jc w:val="both"/>
        <w:rPr>
          <w:sz w:val="18"/>
          <w:szCs w:val="18"/>
        </w:rPr>
      </w:pPr>
      <w:r w:rsidRPr="00B84858">
        <w:rPr>
          <w:sz w:val="18"/>
          <w:szCs w:val="18"/>
        </w:rPr>
        <w:t>Sporz. S.Śluga</w:t>
      </w:r>
    </w:p>
    <w:p w:rsidR="00EC1D78" w:rsidRDefault="007D658B"/>
    <w:p w:rsidR="00101FFB" w:rsidRPr="00101FFB" w:rsidRDefault="00101FFB" w:rsidP="00101FFB">
      <w:pPr>
        <w:jc w:val="center"/>
        <w:rPr>
          <w:i/>
        </w:rPr>
      </w:pPr>
      <w:r>
        <w:t xml:space="preserve">                                                                                                                                                                                                       </w:t>
      </w:r>
      <w:r w:rsidRPr="00101FFB">
        <w:rPr>
          <w:i/>
        </w:rPr>
        <w:t xml:space="preserve">STAROSTA </w:t>
      </w:r>
    </w:p>
    <w:p w:rsidR="00101FFB" w:rsidRDefault="00101FFB" w:rsidP="00101FFB">
      <w:pPr>
        <w:jc w:val="center"/>
      </w:pPr>
      <w:bookmarkStart w:id="0" w:name="_GoBack"/>
      <w:bookmarkEnd w:id="0"/>
    </w:p>
    <w:p w:rsidR="00101FFB" w:rsidRPr="00101FFB" w:rsidRDefault="00101FFB" w:rsidP="00101FFB">
      <w:pPr>
        <w:jc w:val="right"/>
        <w:rPr>
          <w:i/>
        </w:rPr>
      </w:pPr>
      <w:r w:rsidRPr="00101FFB">
        <w:rPr>
          <w:i/>
        </w:rPr>
        <w:t>MIROSŁAW MAJKA</w:t>
      </w:r>
    </w:p>
    <w:p w:rsidR="00101FFB" w:rsidRDefault="00101FFB" w:rsidP="00101FFB">
      <w:pPr>
        <w:jc w:val="right"/>
      </w:pPr>
    </w:p>
    <w:sectPr w:rsidR="00101FFB" w:rsidSect="009B3FA8">
      <w:pgSz w:w="16839" w:h="23814" w:code="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23640"/>
    <w:multiLevelType w:val="hybridMultilevel"/>
    <w:tmpl w:val="B64AB5A0"/>
    <w:lvl w:ilvl="0" w:tplc="BD7E3D6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7A30E1A"/>
    <w:multiLevelType w:val="hybridMultilevel"/>
    <w:tmpl w:val="37E8293A"/>
    <w:lvl w:ilvl="0" w:tplc="BD7E3D6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521237F7"/>
    <w:multiLevelType w:val="hybridMultilevel"/>
    <w:tmpl w:val="B282ADC0"/>
    <w:lvl w:ilvl="0" w:tplc="E89C65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055962"/>
    <w:multiLevelType w:val="hybridMultilevel"/>
    <w:tmpl w:val="F4ECC16E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7AC52958"/>
    <w:multiLevelType w:val="hybridMultilevel"/>
    <w:tmpl w:val="3770567E"/>
    <w:lvl w:ilvl="0" w:tplc="857EC8A2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7B63686E"/>
    <w:multiLevelType w:val="hybridMultilevel"/>
    <w:tmpl w:val="5882CE08"/>
    <w:lvl w:ilvl="0" w:tplc="BD7E3D6E">
      <w:start w:val="1"/>
      <w:numFmt w:val="bullet"/>
      <w:lvlText w:val="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color w:val="auto"/>
      </w:rPr>
    </w:lvl>
    <w:lvl w:ilvl="1" w:tplc="3C9C824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F99"/>
    <w:rsid w:val="00063F99"/>
    <w:rsid w:val="000F2BD4"/>
    <w:rsid w:val="00101FFB"/>
    <w:rsid w:val="00110C83"/>
    <w:rsid w:val="003B3755"/>
    <w:rsid w:val="00577B8A"/>
    <w:rsid w:val="005E04B8"/>
    <w:rsid w:val="007D658B"/>
    <w:rsid w:val="00924FEF"/>
    <w:rsid w:val="00A834D4"/>
    <w:rsid w:val="00AB1D4A"/>
    <w:rsid w:val="00B15762"/>
    <w:rsid w:val="00BF6B54"/>
    <w:rsid w:val="00E66ABF"/>
    <w:rsid w:val="00F0759C"/>
    <w:rsid w:val="00FB2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77B8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77B8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77B8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77B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6F272A-392B-4F10-B3DA-C245918960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2</Pages>
  <Words>1262</Words>
  <Characters>7574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P ŚWIDWIN</dc:creator>
  <cp:keywords/>
  <dc:description/>
  <cp:lastModifiedBy>S P ŚWIDWIN</cp:lastModifiedBy>
  <cp:revision>9</cp:revision>
  <cp:lastPrinted>2025-10-17T11:29:00Z</cp:lastPrinted>
  <dcterms:created xsi:type="dcterms:W3CDTF">2025-09-24T11:40:00Z</dcterms:created>
  <dcterms:modified xsi:type="dcterms:W3CDTF">2025-10-27T07:44:00Z</dcterms:modified>
</cp:coreProperties>
</file>