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A2DB" w14:textId="77777777" w:rsidR="00164E85" w:rsidRDefault="00000000">
      <w:pPr>
        <w:pStyle w:val="Tekstpodstawowy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5CAB6F" wp14:editId="32D8D3FE">
            <wp:extent cx="7324090" cy="1019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09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7D4E" w14:textId="77777777" w:rsidR="00164E85" w:rsidRDefault="00164E85">
      <w:pPr>
        <w:pStyle w:val="Tekstpodstawowy"/>
        <w:spacing w:before="2"/>
        <w:rPr>
          <w:rFonts w:ascii="Times New Roman"/>
          <w:sz w:val="25"/>
        </w:rPr>
      </w:pPr>
    </w:p>
    <w:p w14:paraId="15BAF9B2" w14:textId="33C0AF95" w:rsidR="00164E85" w:rsidRDefault="00000000">
      <w:pPr>
        <w:spacing w:before="56"/>
        <w:ind w:left="7018"/>
        <w:rPr>
          <w:i/>
        </w:rPr>
      </w:pPr>
      <w:r>
        <w:rPr>
          <w:i/>
        </w:rPr>
        <w:t>Świdwin,</w:t>
      </w:r>
      <w:r>
        <w:rPr>
          <w:i/>
          <w:spacing w:val="-4"/>
        </w:rPr>
        <w:t xml:space="preserve"> </w:t>
      </w:r>
      <w:r>
        <w:rPr>
          <w:i/>
        </w:rPr>
        <w:t>dnia</w:t>
      </w:r>
      <w:r>
        <w:rPr>
          <w:i/>
          <w:spacing w:val="-1"/>
        </w:rPr>
        <w:t xml:space="preserve"> </w:t>
      </w:r>
      <w:r w:rsidR="00BC4171">
        <w:rPr>
          <w:i/>
        </w:rPr>
        <w:t>31</w:t>
      </w:r>
      <w:r w:rsidR="009E4D58">
        <w:rPr>
          <w:i/>
        </w:rPr>
        <w:t xml:space="preserve"> </w:t>
      </w:r>
      <w:r w:rsidR="00EA30FB">
        <w:rPr>
          <w:i/>
        </w:rPr>
        <w:t>stycznia</w:t>
      </w:r>
      <w:r>
        <w:rPr>
          <w:i/>
          <w:spacing w:val="-2"/>
        </w:rPr>
        <w:t xml:space="preserve"> </w:t>
      </w:r>
      <w:r w:rsidR="009E4D58">
        <w:rPr>
          <w:i/>
          <w:spacing w:val="-2"/>
        </w:rPr>
        <w:t>202</w:t>
      </w:r>
      <w:r w:rsidR="00EA30FB">
        <w:rPr>
          <w:i/>
          <w:spacing w:val="-2"/>
        </w:rPr>
        <w:t>5</w:t>
      </w:r>
      <w:r w:rsidR="009E4D58">
        <w:rPr>
          <w:i/>
          <w:spacing w:val="-2"/>
        </w:rPr>
        <w:t xml:space="preserve"> </w:t>
      </w:r>
      <w:r>
        <w:rPr>
          <w:i/>
        </w:rPr>
        <w:t>roku</w:t>
      </w:r>
    </w:p>
    <w:p w14:paraId="4109EBC5" w14:textId="77777777" w:rsidR="00164E85" w:rsidRDefault="00164E85">
      <w:pPr>
        <w:pStyle w:val="Tekstpodstawowy"/>
        <w:rPr>
          <w:i/>
        </w:rPr>
      </w:pPr>
    </w:p>
    <w:p w14:paraId="34A6B0B2" w14:textId="77777777" w:rsidR="00164E85" w:rsidRDefault="00164E85">
      <w:pPr>
        <w:pStyle w:val="Tekstpodstawowy"/>
        <w:spacing w:before="9"/>
        <w:rPr>
          <w:i/>
          <w:sz w:val="16"/>
        </w:rPr>
      </w:pPr>
    </w:p>
    <w:p w14:paraId="79D5651E" w14:textId="6BCFA235" w:rsidR="00164E85" w:rsidRDefault="00BC4171">
      <w:pPr>
        <w:pStyle w:val="Tytu"/>
        <w:ind w:left="1473"/>
      </w:pPr>
      <w:r>
        <w:t>INFORMACJA O WYBORZE</w:t>
      </w:r>
      <w:r w:rsidR="00000000">
        <w:rPr>
          <w:spacing w:val="-5"/>
        </w:rPr>
        <w:t xml:space="preserve"> </w:t>
      </w:r>
      <w:r w:rsidR="00000000">
        <w:t>PARTNER</w:t>
      </w:r>
      <w:r>
        <w:t>A</w:t>
      </w:r>
    </w:p>
    <w:p w14:paraId="0A95228B" w14:textId="77777777" w:rsidR="00164E85" w:rsidRDefault="00000000">
      <w:pPr>
        <w:pStyle w:val="Tytu"/>
        <w:spacing w:before="181"/>
        <w:ind w:right="1591"/>
        <w:rPr>
          <w:b w:val="0"/>
        </w:rPr>
      </w:pPr>
      <w:r>
        <w:t>Powiat</w:t>
      </w:r>
      <w:r>
        <w:rPr>
          <w:spacing w:val="-5"/>
        </w:rPr>
        <w:t xml:space="preserve"> </w:t>
      </w:r>
      <w:r>
        <w:t>Świdwiński</w:t>
      </w:r>
      <w:r>
        <w:rPr>
          <w:b w:val="0"/>
        </w:rPr>
        <w:t>,</w:t>
      </w:r>
    </w:p>
    <w:p w14:paraId="165ADEAE" w14:textId="3D766A81" w:rsidR="00164E85" w:rsidRDefault="00BC4171" w:rsidP="00BC4171">
      <w:pPr>
        <w:pStyle w:val="Tekstpodstawowy"/>
        <w:spacing w:before="182" w:line="256" w:lineRule="auto"/>
        <w:ind w:left="1134" w:right="1591"/>
        <w:jc w:val="both"/>
      </w:pPr>
      <w:r>
        <w:t xml:space="preserve">informuje, iż w terminie do 30.01.2025 roku, na ogłoszenie dotyczące naboru Partnera do </w:t>
      </w:r>
      <w:r w:rsidR="00000000">
        <w:t>współpracy przy realizacji</w:t>
      </w:r>
      <w:r>
        <w:t xml:space="preserve"> </w:t>
      </w:r>
      <w:r w:rsidR="00000000">
        <w:t>zadania pn.: „Utworzenie Branżowego Centrum</w:t>
      </w:r>
      <w:r w:rsidR="00000000">
        <w:rPr>
          <w:spacing w:val="-47"/>
        </w:rPr>
        <w:t xml:space="preserve"> </w:t>
      </w:r>
      <w:r w:rsidR="00000000">
        <w:t>Umiejętności</w:t>
      </w:r>
      <w:r w:rsidR="00000000">
        <w:rPr>
          <w:spacing w:val="-2"/>
        </w:rPr>
        <w:t xml:space="preserve"> </w:t>
      </w:r>
      <w:r w:rsidR="00000000">
        <w:t>przy</w:t>
      </w:r>
      <w:r w:rsidR="00000000">
        <w:rPr>
          <w:spacing w:val="-3"/>
        </w:rPr>
        <w:t xml:space="preserve"> </w:t>
      </w:r>
      <w:r w:rsidR="00000000">
        <w:t>Zespole</w:t>
      </w:r>
      <w:r w:rsidR="00000000">
        <w:rPr>
          <w:spacing w:val="-4"/>
        </w:rPr>
        <w:t xml:space="preserve"> </w:t>
      </w:r>
      <w:r w:rsidR="00000000">
        <w:t>Szkół Rolniczych</w:t>
      </w:r>
      <w:r w:rsidR="00000000">
        <w:rPr>
          <w:spacing w:val="-1"/>
        </w:rPr>
        <w:t xml:space="preserve"> </w:t>
      </w:r>
      <w:r w:rsidR="00000000">
        <w:t>Centrum</w:t>
      </w:r>
      <w:r w:rsidR="00000000">
        <w:rPr>
          <w:spacing w:val="-2"/>
        </w:rPr>
        <w:t xml:space="preserve"> </w:t>
      </w:r>
      <w:r w:rsidR="00000000">
        <w:t>Kształcenia</w:t>
      </w:r>
      <w:r w:rsidR="00000000">
        <w:rPr>
          <w:spacing w:val="-1"/>
        </w:rPr>
        <w:t xml:space="preserve"> </w:t>
      </w:r>
      <w:r w:rsidR="00000000">
        <w:t>Zawodowego</w:t>
      </w:r>
      <w:r w:rsidR="00000000">
        <w:rPr>
          <w:spacing w:val="-1"/>
        </w:rPr>
        <w:t xml:space="preserve"> </w:t>
      </w:r>
      <w:r w:rsidR="00000000">
        <w:t>w</w:t>
      </w:r>
      <w:r w:rsidR="00000000">
        <w:rPr>
          <w:spacing w:val="-5"/>
        </w:rPr>
        <w:t xml:space="preserve"> </w:t>
      </w:r>
      <w:r w:rsidR="00000000">
        <w:t>Świdwinie”</w:t>
      </w:r>
      <w:r>
        <w:t>, została złożona 1 oferta:</w:t>
      </w:r>
    </w:p>
    <w:p w14:paraId="26F4DE48" w14:textId="39A6D097" w:rsidR="00BC4171" w:rsidRDefault="00BC4171" w:rsidP="00BC4171">
      <w:pPr>
        <w:pStyle w:val="Tekstpodstawowy"/>
        <w:spacing w:before="182" w:line="256" w:lineRule="auto"/>
        <w:ind w:left="1134" w:right="1591"/>
        <w:jc w:val="both"/>
      </w:pPr>
      <w:bookmarkStart w:id="0" w:name="_Hlk189223726"/>
      <w:r>
        <w:t>Polska Izba Motoryzacji</w:t>
      </w:r>
    </w:p>
    <w:p w14:paraId="53E4608A" w14:textId="6C454C1B" w:rsidR="00BC4171" w:rsidRDefault="00BC4171" w:rsidP="00BC4171">
      <w:pPr>
        <w:pStyle w:val="Tekstpodstawowy"/>
        <w:spacing w:before="182" w:line="256" w:lineRule="auto"/>
        <w:ind w:left="1134" w:right="1591"/>
        <w:jc w:val="both"/>
      </w:pPr>
      <w:r>
        <w:t>ul. Grażyny 13</w:t>
      </w:r>
    </w:p>
    <w:p w14:paraId="5E2D6136" w14:textId="6B1476CD" w:rsidR="00BC4171" w:rsidRDefault="00BC4171" w:rsidP="00BC4171">
      <w:pPr>
        <w:pStyle w:val="Tekstpodstawowy"/>
        <w:spacing w:before="182" w:line="256" w:lineRule="auto"/>
        <w:ind w:left="1134" w:right="1591"/>
        <w:jc w:val="both"/>
      </w:pPr>
      <w:r>
        <w:t>02-548 Warszawa</w:t>
      </w:r>
    </w:p>
    <w:bookmarkEnd w:id="0"/>
    <w:p w14:paraId="04C8531D" w14:textId="77777777" w:rsidR="00BC4171" w:rsidRDefault="00BC4171" w:rsidP="00BC4171">
      <w:pPr>
        <w:pStyle w:val="Tekstpodstawowy"/>
        <w:spacing w:before="182" w:line="256" w:lineRule="auto"/>
        <w:ind w:left="1134" w:right="1591"/>
        <w:jc w:val="both"/>
      </w:pPr>
      <w:r w:rsidRPr="00BC4171">
        <w:t>Powiat Świdwiński informuje, że w wyniku oceny merytorycznej i formalnej ofert złożonych przez potencjalnych partnerów do wspólnej realizacji projektu wybrano</w:t>
      </w:r>
      <w:r>
        <w:t xml:space="preserve">: </w:t>
      </w:r>
      <w:r w:rsidRPr="00BC4171">
        <w:t>Polska Izba Motoryzacji</w:t>
      </w:r>
      <w:r>
        <w:t xml:space="preserve">, </w:t>
      </w:r>
    </w:p>
    <w:p w14:paraId="2D44C28C" w14:textId="108CCE05" w:rsidR="00BC4171" w:rsidRPr="00BC4171" w:rsidRDefault="00BC4171" w:rsidP="00BC4171">
      <w:pPr>
        <w:pStyle w:val="Tekstpodstawowy"/>
        <w:spacing w:line="256" w:lineRule="auto"/>
        <w:ind w:left="1134" w:right="1591"/>
        <w:jc w:val="both"/>
      </w:pPr>
      <w:r w:rsidRPr="00BC4171">
        <w:t>ul. Grażyny 13</w:t>
      </w:r>
      <w:r>
        <w:t xml:space="preserve">, </w:t>
      </w:r>
      <w:r w:rsidRPr="00BC4171">
        <w:t>02-548 Warszawa</w:t>
      </w:r>
      <w:r>
        <w:t>.</w:t>
      </w:r>
    </w:p>
    <w:p w14:paraId="079FE8A1" w14:textId="41E83094" w:rsidR="00BC4171" w:rsidRDefault="00BC4171" w:rsidP="00BC4171">
      <w:pPr>
        <w:pStyle w:val="Tekstpodstawowy"/>
        <w:spacing w:before="182" w:line="256" w:lineRule="auto"/>
        <w:ind w:left="1134" w:right="1591"/>
        <w:jc w:val="both"/>
      </w:pPr>
    </w:p>
    <w:p w14:paraId="371D64D2" w14:textId="77777777" w:rsidR="00164E85" w:rsidRDefault="00164E85">
      <w:pPr>
        <w:pStyle w:val="Tekstpodstawowy"/>
      </w:pPr>
    </w:p>
    <w:p w14:paraId="1D5AB083" w14:textId="77777777" w:rsidR="00164E85" w:rsidRDefault="00164E85">
      <w:pPr>
        <w:pStyle w:val="Tekstpodstawowy"/>
        <w:spacing w:before="7"/>
        <w:rPr>
          <w:i/>
          <w:sz w:val="18"/>
        </w:rPr>
      </w:pPr>
    </w:p>
    <w:p w14:paraId="3B32576C" w14:textId="4BF56056" w:rsidR="00164E85" w:rsidRDefault="00000000">
      <w:pPr>
        <w:pStyle w:val="Tekstpodstawowy"/>
        <w:ind w:left="7567" w:right="1591"/>
        <w:jc w:val="center"/>
      </w:pPr>
      <w:r>
        <w:t>Starosta</w:t>
      </w:r>
      <w:r>
        <w:rPr>
          <w:spacing w:val="44"/>
        </w:rPr>
        <w:t xml:space="preserve"> </w:t>
      </w:r>
      <w:r>
        <w:t>Świdwiński</w:t>
      </w:r>
    </w:p>
    <w:p w14:paraId="1550AF2A" w14:textId="77777777" w:rsidR="00164E85" w:rsidRDefault="00000000">
      <w:pPr>
        <w:spacing w:before="22"/>
        <w:ind w:left="7571" w:right="1591"/>
        <w:jc w:val="center"/>
        <w:rPr>
          <w:i/>
        </w:rPr>
      </w:pPr>
      <w:r>
        <w:rPr>
          <w:i/>
        </w:rPr>
        <w:t>Mirosław</w:t>
      </w:r>
      <w:r>
        <w:rPr>
          <w:i/>
          <w:spacing w:val="-4"/>
        </w:rPr>
        <w:t xml:space="preserve"> </w:t>
      </w:r>
      <w:r>
        <w:rPr>
          <w:i/>
        </w:rPr>
        <w:t>Majka</w:t>
      </w:r>
    </w:p>
    <w:sectPr w:rsidR="00164E85">
      <w:type w:val="continuous"/>
      <w:pgSz w:w="11910" w:h="16840"/>
      <w:pgMar w:top="80" w:right="20" w:bottom="280" w:left="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9C99" w14:textId="77777777" w:rsidR="00925637" w:rsidRDefault="00925637" w:rsidP="00BC4171">
      <w:r>
        <w:separator/>
      </w:r>
    </w:p>
  </w:endnote>
  <w:endnote w:type="continuationSeparator" w:id="0">
    <w:p w14:paraId="0DB1DC8C" w14:textId="77777777" w:rsidR="00925637" w:rsidRDefault="00925637" w:rsidP="00BC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3ED2" w14:textId="77777777" w:rsidR="00925637" w:rsidRDefault="00925637" w:rsidP="00BC4171">
      <w:r>
        <w:separator/>
      </w:r>
    </w:p>
  </w:footnote>
  <w:footnote w:type="continuationSeparator" w:id="0">
    <w:p w14:paraId="4C63BA0D" w14:textId="77777777" w:rsidR="00925637" w:rsidRDefault="00925637" w:rsidP="00BC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C1C7D"/>
    <w:multiLevelType w:val="hybridMultilevel"/>
    <w:tmpl w:val="5DD89E96"/>
    <w:lvl w:ilvl="0" w:tplc="6CA2F7CC">
      <w:numFmt w:val="bullet"/>
      <w:lvlText w:val="-"/>
      <w:lvlJc w:val="left"/>
      <w:pPr>
        <w:ind w:left="1276" w:hanging="13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E46D91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D684600">
      <w:numFmt w:val="bullet"/>
      <w:lvlText w:val="•"/>
      <w:lvlJc w:val="left"/>
      <w:pPr>
        <w:ind w:left="3082" w:hanging="360"/>
      </w:pPr>
      <w:rPr>
        <w:rFonts w:hint="default"/>
        <w:lang w:val="pl-PL" w:eastAsia="en-US" w:bidi="ar-SA"/>
      </w:rPr>
    </w:lvl>
    <w:lvl w:ilvl="3" w:tplc="DCC4F3A6">
      <w:numFmt w:val="bullet"/>
      <w:lvlText w:val="•"/>
      <w:lvlJc w:val="left"/>
      <w:pPr>
        <w:ind w:left="4165" w:hanging="360"/>
      </w:pPr>
      <w:rPr>
        <w:rFonts w:hint="default"/>
        <w:lang w:val="pl-PL" w:eastAsia="en-US" w:bidi="ar-SA"/>
      </w:rPr>
    </w:lvl>
    <w:lvl w:ilvl="4" w:tplc="EEE460E0">
      <w:numFmt w:val="bullet"/>
      <w:lvlText w:val="•"/>
      <w:lvlJc w:val="left"/>
      <w:pPr>
        <w:ind w:left="5248" w:hanging="360"/>
      </w:pPr>
      <w:rPr>
        <w:rFonts w:hint="default"/>
        <w:lang w:val="pl-PL" w:eastAsia="en-US" w:bidi="ar-SA"/>
      </w:rPr>
    </w:lvl>
    <w:lvl w:ilvl="5" w:tplc="F61E81D4">
      <w:numFmt w:val="bullet"/>
      <w:lvlText w:val="•"/>
      <w:lvlJc w:val="left"/>
      <w:pPr>
        <w:ind w:left="6331" w:hanging="360"/>
      </w:pPr>
      <w:rPr>
        <w:rFonts w:hint="default"/>
        <w:lang w:val="pl-PL" w:eastAsia="en-US" w:bidi="ar-SA"/>
      </w:rPr>
    </w:lvl>
    <w:lvl w:ilvl="6" w:tplc="381295D0">
      <w:numFmt w:val="bullet"/>
      <w:lvlText w:val="•"/>
      <w:lvlJc w:val="left"/>
      <w:pPr>
        <w:ind w:left="7414" w:hanging="360"/>
      </w:pPr>
      <w:rPr>
        <w:rFonts w:hint="default"/>
        <w:lang w:val="pl-PL" w:eastAsia="en-US" w:bidi="ar-SA"/>
      </w:rPr>
    </w:lvl>
    <w:lvl w:ilvl="7" w:tplc="F7726B00">
      <w:numFmt w:val="bullet"/>
      <w:lvlText w:val="•"/>
      <w:lvlJc w:val="left"/>
      <w:pPr>
        <w:ind w:left="8497" w:hanging="360"/>
      </w:pPr>
      <w:rPr>
        <w:rFonts w:hint="default"/>
        <w:lang w:val="pl-PL" w:eastAsia="en-US" w:bidi="ar-SA"/>
      </w:rPr>
    </w:lvl>
    <w:lvl w:ilvl="8" w:tplc="35A8F120">
      <w:numFmt w:val="bullet"/>
      <w:lvlText w:val="•"/>
      <w:lvlJc w:val="left"/>
      <w:pPr>
        <w:ind w:left="9580" w:hanging="360"/>
      </w:pPr>
      <w:rPr>
        <w:rFonts w:hint="default"/>
        <w:lang w:val="pl-PL" w:eastAsia="en-US" w:bidi="ar-SA"/>
      </w:rPr>
    </w:lvl>
  </w:abstractNum>
  <w:num w:numId="1" w16cid:durableId="10877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85"/>
    <w:rsid w:val="00164E85"/>
    <w:rsid w:val="003C0C23"/>
    <w:rsid w:val="007F2855"/>
    <w:rsid w:val="00876396"/>
    <w:rsid w:val="00925637"/>
    <w:rsid w:val="009E4D58"/>
    <w:rsid w:val="00BA5DAF"/>
    <w:rsid w:val="00BC4171"/>
    <w:rsid w:val="00E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A7CC0"/>
  <w15:docId w15:val="{C98DF7DC-93B5-4A77-9720-3BDD1DCF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471" w:right="15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22"/>
      <w:ind w:left="199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C4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17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C4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17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Helwig</dc:creator>
  <cp:lastModifiedBy>Justyna Mlak</cp:lastModifiedBy>
  <cp:revision>4</cp:revision>
  <cp:lastPrinted>2025-01-31T12:50:00Z</cp:lastPrinted>
  <dcterms:created xsi:type="dcterms:W3CDTF">2025-01-31T12:41:00Z</dcterms:created>
  <dcterms:modified xsi:type="dcterms:W3CDTF">2025-01-31T12:50:00Z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