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F559" w14:textId="40A15A07" w:rsidR="00473D23" w:rsidRPr="00EF034C" w:rsidRDefault="00473D23" w:rsidP="00AF7B70">
      <w:pPr>
        <w:pStyle w:val="WW-Tekstdomylny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F034C">
        <w:rPr>
          <w:rFonts w:ascii="Times New Roman" w:hAnsi="Times New Roman"/>
          <w:b/>
          <w:bCs/>
          <w:color w:val="auto"/>
          <w:sz w:val="24"/>
          <w:szCs w:val="24"/>
        </w:rPr>
        <w:t xml:space="preserve">UCHWAŁA </w:t>
      </w:r>
      <w:r w:rsidRPr="00C8041D">
        <w:rPr>
          <w:rFonts w:ascii="Times New Roman" w:hAnsi="Times New Roman"/>
          <w:b/>
          <w:bCs/>
          <w:color w:val="auto"/>
          <w:sz w:val="24"/>
          <w:szCs w:val="24"/>
        </w:rPr>
        <w:t xml:space="preserve">Nr </w:t>
      </w:r>
      <w:r w:rsidR="00AF7B70" w:rsidRPr="00AF7B70">
        <w:rPr>
          <w:rFonts w:ascii="Times New Roman" w:hAnsi="Times New Roman"/>
          <w:b/>
          <w:bCs/>
          <w:color w:val="auto"/>
          <w:sz w:val="24"/>
          <w:szCs w:val="24"/>
        </w:rPr>
        <w:t>87/265/21</w:t>
      </w:r>
    </w:p>
    <w:p w14:paraId="1D4E512B" w14:textId="77777777" w:rsidR="00473D23" w:rsidRPr="00EF034C" w:rsidRDefault="00473D23" w:rsidP="00AF7B70">
      <w:pPr>
        <w:pStyle w:val="WW-Tekstdomylny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F034C">
        <w:rPr>
          <w:rFonts w:ascii="Times New Roman" w:hAnsi="Times New Roman"/>
          <w:b/>
          <w:bCs/>
          <w:color w:val="auto"/>
          <w:sz w:val="24"/>
          <w:szCs w:val="24"/>
        </w:rPr>
        <w:t>ZARZĄDU POWIATU ŚWIDWIŃSKIEGO</w:t>
      </w:r>
    </w:p>
    <w:p w14:paraId="608C9F6F" w14:textId="7AE114A8" w:rsidR="00473D23" w:rsidRDefault="00165063" w:rsidP="00AF7B70">
      <w:pPr>
        <w:pStyle w:val="WW-Tekstdomylny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z dnia 7 września 2021 r</w:t>
      </w:r>
      <w:r w:rsidR="00C90093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14:paraId="20CE15FA" w14:textId="77777777" w:rsidR="00D57880" w:rsidRPr="00EF034C" w:rsidRDefault="00D57880" w:rsidP="00473D23">
      <w:pPr>
        <w:pStyle w:val="WW-Tekstdomylny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16AC580B" w14:textId="77777777" w:rsidR="00473D23" w:rsidRDefault="00473D23" w:rsidP="009D2C42">
      <w:pPr>
        <w:pStyle w:val="WW-Tekstdomylny"/>
        <w:spacing w:after="0" w:line="240" w:lineRule="auto"/>
        <w:rPr>
          <w:rFonts w:ascii="Times New Roman" w:hAnsi="Times New Roman"/>
        </w:rPr>
      </w:pPr>
    </w:p>
    <w:p w14:paraId="6CBA622E" w14:textId="10C314F7" w:rsidR="00473D23" w:rsidRDefault="00473D23" w:rsidP="00473D23">
      <w:pPr>
        <w:pStyle w:val="NormalnyWeb"/>
        <w:shd w:val="clear" w:color="auto" w:fill="FFFFFF"/>
        <w:tabs>
          <w:tab w:val="left" w:pos="5103"/>
        </w:tabs>
        <w:spacing w:before="0" w:after="0" w:line="236" w:lineRule="atLeast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w sprawie ogłoszenia otwartego konkursu ofert na realizację zadania publicznego                 z zakresu udzielania nieodpłatnej pomocy prawnej lub świadczenia nieodpłatnego poradnictwa obywatelskiego oraz edukacji prawnej społeczeństwa na terenie Powiatu Świdwińskiego w 202</w:t>
      </w:r>
      <w:r w:rsidR="00C34DCD">
        <w:rPr>
          <w:rFonts w:ascii="Times New Roman" w:hAnsi="Times New Roman"/>
          <w:b/>
          <w:bCs/>
          <w:color w:val="000000"/>
        </w:rPr>
        <w:t>2</w:t>
      </w:r>
      <w:r>
        <w:rPr>
          <w:rFonts w:ascii="Times New Roman" w:hAnsi="Times New Roman"/>
          <w:b/>
          <w:bCs/>
          <w:color w:val="000000"/>
        </w:rPr>
        <w:t xml:space="preserve"> roku. </w:t>
      </w:r>
    </w:p>
    <w:p w14:paraId="455563CA" w14:textId="77777777" w:rsidR="00473D23" w:rsidRDefault="00473D23" w:rsidP="00473D23">
      <w:pPr>
        <w:pStyle w:val="WW-Tekstdomylny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7AF180D" w14:textId="4B894155" w:rsidR="00473D23" w:rsidRDefault="00473D23" w:rsidP="00D57880">
      <w:pPr>
        <w:pStyle w:val="WW-Tekstdomylny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 podstawie art. 32 ust. 1 i 2 pkt 2 ustawy z dnia 5 czerwca 1998 r. o samorządzie powiatowym </w:t>
      </w:r>
      <w:r w:rsidR="00211485" w:rsidRPr="002114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211485" w:rsidRPr="002114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211485" w:rsidRPr="002114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Dz. U. z 2020 r. poz. 920 z </w:t>
      </w:r>
      <w:proofErr w:type="spellStart"/>
      <w:r w:rsidR="00211485" w:rsidRPr="002114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="00211485" w:rsidRPr="002114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zm.)</w:t>
      </w:r>
      <w:r w:rsidR="00211485" w:rsidRPr="00211485">
        <w:rPr>
          <w:rFonts w:ascii="Times New Roman" w:hAnsi="Times New Roman"/>
          <w:color w:val="505050"/>
          <w:sz w:val="24"/>
          <w:szCs w:val="24"/>
          <w:shd w:val="clear" w:color="auto" w:fill="FFFFFF"/>
        </w:rPr>
        <w:t>,</w:t>
      </w:r>
      <w:r w:rsidR="004C0535">
        <w:rPr>
          <w:rFonts w:ascii="Verdana" w:hAnsi="Verdana"/>
          <w:color w:val="505050"/>
          <w:sz w:val="18"/>
          <w:szCs w:val="18"/>
          <w:shd w:val="clear" w:color="auto" w:fill="FFFFFF"/>
        </w:rPr>
        <w:t xml:space="preserve"> </w:t>
      </w:r>
      <w:r w:rsidR="008B73DD">
        <w:rPr>
          <w:rFonts w:ascii="Times New Roman" w:eastAsia="Times New Roman" w:hAnsi="Times New Roman"/>
          <w:sz w:val="24"/>
          <w:szCs w:val="24"/>
        </w:rPr>
        <w:t xml:space="preserve">w związku z </w:t>
      </w:r>
      <w:r w:rsidR="00211485">
        <w:rPr>
          <w:rFonts w:ascii="Times New Roman" w:eastAsia="Times New Roman" w:hAnsi="Times New Roman"/>
          <w:sz w:val="24"/>
          <w:szCs w:val="24"/>
        </w:rPr>
        <w:t xml:space="preserve">art. </w:t>
      </w:r>
      <w:r>
        <w:rPr>
          <w:rFonts w:ascii="Times New Roman" w:eastAsia="Times New Roman" w:hAnsi="Times New Roman"/>
          <w:sz w:val="24"/>
          <w:szCs w:val="24"/>
        </w:rPr>
        <w:t>13 ustawy</w:t>
      </w:r>
      <w:r w:rsidR="008B73D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z dnia 24 kwietnia 2003 r. o działalności pożytku publicznego i o wolontariacie </w:t>
      </w:r>
      <w:r w:rsidR="00211485" w:rsidRPr="00211485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="00211485" w:rsidRPr="00211485">
        <w:rPr>
          <w:rFonts w:ascii="Times New Roman" w:hAnsi="Times New Roman"/>
          <w:sz w:val="24"/>
          <w:szCs w:val="24"/>
        </w:rPr>
        <w:t>t.j</w:t>
      </w:r>
      <w:proofErr w:type="spellEnd"/>
      <w:r w:rsidR="00211485" w:rsidRPr="00211485">
        <w:rPr>
          <w:rFonts w:ascii="Times New Roman" w:hAnsi="Times New Roman"/>
          <w:sz w:val="24"/>
          <w:szCs w:val="24"/>
        </w:rPr>
        <w:t xml:space="preserve">. Dz.U. z 2020 r. poz. 1057 z </w:t>
      </w:r>
      <w:proofErr w:type="spellStart"/>
      <w:r w:rsidR="00211485" w:rsidRPr="00211485">
        <w:rPr>
          <w:rFonts w:ascii="Times New Roman" w:hAnsi="Times New Roman"/>
          <w:sz w:val="24"/>
          <w:szCs w:val="24"/>
        </w:rPr>
        <w:t>późn</w:t>
      </w:r>
      <w:proofErr w:type="spellEnd"/>
      <w:r w:rsidR="00211485" w:rsidRPr="00211485">
        <w:rPr>
          <w:rFonts w:ascii="Times New Roman" w:hAnsi="Times New Roman"/>
          <w:sz w:val="24"/>
          <w:szCs w:val="24"/>
        </w:rPr>
        <w:t>. zm.)</w:t>
      </w:r>
      <w:r w:rsidR="00211485">
        <w:rPr>
          <w:rFonts w:ascii="Times New Roman" w:hAnsi="Times New Roman"/>
          <w:sz w:val="24"/>
          <w:szCs w:val="24"/>
        </w:rPr>
        <w:t xml:space="preserve"> </w:t>
      </w:r>
      <w:r w:rsidR="00221EE7">
        <w:rPr>
          <w:rFonts w:ascii="Times New Roman" w:eastAsia="Times New Roman" w:hAnsi="Times New Roman"/>
          <w:sz w:val="24"/>
          <w:szCs w:val="24"/>
        </w:rPr>
        <w:t xml:space="preserve">oraz </w:t>
      </w:r>
      <w:r>
        <w:rPr>
          <w:rFonts w:ascii="Times New Roman" w:eastAsia="Times New Roman" w:hAnsi="Times New Roman"/>
          <w:sz w:val="24"/>
          <w:szCs w:val="24"/>
        </w:rPr>
        <w:t xml:space="preserve"> art. 8 ust. 1 oraz art. 11 ust. 1 i 2 ustawy z dnia 5 sierpnia 2015 r. o nieodpłatnej pomocy prawnej, nieodpłatnym poradnictwie obywatelskim oraz edukacji p</w:t>
      </w:r>
      <w:r w:rsidR="00A950B3">
        <w:rPr>
          <w:rFonts w:ascii="Times New Roman" w:eastAsia="Times New Roman" w:hAnsi="Times New Roman"/>
          <w:sz w:val="24"/>
          <w:szCs w:val="24"/>
        </w:rPr>
        <w:t>rawnej</w:t>
      </w:r>
      <w:r w:rsidR="004C0535">
        <w:rPr>
          <w:rFonts w:ascii="Times New Roman" w:eastAsia="Times New Roman" w:hAnsi="Times New Roman"/>
          <w:sz w:val="24"/>
          <w:szCs w:val="24"/>
        </w:rPr>
        <w:t xml:space="preserve"> </w:t>
      </w:r>
      <w:r w:rsidR="00844467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="00844467">
        <w:rPr>
          <w:rFonts w:ascii="Times New Roman" w:eastAsia="Times New Roman" w:hAnsi="Times New Roman"/>
          <w:sz w:val="24"/>
          <w:szCs w:val="24"/>
        </w:rPr>
        <w:t>t.j</w:t>
      </w:r>
      <w:proofErr w:type="spellEnd"/>
      <w:r w:rsidR="00844467">
        <w:rPr>
          <w:rFonts w:ascii="Times New Roman" w:eastAsia="Times New Roman" w:hAnsi="Times New Roman"/>
          <w:sz w:val="24"/>
          <w:szCs w:val="24"/>
        </w:rPr>
        <w:t xml:space="preserve">. </w:t>
      </w:r>
      <w:r w:rsidR="00A950B3">
        <w:rPr>
          <w:rFonts w:ascii="Times New Roman" w:eastAsia="Times New Roman" w:hAnsi="Times New Roman"/>
          <w:sz w:val="24"/>
          <w:szCs w:val="24"/>
        </w:rPr>
        <w:t>Dz. U. z 20</w:t>
      </w:r>
      <w:r w:rsidR="00C101C1">
        <w:rPr>
          <w:rFonts w:ascii="Times New Roman" w:eastAsia="Times New Roman" w:hAnsi="Times New Roman"/>
          <w:sz w:val="24"/>
          <w:szCs w:val="24"/>
        </w:rPr>
        <w:t>21</w:t>
      </w:r>
      <w:r w:rsidR="00A950B3">
        <w:rPr>
          <w:rFonts w:ascii="Times New Roman" w:eastAsia="Times New Roman" w:hAnsi="Times New Roman"/>
          <w:sz w:val="24"/>
          <w:szCs w:val="24"/>
        </w:rPr>
        <w:t xml:space="preserve">, poz. </w:t>
      </w:r>
      <w:r w:rsidR="00C101C1">
        <w:rPr>
          <w:rFonts w:ascii="Times New Roman" w:eastAsia="Times New Roman" w:hAnsi="Times New Roman"/>
          <w:sz w:val="24"/>
          <w:szCs w:val="24"/>
        </w:rPr>
        <w:t>945</w:t>
      </w:r>
      <w:r w:rsidR="00A950B3">
        <w:rPr>
          <w:rFonts w:ascii="Times New Roman" w:eastAsia="Times New Roman" w:hAnsi="Times New Roman"/>
          <w:sz w:val="24"/>
          <w:szCs w:val="24"/>
        </w:rPr>
        <w:t xml:space="preserve"> z </w:t>
      </w:r>
      <w:proofErr w:type="spellStart"/>
      <w:r w:rsidR="00A950B3"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 w:rsidR="00A950B3">
        <w:rPr>
          <w:rFonts w:ascii="Times New Roman" w:eastAsia="Times New Roman" w:hAnsi="Times New Roman"/>
          <w:sz w:val="24"/>
          <w:szCs w:val="24"/>
        </w:rPr>
        <w:t>. zm</w:t>
      </w:r>
      <w:r w:rsidR="00302466">
        <w:rPr>
          <w:rFonts w:ascii="Times New Roman" w:eastAsia="Times New Roman" w:hAnsi="Times New Roman"/>
          <w:sz w:val="24"/>
          <w:szCs w:val="24"/>
        </w:rPr>
        <w:t>.</w:t>
      </w:r>
      <w:r w:rsidR="00A950B3">
        <w:rPr>
          <w:rFonts w:ascii="Times New Roman" w:eastAsia="Times New Roman" w:hAnsi="Times New Roman"/>
          <w:sz w:val="24"/>
          <w:szCs w:val="24"/>
        </w:rPr>
        <w:t>)</w:t>
      </w:r>
      <w:r w:rsidR="00BD466F">
        <w:rPr>
          <w:rFonts w:ascii="Times New Roman" w:eastAsia="Times New Roman" w:hAnsi="Times New Roman"/>
          <w:sz w:val="24"/>
          <w:szCs w:val="24"/>
        </w:rPr>
        <w:t xml:space="preserve">, </w:t>
      </w:r>
      <w:r w:rsidR="00BD466F" w:rsidRPr="004C0535">
        <w:rPr>
          <w:rFonts w:ascii="Times New Roman" w:eastAsia="Times New Roman" w:hAnsi="Times New Roman"/>
          <w:color w:val="auto"/>
          <w:sz w:val="24"/>
          <w:szCs w:val="24"/>
        </w:rPr>
        <w:t xml:space="preserve">uchwały nr </w:t>
      </w:r>
      <w:r w:rsidR="006F1054" w:rsidRPr="006F105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XXIII/105/20</w:t>
      </w:r>
      <w:r w:rsidR="006F1054" w:rsidRPr="006F105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BD466F" w:rsidRPr="004C0535">
        <w:rPr>
          <w:rFonts w:ascii="Times New Roman" w:eastAsia="Times New Roman" w:hAnsi="Times New Roman"/>
          <w:color w:val="auto"/>
          <w:sz w:val="24"/>
          <w:szCs w:val="24"/>
        </w:rPr>
        <w:t>Rady Powiatu Świdwińskiego z dnia 2</w:t>
      </w:r>
      <w:r w:rsidR="006F1054">
        <w:rPr>
          <w:rFonts w:ascii="Times New Roman" w:eastAsia="Times New Roman" w:hAnsi="Times New Roman"/>
          <w:color w:val="auto"/>
          <w:sz w:val="24"/>
          <w:szCs w:val="24"/>
        </w:rPr>
        <w:t>9</w:t>
      </w:r>
      <w:r w:rsidR="00BD466F" w:rsidRPr="004C0535">
        <w:rPr>
          <w:rFonts w:ascii="Times New Roman" w:eastAsia="Times New Roman" w:hAnsi="Times New Roman"/>
          <w:color w:val="auto"/>
          <w:sz w:val="24"/>
          <w:szCs w:val="24"/>
        </w:rPr>
        <w:t xml:space="preserve"> października 20</w:t>
      </w:r>
      <w:r w:rsidR="006F1054">
        <w:rPr>
          <w:rFonts w:ascii="Times New Roman" w:eastAsia="Times New Roman" w:hAnsi="Times New Roman"/>
          <w:color w:val="auto"/>
          <w:sz w:val="24"/>
          <w:szCs w:val="24"/>
        </w:rPr>
        <w:t>20</w:t>
      </w:r>
      <w:r w:rsidR="00BD466F" w:rsidRPr="004C0535">
        <w:rPr>
          <w:rFonts w:ascii="Times New Roman" w:eastAsia="Times New Roman" w:hAnsi="Times New Roman"/>
          <w:color w:val="auto"/>
          <w:sz w:val="24"/>
          <w:szCs w:val="24"/>
        </w:rPr>
        <w:t xml:space="preserve"> r. w sprawie </w:t>
      </w:r>
      <w:r w:rsidR="00BD466F" w:rsidRPr="004C053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uchwalenia „Programu współpracy Powiatu Świdwińskiego </w:t>
      </w:r>
      <w:r w:rsidR="00C8041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br/>
      </w:r>
      <w:r w:rsidR="00BD466F" w:rsidRPr="004C053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z organizacjami pozarządowymi oraz podmiotami wymienionymi w art. 3 ust. 3 ustawy </w:t>
      </w:r>
      <w:r w:rsidR="00C8041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br/>
      </w:r>
      <w:r w:rsidR="00BD466F" w:rsidRPr="004C053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o działalności pożytku publicznego i o wolontariacie w 202</w:t>
      </w:r>
      <w:r w:rsidR="006F105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1</w:t>
      </w:r>
      <w:r w:rsidR="00BD466F" w:rsidRPr="004C053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roku</w:t>
      </w:r>
      <w:r w:rsidR="00C8041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”</w:t>
      </w:r>
      <w:r w:rsidR="00BD466F" w:rsidRPr="004C053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="00A950B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BE2">
        <w:rPr>
          <w:rFonts w:ascii="Times New Roman" w:eastAsia="Times New Roman" w:hAnsi="Times New Roman"/>
          <w:b/>
          <w:bCs/>
          <w:sz w:val="24"/>
          <w:szCs w:val="24"/>
        </w:rPr>
        <w:t>Zarząd Powiatu Świdwińskiego uchwala, co następuje:</w:t>
      </w:r>
    </w:p>
    <w:p w14:paraId="4BABE601" w14:textId="77777777" w:rsidR="009D2C42" w:rsidRPr="000B099B" w:rsidRDefault="009D2C42" w:rsidP="00D57880">
      <w:pPr>
        <w:pStyle w:val="WW-Tekstdomyln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74CD65E" w14:textId="16C4B70A" w:rsidR="00473D23" w:rsidRPr="009D2C42" w:rsidRDefault="00473D23" w:rsidP="00473D23">
      <w:pPr>
        <w:pStyle w:val="WW-Tekstdomylny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§ 1. Ogłasza się otwarty konkurs ofert na </w:t>
      </w:r>
      <w:r w:rsidR="00211485">
        <w:rPr>
          <w:rFonts w:ascii="Times New Roman" w:eastAsia="Times New Roman" w:hAnsi="Times New Roman"/>
          <w:sz w:val="24"/>
          <w:szCs w:val="24"/>
        </w:rPr>
        <w:t xml:space="preserve">powierzenie realizacji zadania </w:t>
      </w:r>
      <w:r>
        <w:rPr>
          <w:rFonts w:ascii="Times New Roman" w:eastAsia="Times New Roman" w:hAnsi="Times New Roman"/>
          <w:sz w:val="24"/>
          <w:szCs w:val="24"/>
        </w:rPr>
        <w:t>z zakresu administracji rządowej, obejmującej działalność pożytku publicznego, zgodnie z art. 4 ust.1</w:t>
      </w:r>
      <w:r w:rsidR="007838B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pkt</w:t>
      </w:r>
      <w:r w:rsidR="00493D4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1b ww. ustawy pn. </w:t>
      </w:r>
      <w:r w:rsidRPr="00D8689C">
        <w:rPr>
          <w:rFonts w:ascii="Times New Roman" w:eastAsia="Times New Roman" w:hAnsi="Times New Roman"/>
          <w:i/>
          <w:iCs/>
          <w:sz w:val="24"/>
          <w:szCs w:val="24"/>
        </w:rPr>
        <w:t>Prowadzenie punktu nieodpłatnej pomocy prawnej, nieodpłatnego poradnictwa obywatelskiego oraz edukacji prawnej</w:t>
      </w:r>
      <w:r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D8689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574A10">
        <w:rPr>
          <w:rFonts w:ascii="Times New Roman" w:eastAsia="Times New Roman" w:hAnsi="Times New Roman"/>
          <w:i/>
          <w:iCs/>
          <w:sz w:val="24"/>
          <w:szCs w:val="24"/>
        </w:rPr>
        <w:t>na terenie Powiatu Świdwińskiego</w:t>
      </w:r>
      <w:r w:rsidR="0021148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574A10">
        <w:rPr>
          <w:rFonts w:ascii="Times New Roman" w:eastAsia="Times New Roman" w:hAnsi="Times New Roman"/>
          <w:i/>
          <w:iCs/>
          <w:sz w:val="24"/>
          <w:szCs w:val="24"/>
        </w:rPr>
        <w:t>w 202</w:t>
      </w:r>
      <w:r w:rsidR="00C25CA5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0574A10">
        <w:rPr>
          <w:rFonts w:ascii="Times New Roman" w:eastAsia="Times New Roman" w:hAnsi="Times New Roman"/>
          <w:i/>
          <w:iCs/>
          <w:sz w:val="24"/>
          <w:szCs w:val="24"/>
        </w:rPr>
        <w:t xml:space="preserve"> roku.</w:t>
      </w:r>
    </w:p>
    <w:p w14:paraId="29C886E0" w14:textId="7AA1B8A9" w:rsidR="00473D23" w:rsidRDefault="00473D23" w:rsidP="009D2C42">
      <w:pPr>
        <w:pStyle w:val="WW-Tekstdomyln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§ 2. Zakres, terminy i warunki realizacji zadania będącego przedmiotem konkursu określa szczegółowo ogłoszenie stanowiące załącznik do niniejszej uchwały. </w:t>
      </w:r>
    </w:p>
    <w:p w14:paraId="0CEB1818" w14:textId="77777777" w:rsidR="00473D23" w:rsidRDefault="00473D23" w:rsidP="009D2C42">
      <w:pPr>
        <w:pStyle w:val="WW-Tekstdomylny"/>
        <w:spacing w:after="0"/>
        <w:jc w:val="both"/>
      </w:pPr>
    </w:p>
    <w:p w14:paraId="78F1BFB2" w14:textId="35717125" w:rsidR="00627CDF" w:rsidRDefault="00473D23" w:rsidP="009D2C42">
      <w:pPr>
        <w:pStyle w:val="WW-Tekstdomylny"/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§ 3. Na realizację zadania, o którym mowa w § 1, Zarząd Powiatu Świdwińskiego określa środki finansowe w </w:t>
      </w:r>
      <w:r w:rsidRPr="00520EC5">
        <w:rPr>
          <w:rFonts w:ascii="Times New Roman" w:eastAsia="Times New Roman" w:hAnsi="Times New Roman"/>
          <w:color w:val="auto"/>
          <w:sz w:val="24"/>
          <w:szCs w:val="24"/>
        </w:rPr>
        <w:t xml:space="preserve">wysokości </w:t>
      </w:r>
      <w:r w:rsidR="00627CDF" w:rsidRPr="00520EC5">
        <w:rPr>
          <w:rFonts w:ascii="Times New Roman" w:eastAsia="Times New Roman" w:hAnsi="Times New Roman"/>
          <w:color w:val="auto"/>
          <w:sz w:val="24"/>
          <w:szCs w:val="24"/>
        </w:rPr>
        <w:t>67.980,00</w:t>
      </w:r>
      <w:r w:rsidRPr="00520EC5">
        <w:rPr>
          <w:rFonts w:ascii="Times New Roman" w:eastAsia="Times New Roman" w:hAnsi="Times New Roman"/>
          <w:color w:val="auto"/>
          <w:sz w:val="24"/>
          <w:szCs w:val="24"/>
        </w:rPr>
        <w:t xml:space="preserve"> zł brutto (słownie: sześćdziesiąt </w:t>
      </w:r>
      <w:r w:rsidR="00627CDF" w:rsidRPr="00520EC5">
        <w:rPr>
          <w:rFonts w:ascii="Times New Roman" w:eastAsia="Times New Roman" w:hAnsi="Times New Roman"/>
          <w:color w:val="auto"/>
          <w:sz w:val="24"/>
          <w:szCs w:val="24"/>
        </w:rPr>
        <w:t>siedem</w:t>
      </w:r>
      <w:r w:rsidRPr="00520EC5">
        <w:rPr>
          <w:rFonts w:ascii="Times New Roman" w:eastAsia="Times New Roman" w:hAnsi="Times New Roman"/>
          <w:color w:val="auto"/>
          <w:sz w:val="24"/>
          <w:szCs w:val="24"/>
        </w:rPr>
        <w:t xml:space="preserve"> tysięcy </w:t>
      </w:r>
      <w:r w:rsidR="00627CDF" w:rsidRPr="00520EC5">
        <w:rPr>
          <w:rFonts w:ascii="Times New Roman" w:eastAsia="Times New Roman" w:hAnsi="Times New Roman"/>
          <w:color w:val="auto"/>
          <w:sz w:val="24"/>
          <w:szCs w:val="24"/>
        </w:rPr>
        <w:t xml:space="preserve">dziewięćset </w:t>
      </w:r>
      <w:r w:rsidRPr="00520EC5">
        <w:rPr>
          <w:rFonts w:ascii="Times New Roman" w:eastAsia="Times New Roman" w:hAnsi="Times New Roman"/>
          <w:color w:val="auto"/>
          <w:sz w:val="24"/>
          <w:szCs w:val="24"/>
        </w:rPr>
        <w:t xml:space="preserve">osiemdziesiąt złotych </w:t>
      </w:r>
      <w:r w:rsidR="00627CDF" w:rsidRPr="00520EC5">
        <w:rPr>
          <w:rFonts w:ascii="Times New Roman" w:eastAsia="Times New Roman" w:hAnsi="Times New Roman"/>
          <w:color w:val="auto"/>
          <w:sz w:val="24"/>
          <w:szCs w:val="24"/>
        </w:rPr>
        <w:t>00</w:t>
      </w:r>
      <w:r w:rsidRPr="00520EC5">
        <w:rPr>
          <w:rFonts w:ascii="Times New Roman" w:eastAsia="Times New Roman" w:hAnsi="Times New Roman"/>
          <w:color w:val="auto"/>
          <w:sz w:val="24"/>
          <w:szCs w:val="24"/>
        </w:rPr>
        <w:t xml:space="preserve">/100). </w:t>
      </w:r>
    </w:p>
    <w:p w14:paraId="5C0E6D7C" w14:textId="77777777" w:rsidR="009D2C42" w:rsidRPr="00627CDF" w:rsidRDefault="009D2C42" w:rsidP="009D2C42">
      <w:pPr>
        <w:pStyle w:val="WW-Tekstdomylny"/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6D53FEA1" w14:textId="69BB3DA4" w:rsidR="00473D23" w:rsidRDefault="00473D23" w:rsidP="009D2C42">
      <w:pPr>
        <w:pStyle w:val="WW-Tekstdomyln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§ 4. Informację o otwartym konkursie ofert ogłasza się w Biuletynie Informacji Publicznej, </w:t>
      </w:r>
      <w:r w:rsidR="000A07A2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na stronie internetowej i tablicy ogłoszeń Starostwa Powiatowego w Świdwinie. </w:t>
      </w:r>
    </w:p>
    <w:p w14:paraId="4A5C6724" w14:textId="77777777" w:rsidR="00473D23" w:rsidRDefault="00473D23" w:rsidP="009D2C42">
      <w:pPr>
        <w:pStyle w:val="WW-Tekstdomylny"/>
        <w:spacing w:after="0"/>
        <w:jc w:val="both"/>
      </w:pPr>
    </w:p>
    <w:p w14:paraId="23D7C887" w14:textId="028E00AC" w:rsidR="000B099B" w:rsidRDefault="00473D23" w:rsidP="009D2C42">
      <w:pPr>
        <w:pStyle w:val="WW-Tekstdomyln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§ 5. Wykonanie uchwały powierza się Sekretarzowi Powiatu Świdwińskiego</w:t>
      </w:r>
      <w:r w:rsidR="00AA2AA3">
        <w:rPr>
          <w:rFonts w:ascii="Times New Roman" w:eastAsia="Times New Roman" w:hAnsi="Times New Roman"/>
          <w:sz w:val="24"/>
          <w:szCs w:val="24"/>
        </w:rPr>
        <w:t>.</w:t>
      </w:r>
    </w:p>
    <w:p w14:paraId="2A01AA08" w14:textId="77777777" w:rsidR="009D2C42" w:rsidRPr="000B099B" w:rsidRDefault="009D2C42" w:rsidP="009D2C42">
      <w:pPr>
        <w:pStyle w:val="WW-Tekstdomyln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C28D029" w14:textId="77777777" w:rsidR="00473D23" w:rsidRDefault="00473D23" w:rsidP="00473D23">
      <w:pPr>
        <w:pStyle w:val="WW-Tekstdomylny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§ 6. Uchwała wchodzi w życie z dniem podjęcia.</w:t>
      </w:r>
    </w:p>
    <w:p w14:paraId="74C6B89E" w14:textId="77777777" w:rsidR="00473D23" w:rsidRDefault="00473D23" w:rsidP="00473D23">
      <w:pPr>
        <w:pStyle w:val="WW-Tekstdomylny"/>
        <w:jc w:val="right"/>
        <w:rPr>
          <w:rFonts w:ascii="Times New Roman" w:eastAsia="Times New Roman" w:hAnsi="Times New Roman"/>
          <w:sz w:val="24"/>
          <w:szCs w:val="24"/>
          <w:lang w:val="pt-PT"/>
        </w:rPr>
      </w:pPr>
    </w:p>
    <w:p w14:paraId="06A56BD4" w14:textId="1CA39433" w:rsidR="00473D23" w:rsidRDefault="00473D23" w:rsidP="00473D23">
      <w:pPr>
        <w:pStyle w:val="WW-Tekstdomylny"/>
        <w:jc w:val="right"/>
        <w:rPr>
          <w:rFonts w:ascii="Times New Roman" w:eastAsia="Times New Roman" w:hAnsi="Times New Roman"/>
          <w:sz w:val="24"/>
          <w:szCs w:val="24"/>
          <w:lang w:val="pt-PT"/>
        </w:rPr>
      </w:pPr>
    </w:p>
    <w:p w14:paraId="4A792837" w14:textId="77777777" w:rsidR="009D2C42" w:rsidRDefault="009D2C42" w:rsidP="00473D23">
      <w:pPr>
        <w:pStyle w:val="WW-Tekstdomylny"/>
        <w:jc w:val="right"/>
        <w:rPr>
          <w:rFonts w:ascii="Times New Roman" w:eastAsia="Times New Roman" w:hAnsi="Times New Roman"/>
          <w:sz w:val="24"/>
          <w:szCs w:val="24"/>
          <w:lang w:val="pt-PT"/>
        </w:rPr>
      </w:pPr>
    </w:p>
    <w:p w14:paraId="1326632F" w14:textId="1D99F808" w:rsidR="00473D23" w:rsidRDefault="00473D23" w:rsidP="00473D23">
      <w:pPr>
        <w:pStyle w:val="WW-Tekstdomylny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pt-PT"/>
        </w:rPr>
        <w:lastRenderedPageBreak/>
        <w:t>Miros</w:t>
      </w:r>
      <w:r>
        <w:rPr>
          <w:rFonts w:ascii="Times New Roman" w:eastAsia="Times New Roman" w:hAnsi="Times New Roman"/>
          <w:sz w:val="24"/>
          <w:szCs w:val="24"/>
        </w:rPr>
        <w:t>ław Majka ….....................................</w:t>
      </w:r>
    </w:p>
    <w:p w14:paraId="42B7BA45" w14:textId="77777777" w:rsidR="00473D23" w:rsidRDefault="00473D23" w:rsidP="00473D23">
      <w:pPr>
        <w:pStyle w:val="WW-Tekstdomylny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Zdzisław Pawelec …...................................</w:t>
      </w:r>
    </w:p>
    <w:p w14:paraId="1D71CBC0" w14:textId="77777777" w:rsidR="00473D23" w:rsidRDefault="00473D23" w:rsidP="00473D23">
      <w:pPr>
        <w:pStyle w:val="WW-Tekstdomylny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Franciszek Radziusz ...</w:t>
      </w:r>
      <w:r w:rsidR="00444D1E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14:paraId="31A240B2" w14:textId="77777777" w:rsidR="00473D23" w:rsidRDefault="00473D23" w:rsidP="00473D23">
      <w:pPr>
        <w:pStyle w:val="WW-Tekstdomylny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Ryszard Rozwadowski................................</w:t>
      </w:r>
    </w:p>
    <w:p w14:paraId="3898AC21" w14:textId="77777777" w:rsidR="00473D23" w:rsidRDefault="00473D23" w:rsidP="00473D23">
      <w:pPr>
        <w:pStyle w:val="WW-Tekstdomylny"/>
        <w:jc w:val="right"/>
        <w:rPr>
          <w:rFonts w:ascii="Times New Roman" w:hAnsi="Times New Roman"/>
          <w:sz w:val="24"/>
          <w:szCs w:val="24"/>
        </w:rPr>
      </w:pPr>
    </w:p>
    <w:p w14:paraId="5410420F" w14:textId="77777777" w:rsidR="00473D23" w:rsidRDefault="00473D23" w:rsidP="00473D23">
      <w:pPr>
        <w:pStyle w:val="WW-Tekstdomylny"/>
        <w:jc w:val="right"/>
        <w:rPr>
          <w:rFonts w:ascii="Times New Roman" w:hAnsi="Times New Roman"/>
          <w:sz w:val="24"/>
          <w:szCs w:val="24"/>
        </w:rPr>
      </w:pPr>
    </w:p>
    <w:p w14:paraId="14A47771" w14:textId="77777777" w:rsidR="00473D23" w:rsidRDefault="00473D23" w:rsidP="00920439">
      <w:pPr>
        <w:pStyle w:val="WW-Tekstdomylny"/>
        <w:jc w:val="center"/>
        <w:rPr>
          <w:rFonts w:ascii="Times New Roman" w:hAnsi="Times New Roman"/>
          <w:sz w:val="24"/>
          <w:szCs w:val="24"/>
        </w:rPr>
      </w:pPr>
    </w:p>
    <w:p w14:paraId="0486E459" w14:textId="77777777" w:rsidR="00473D23" w:rsidRDefault="00473D23" w:rsidP="00473D23">
      <w:pPr>
        <w:pStyle w:val="WW-Tekstdomylny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UZASADNIENIE</w:t>
      </w:r>
    </w:p>
    <w:p w14:paraId="45F2E9F2" w14:textId="77777777" w:rsidR="00473D23" w:rsidRDefault="00473D23" w:rsidP="00473D23">
      <w:pPr>
        <w:pStyle w:val="WW-Tekstdomylny"/>
        <w:jc w:val="both"/>
      </w:pPr>
    </w:p>
    <w:p w14:paraId="1305CAEC" w14:textId="5D80A4C5" w:rsidR="00A950B3" w:rsidRPr="00A950B3" w:rsidRDefault="00473D23" w:rsidP="00473D23">
      <w:pPr>
        <w:pStyle w:val="WW-Tekstdomylny"/>
        <w:jc w:val="both"/>
        <w:rPr>
          <w:rFonts w:ascii="Times New Roman" w:eastAsia="Times New Roman" w:hAnsi="Times New Roman"/>
          <w:strike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Ustawa z dnia 5 sierpnia 2015 r. o nieodpłatnej pomocy prawnej, nieodpłatnym poradnictwie obywatelskim oraz edukacji prawnej, zakłada stworzenie na obszarze powiatu świdwińskiego 2 punktów nieodpłatnej pomocy prawnej</w:t>
      </w:r>
      <w:r w:rsidR="004C0535">
        <w:rPr>
          <w:rFonts w:ascii="Times New Roman" w:eastAsia="Times New Roman" w:hAnsi="Times New Roman"/>
          <w:sz w:val="24"/>
          <w:szCs w:val="24"/>
        </w:rPr>
        <w:t xml:space="preserve"> oraz </w:t>
      </w:r>
      <w:r>
        <w:rPr>
          <w:rFonts w:ascii="Times New Roman" w:eastAsia="Times New Roman" w:hAnsi="Times New Roman"/>
          <w:sz w:val="24"/>
          <w:szCs w:val="24"/>
        </w:rPr>
        <w:t>nieodpłatn</w:t>
      </w:r>
      <w:r w:rsidR="004C0535">
        <w:rPr>
          <w:rFonts w:ascii="Times New Roman" w:eastAsia="Times New Roman" w:hAnsi="Times New Roman"/>
          <w:sz w:val="24"/>
          <w:szCs w:val="24"/>
        </w:rPr>
        <w:t>ego</w:t>
      </w:r>
      <w:r>
        <w:rPr>
          <w:rFonts w:ascii="Times New Roman" w:eastAsia="Times New Roman" w:hAnsi="Times New Roman"/>
          <w:sz w:val="24"/>
          <w:szCs w:val="24"/>
        </w:rPr>
        <w:t xml:space="preserve"> poradnictw</w:t>
      </w:r>
      <w:r w:rsidR="004C053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obywatelski</w:t>
      </w:r>
      <w:r w:rsidR="004C0535">
        <w:rPr>
          <w:rFonts w:ascii="Times New Roman" w:eastAsia="Times New Roman" w:hAnsi="Times New Roman"/>
          <w:sz w:val="24"/>
          <w:szCs w:val="24"/>
        </w:rPr>
        <w:t>ego w tym mediacji.</w:t>
      </w:r>
    </w:p>
    <w:p w14:paraId="604689B0" w14:textId="77777777" w:rsidR="00473D23" w:rsidRDefault="00473D23" w:rsidP="00473D23">
      <w:pPr>
        <w:pStyle w:val="WW-Tekstdomylny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Zgodnie z założeniami ustawy w połowie tych punktów, pomoc prawna powinna być świadczona za pośrednictwem organizacji pozarządowych. Zadanie powiatu polegające na udzielaniu świadczenia nieodpłatnej pomocy prawnej, nieodpłatnego poradnictwa obywatelskiego oraz edukacji prawnej jest zadaniem zleconym z zakresu administracji rządowej.        </w:t>
      </w:r>
    </w:p>
    <w:p w14:paraId="1C7FA87D" w14:textId="1263B934" w:rsidR="00D02DD8" w:rsidRDefault="00473D23" w:rsidP="004C0535">
      <w:pPr>
        <w:pStyle w:val="WW-Tekstdomylny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Mając powyższe na uwadze powiat do dnia </w:t>
      </w:r>
      <w:r w:rsidR="00161692">
        <w:rPr>
          <w:rFonts w:ascii="Times New Roman" w:eastAsia="Times New Roman" w:hAnsi="Times New Roman"/>
          <w:sz w:val="24"/>
          <w:szCs w:val="24"/>
        </w:rPr>
        <w:t xml:space="preserve">30 listopada 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="00FC51CB">
        <w:rPr>
          <w:rFonts w:ascii="Times New Roman" w:eastAsia="Times New Roman" w:hAnsi="Times New Roman"/>
          <w:sz w:val="24"/>
          <w:szCs w:val="24"/>
        </w:rPr>
        <w:t>2</w:t>
      </w:r>
      <w:r w:rsidR="009D2C42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roku winien wyłonić w drodze otwartego konkursu ofert organizację pozarządową, której powierzy zadanie prowadzenia od dnia 1 stycznia 202</w:t>
      </w:r>
      <w:r w:rsidR="009D2C42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roku punktu nieodpłatnej pomocy prawnej, nieodpłatnego poradnictwa obywatelskiego oraz edukacji prawnej. Podjęcie niniejszej uchwały jest w pełni uzasadnione.</w:t>
      </w:r>
    </w:p>
    <w:p w14:paraId="35E54B27" w14:textId="3880F042" w:rsidR="00920439" w:rsidRDefault="00920439" w:rsidP="004C0535">
      <w:pPr>
        <w:pStyle w:val="WW-Tekstdomylny"/>
        <w:jc w:val="both"/>
        <w:rPr>
          <w:rFonts w:ascii="Times New Roman" w:eastAsia="Times New Roman" w:hAnsi="Times New Roman"/>
          <w:sz w:val="24"/>
          <w:szCs w:val="24"/>
        </w:rPr>
      </w:pPr>
    </w:p>
    <w:p w14:paraId="48A65E9D" w14:textId="318875CB" w:rsidR="00920439" w:rsidRDefault="00920439" w:rsidP="004C0535">
      <w:pPr>
        <w:pStyle w:val="WW-Tekstdomylny"/>
        <w:jc w:val="both"/>
        <w:rPr>
          <w:rFonts w:ascii="Times New Roman" w:eastAsia="Times New Roman" w:hAnsi="Times New Roman"/>
          <w:sz w:val="24"/>
          <w:szCs w:val="24"/>
        </w:rPr>
      </w:pPr>
    </w:p>
    <w:p w14:paraId="5B1BAE88" w14:textId="607CF403" w:rsidR="00920439" w:rsidRDefault="00920439" w:rsidP="00920439">
      <w:pP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B04AA31" w14:textId="083A58EE" w:rsidR="00920439" w:rsidRDefault="00920439" w:rsidP="00920439">
      <w:pP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1725DE1" w14:textId="5B885C26" w:rsidR="00520EC5" w:rsidRDefault="00520EC5" w:rsidP="00920439">
      <w:pP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9440EB9" w14:textId="62F59EC7" w:rsidR="00520EC5" w:rsidRDefault="00520EC5" w:rsidP="00920439">
      <w:pP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3D934C1" w14:textId="3EC97846" w:rsidR="00520EC5" w:rsidRDefault="00520EC5" w:rsidP="00920439">
      <w:pP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217FD0E" w14:textId="7D53E3F0" w:rsidR="00520EC5" w:rsidRDefault="00520EC5" w:rsidP="00920439">
      <w:pP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DE114CD" w14:textId="77777777" w:rsidR="00520EC5" w:rsidRDefault="00520EC5" w:rsidP="00920439">
      <w:pP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1DF6FBF" w14:textId="0A31D043" w:rsidR="00920439" w:rsidRPr="00520EC5" w:rsidRDefault="00CC5E43" w:rsidP="00920439">
      <w:pPr>
        <w:rPr>
          <w:rFonts w:ascii="Times New Roman" w:hAnsi="Times New Roman" w:cs="Times New Roman"/>
          <w:sz w:val="16"/>
          <w:szCs w:val="16"/>
          <w:lang w:eastAsia="ar-SA"/>
        </w:rPr>
      </w:pPr>
      <w:r w:rsidRPr="00520EC5">
        <w:rPr>
          <w:rFonts w:ascii="Times New Roman" w:hAnsi="Times New Roman" w:cs="Times New Roman"/>
          <w:sz w:val="16"/>
          <w:szCs w:val="16"/>
          <w:lang w:eastAsia="ar-SA"/>
        </w:rPr>
        <w:t>Sp. A. Olszak</w:t>
      </w:r>
    </w:p>
    <w:sectPr w:rsidR="00920439" w:rsidRPr="00520EC5" w:rsidSect="002B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23"/>
    <w:rsid w:val="00020057"/>
    <w:rsid w:val="00077BA1"/>
    <w:rsid w:val="000A07A2"/>
    <w:rsid w:val="000B099B"/>
    <w:rsid w:val="00161692"/>
    <w:rsid w:val="00165063"/>
    <w:rsid w:val="00175686"/>
    <w:rsid w:val="00211485"/>
    <w:rsid w:val="00221EE7"/>
    <w:rsid w:val="002B506F"/>
    <w:rsid w:val="002B789F"/>
    <w:rsid w:val="002D52C4"/>
    <w:rsid w:val="00302466"/>
    <w:rsid w:val="003045C2"/>
    <w:rsid w:val="00444D1E"/>
    <w:rsid w:val="00473D23"/>
    <w:rsid w:val="00493D4C"/>
    <w:rsid w:val="004C0535"/>
    <w:rsid w:val="004E7680"/>
    <w:rsid w:val="00520EC5"/>
    <w:rsid w:val="0056070C"/>
    <w:rsid w:val="00627CDF"/>
    <w:rsid w:val="00641701"/>
    <w:rsid w:val="006F1054"/>
    <w:rsid w:val="007838B2"/>
    <w:rsid w:val="007A3654"/>
    <w:rsid w:val="007F689E"/>
    <w:rsid w:val="00844467"/>
    <w:rsid w:val="00857545"/>
    <w:rsid w:val="00890BE1"/>
    <w:rsid w:val="008B73DD"/>
    <w:rsid w:val="008C59C5"/>
    <w:rsid w:val="008D1111"/>
    <w:rsid w:val="00920439"/>
    <w:rsid w:val="009445B8"/>
    <w:rsid w:val="009D2C42"/>
    <w:rsid w:val="009D572E"/>
    <w:rsid w:val="00A32C44"/>
    <w:rsid w:val="00A950B3"/>
    <w:rsid w:val="00AA2AA3"/>
    <w:rsid w:val="00AD26DD"/>
    <w:rsid w:val="00AF7B70"/>
    <w:rsid w:val="00BD466F"/>
    <w:rsid w:val="00C101C1"/>
    <w:rsid w:val="00C25CA5"/>
    <w:rsid w:val="00C34DCD"/>
    <w:rsid w:val="00C8041D"/>
    <w:rsid w:val="00C90093"/>
    <w:rsid w:val="00CC5E43"/>
    <w:rsid w:val="00D57880"/>
    <w:rsid w:val="00EC0835"/>
    <w:rsid w:val="00EF034C"/>
    <w:rsid w:val="00F40E57"/>
    <w:rsid w:val="00F56D53"/>
    <w:rsid w:val="00F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ADEF"/>
  <w15:docId w15:val="{E1348A80-7036-4D94-B932-58D6FA0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domylny">
    <w:name w:val="WW-Tekst domyślny"/>
    <w:rsid w:val="00473D23"/>
    <w:pPr>
      <w:spacing w:after="200" w:line="276" w:lineRule="auto"/>
    </w:pPr>
    <w:rPr>
      <w:rFonts w:ascii="Calibri" w:eastAsia="Arial Unicode MS" w:hAnsi="Calibri" w:cs="Times New Roman"/>
      <w:color w:val="000000"/>
      <w:kern w:val="1"/>
      <w:lang w:eastAsia="ar-SA"/>
    </w:rPr>
  </w:style>
  <w:style w:type="paragraph" w:styleId="NormalnyWeb">
    <w:name w:val="Normal (Web)"/>
    <w:basedOn w:val="Normalny"/>
    <w:rsid w:val="00473D23"/>
    <w:pPr>
      <w:spacing w:before="100" w:after="100" w:line="276" w:lineRule="auto"/>
    </w:pPr>
    <w:rPr>
      <w:rFonts w:ascii="Calibri" w:eastAsia="Calibri" w:hAnsi="Calibri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Pierz</dc:creator>
  <cp:lastModifiedBy>Agnieszka Olszak</cp:lastModifiedBy>
  <cp:revision>15</cp:revision>
  <cp:lastPrinted>2020-10-20T10:34:00Z</cp:lastPrinted>
  <dcterms:created xsi:type="dcterms:W3CDTF">2021-07-19T09:20:00Z</dcterms:created>
  <dcterms:modified xsi:type="dcterms:W3CDTF">2021-09-02T07:16:00Z</dcterms:modified>
</cp:coreProperties>
</file>