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22" w:rsidRPr="000153F4" w:rsidRDefault="007C08EE" w:rsidP="000232A0">
      <w:pPr>
        <w:ind w:right="-468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PROTOKÓŁ Nr </w:t>
      </w:r>
      <w:r w:rsidR="008C5D22">
        <w:rPr>
          <w:b/>
          <w:bCs/>
          <w:i/>
          <w:iCs/>
          <w:sz w:val="32"/>
          <w:szCs w:val="32"/>
        </w:rPr>
        <w:t>X</w:t>
      </w:r>
      <w:r w:rsidR="0043555F">
        <w:rPr>
          <w:b/>
          <w:bCs/>
          <w:i/>
          <w:iCs/>
          <w:sz w:val="32"/>
          <w:szCs w:val="32"/>
        </w:rPr>
        <w:t>X</w:t>
      </w:r>
      <w:r w:rsidR="00952E33">
        <w:rPr>
          <w:b/>
          <w:bCs/>
          <w:i/>
          <w:iCs/>
          <w:sz w:val="32"/>
          <w:szCs w:val="32"/>
        </w:rPr>
        <w:t>XI</w:t>
      </w:r>
      <w:r w:rsidR="00C56324">
        <w:rPr>
          <w:b/>
          <w:bCs/>
          <w:i/>
          <w:iCs/>
          <w:sz w:val="32"/>
          <w:szCs w:val="32"/>
        </w:rPr>
        <w:t>/13</w:t>
      </w:r>
    </w:p>
    <w:p w:rsidR="008C5D22" w:rsidRPr="006D5805" w:rsidRDefault="008C5D22" w:rsidP="000232A0">
      <w:pPr>
        <w:ind w:left="540" w:right="-468"/>
        <w:jc w:val="center"/>
        <w:rPr>
          <w:b/>
          <w:bCs/>
          <w:i/>
          <w:iCs/>
          <w:sz w:val="28"/>
          <w:szCs w:val="28"/>
        </w:rPr>
      </w:pPr>
      <w:r w:rsidRPr="006D5805">
        <w:rPr>
          <w:b/>
          <w:bCs/>
          <w:i/>
          <w:iCs/>
          <w:sz w:val="28"/>
          <w:szCs w:val="28"/>
        </w:rPr>
        <w:t>z sesji Rady Powiatu w Ś</w:t>
      </w:r>
      <w:r>
        <w:rPr>
          <w:b/>
          <w:bCs/>
          <w:i/>
          <w:iCs/>
          <w:sz w:val="28"/>
          <w:szCs w:val="28"/>
        </w:rPr>
        <w:t>widwinie odbytej  dni</w:t>
      </w:r>
      <w:r w:rsidR="00A206AA">
        <w:rPr>
          <w:b/>
          <w:bCs/>
          <w:i/>
          <w:iCs/>
          <w:sz w:val="28"/>
          <w:szCs w:val="28"/>
        </w:rPr>
        <w:t>a</w:t>
      </w:r>
      <w:r>
        <w:rPr>
          <w:b/>
          <w:bCs/>
          <w:i/>
          <w:iCs/>
          <w:sz w:val="28"/>
          <w:szCs w:val="28"/>
        </w:rPr>
        <w:t xml:space="preserve"> </w:t>
      </w:r>
      <w:r w:rsidR="00952E33">
        <w:rPr>
          <w:b/>
          <w:bCs/>
          <w:i/>
          <w:iCs/>
          <w:sz w:val="28"/>
          <w:szCs w:val="28"/>
        </w:rPr>
        <w:t>19 listopada</w:t>
      </w:r>
      <w:r w:rsidR="00C56324">
        <w:rPr>
          <w:b/>
          <w:bCs/>
          <w:i/>
          <w:iCs/>
          <w:sz w:val="28"/>
          <w:szCs w:val="28"/>
        </w:rPr>
        <w:t xml:space="preserve"> 2013</w:t>
      </w:r>
      <w:r w:rsidR="00A206AA">
        <w:rPr>
          <w:b/>
          <w:bCs/>
          <w:i/>
          <w:iCs/>
          <w:sz w:val="28"/>
          <w:szCs w:val="28"/>
        </w:rPr>
        <w:t xml:space="preserve"> </w:t>
      </w:r>
      <w:r w:rsidRPr="006D5805">
        <w:rPr>
          <w:b/>
          <w:bCs/>
          <w:i/>
          <w:iCs/>
          <w:sz w:val="28"/>
          <w:szCs w:val="28"/>
        </w:rPr>
        <w:t xml:space="preserve"> r.</w:t>
      </w:r>
    </w:p>
    <w:p w:rsidR="008C5D22" w:rsidRDefault="008C5D22" w:rsidP="000232A0">
      <w:pPr>
        <w:ind w:left="540" w:right="-108"/>
        <w:jc w:val="center"/>
        <w:rPr>
          <w:b/>
          <w:bCs/>
          <w:i/>
          <w:iCs/>
          <w:sz w:val="28"/>
          <w:szCs w:val="28"/>
        </w:rPr>
      </w:pPr>
      <w:r w:rsidRPr="006D5805">
        <w:rPr>
          <w:b/>
          <w:bCs/>
          <w:i/>
          <w:iCs/>
          <w:sz w:val="28"/>
          <w:szCs w:val="28"/>
        </w:rPr>
        <w:t>w sali konfe</w:t>
      </w:r>
      <w:r>
        <w:rPr>
          <w:b/>
          <w:bCs/>
          <w:i/>
          <w:iCs/>
          <w:sz w:val="28"/>
          <w:szCs w:val="28"/>
        </w:rPr>
        <w:t>rencyjnej Starostwa Powiatowego</w:t>
      </w:r>
    </w:p>
    <w:p w:rsidR="00B365AA" w:rsidRDefault="00B365AA" w:rsidP="00F97BCF">
      <w:pPr>
        <w:jc w:val="both"/>
        <w:rPr>
          <w:b/>
          <w:sz w:val="32"/>
          <w:szCs w:val="32"/>
        </w:rPr>
      </w:pPr>
    </w:p>
    <w:p w:rsidR="00C75A3D" w:rsidRPr="00730C82" w:rsidRDefault="00C75A3D" w:rsidP="00C744FB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360"/>
        <w:jc w:val="both"/>
        <w:rPr>
          <w:b/>
          <w:bCs/>
          <w:i/>
          <w:iCs/>
          <w:sz w:val="28"/>
          <w:szCs w:val="28"/>
        </w:rPr>
      </w:pPr>
      <w:r w:rsidRPr="00730C82">
        <w:rPr>
          <w:b/>
          <w:bCs/>
          <w:i/>
          <w:iCs/>
          <w:sz w:val="28"/>
          <w:szCs w:val="28"/>
        </w:rPr>
        <w:t>Otwarcie sesji.</w:t>
      </w:r>
    </w:p>
    <w:p w:rsidR="00C75A3D" w:rsidRDefault="00C75A3D" w:rsidP="00F97BCF">
      <w:pPr>
        <w:jc w:val="both"/>
        <w:rPr>
          <w:b/>
          <w:sz w:val="32"/>
          <w:szCs w:val="32"/>
        </w:rPr>
      </w:pPr>
    </w:p>
    <w:p w:rsidR="00C56324" w:rsidRDefault="00C75A3D" w:rsidP="0006299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C56324">
        <w:rPr>
          <w:i/>
          <w:sz w:val="28"/>
          <w:szCs w:val="28"/>
        </w:rPr>
        <w:t xml:space="preserve">Przewodnicząca Rady </w:t>
      </w:r>
      <w:r w:rsidR="00C56324" w:rsidRPr="00C744FB">
        <w:rPr>
          <w:b/>
          <w:i/>
          <w:sz w:val="28"/>
          <w:szCs w:val="28"/>
        </w:rPr>
        <w:t>Danut</w:t>
      </w:r>
      <w:r w:rsidR="00952E33" w:rsidRPr="00C744FB">
        <w:rPr>
          <w:b/>
          <w:i/>
          <w:sz w:val="28"/>
          <w:szCs w:val="28"/>
        </w:rPr>
        <w:t>a Malitowska</w:t>
      </w:r>
      <w:r w:rsidR="00952E33">
        <w:rPr>
          <w:i/>
          <w:sz w:val="28"/>
          <w:szCs w:val="28"/>
        </w:rPr>
        <w:t xml:space="preserve"> otwierając obrady 31</w:t>
      </w:r>
      <w:r w:rsidR="00C56324">
        <w:rPr>
          <w:i/>
          <w:sz w:val="28"/>
          <w:szCs w:val="28"/>
        </w:rPr>
        <w:t xml:space="preserve"> sesji Rady Powiatu w Świdwinie powitała radnych, Zarząd Powiatu ze Starostą Mirosławem Majką oraz naczelników Starostwa.</w:t>
      </w:r>
    </w:p>
    <w:p w:rsidR="00C75A3D" w:rsidRDefault="00C75A3D" w:rsidP="0006299A">
      <w:pPr>
        <w:jc w:val="both"/>
        <w:rPr>
          <w:i/>
          <w:sz w:val="28"/>
          <w:szCs w:val="28"/>
        </w:rPr>
      </w:pPr>
    </w:p>
    <w:p w:rsidR="00C75A3D" w:rsidRPr="00730C82" w:rsidRDefault="00C75A3D" w:rsidP="00C744FB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360"/>
        <w:jc w:val="both"/>
        <w:rPr>
          <w:b/>
          <w:bCs/>
          <w:i/>
          <w:iCs/>
          <w:sz w:val="28"/>
          <w:szCs w:val="28"/>
        </w:rPr>
      </w:pPr>
      <w:r w:rsidRPr="00730C82">
        <w:rPr>
          <w:b/>
          <w:bCs/>
          <w:i/>
          <w:iCs/>
          <w:sz w:val="28"/>
          <w:szCs w:val="28"/>
        </w:rPr>
        <w:t>Sprawy regulaminowe:</w:t>
      </w:r>
    </w:p>
    <w:p w:rsidR="00C56324" w:rsidRDefault="00C56324" w:rsidP="0006299A">
      <w:pPr>
        <w:jc w:val="both"/>
        <w:rPr>
          <w:i/>
          <w:sz w:val="28"/>
          <w:szCs w:val="28"/>
        </w:rPr>
      </w:pPr>
    </w:p>
    <w:p w:rsidR="00C56324" w:rsidRDefault="00C56324" w:rsidP="0006299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0A4E90">
        <w:rPr>
          <w:b/>
          <w:i/>
          <w:sz w:val="28"/>
          <w:szCs w:val="28"/>
        </w:rPr>
        <w:t>Przewodnicząca Rady</w:t>
      </w:r>
      <w:r>
        <w:rPr>
          <w:i/>
          <w:sz w:val="28"/>
          <w:szCs w:val="28"/>
        </w:rPr>
        <w:t xml:space="preserve"> zapytała, czy radni zgłaszają uwagi do porządku obrad sesji.</w:t>
      </w:r>
    </w:p>
    <w:p w:rsidR="00730C82" w:rsidRDefault="00C56324" w:rsidP="00730C82">
      <w:pPr>
        <w:jc w:val="both"/>
        <w:rPr>
          <w:bCs/>
          <w:i/>
        </w:rPr>
      </w:pPr>
      <w:r>
        <w:rPr>
          <w:i/>
          <w:sz w:val="28"/>
          <w:szCs w:val="28"/>
        </w:rPr>
        <w:tab/>
      </w:r>
      <w:r w:rsidR="00C50D5D">
        <w:rPr>
          <w:i/>
          <w:sz w:val="28"/>
          <w:szCs w:val="28"/>
        </w:rPr>
        <w:t>Wi</w:t>
      </w:r>
      <w:r w:rsidR="00730C82">
        <w:rPr>
          <w:i/>
          <w:sz w:val="28"/>
          <w:szCs w:val="28"/>
        </w:rPr>
        <w:t>ces</w:t>
      </w:r>
      <w:r>
        <w:rPr>
          <w:i/>
          <w:sz w:val="28"/>
          <w:szCs w:val="28"/>
        </w:rPr>
        <w:t xml:space="preserve">tarosta </w:t>
      </w:r>
      <w:r w:rsidR="00730C82" w:rsidRPr="00C50D5D">
        <w:rPr>
          <w:b/>
          <w:i/>
          <w:sz w:val="28"/>
          <w:szCs w:val="28"/>
        </w:rPr>
        <w:t>Roman</w:t>
      </w:r>
      <w:r w:rsidRPr="00C50D5D">
        <w:rPr>
          <w:b/>
          <w:i/>
          <w:sz w:val="28"/>
          <w:szCs w:val="28"/>
        </w:rPr>
        <w:t xml:space="preserve"> </w:t>
      </w:r>
      <w:r w:rsidR="00730C82" w:rsidRPr="00C50D5D">
        <w:rPr>
          <w:b/>
          <w:i/>
          <w:sz w:val="28"/>
          <w:szCs w:val="28"/>
        </w:rPr>
        <w:t>Kozubek</w:t>
      </w:r>
      <w:r w:rsidR="00730C82">
        <w:rPr>
          <w:i/>
          <w:sz w:val="28"/>
          <w:szCs w:val="28"/>
        </w:rPr>
        <w:t xml:space="preserve"> zgłosił w imieniu Zarządu Powiatu poszerzenie porządku obrad o rozpatrzenie projektu uchwały </w:t>
      </w:r>
      <w:r w:rsidR="00730C82" w:rsidRPr="00730C82">
        <w:rPr>
          <w:bCs/>
          <w:i/>
          <w:sz w:val="28"/>
          <w:szCs w:val="28"/>
        </w:rPr>
        <w:t>o zmianie uchwały w sprawie uchwalenia budżetu Powiatu Świdwińskiego na rok 2013</w:t>
      </w:r>
      <w:r w:rsidR="00730C82">
        <w:rPr>
          <w:bCs/>
          <w:i/>
          <w:sz w:val="28"/>
          <w:szCs w:val="28"/>
        </w:rPr>
        <w:t>.</w:t>
      </w:r>
    </w:p>
    <w:p w:rsidR="00C56324" w:rsidRDefault="00C56324" w:rsidP="0006299A">
      <w:pPr>
        <w:jc w:val="both"/>
        <w:rPr>
          <w:i/>
          <w:sz w:val="28"/>
          <w:szCs w:val="28"/>
        </w:rPr>
      </w:pPr>
    </w:p>
    <w:p w:rsidR="00C56324" w:rsidRDefault="00C56324" w:rsidP="00C744FB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Radni nie zgłosili więcej uwag do porządku obrad.</w:t>
      </w:r>
    </w:p>
    <w:p w:rsidR="00C56324" w:rsidRDefault="00C56324" w:rsidP="0006299A">
      <w:pPr>
        <w:jc w:val="both"/>
        <w:rPr>
          <w:i/>
          <w:sz w:val="28"/>
          <w:szCs w:val="28"/>
        </w:rPr>
      </w:pPr>
    </w:p>
    <w:p w:rsidR="00C56324" w:rsidRDefault="00C56324" w:rsidP="0006299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Przewodnicząca Rady poddała pod głosowanie porządek obrad sesji wraz </w:t>
      </w:r>
      <w:r w:rsidR="00C744FB">
        <w:rPr>
          <w:i/>
          <w:sz w:val="28"/>
          <w:szCs w:val="28"/>
        </w:rPr>
        <w:t>z uchwałą</w:t>
      </w:r>
      <w:r>
        <w:rPr>
          <w:i/>
          <w:sz w:val="28"/>
          <w:szCs w:val="28"/>
        </w:rPr>
        <w:t xml:space="preserve"> zgłoszoną przez </w:t>
      </w:r>
      <w:r w:rsidR="00EF2514">
        <w:rPr>
          <w:i/>
          <w:sz w:val="28"/>
          <w:szCs w:val="28"/>
        </w:rPr>
        <w:t>Wices</w:t>
      </w:r>
      <w:r w:rsidR="00C744FB">
        <w:rPr>
          <w:i/>
          <w:sz w:val="28"/>
          <w:szCs w:val="28"/>
        </w:rPr>
        <w:t>tarostę</w:t>
      </w:r>
      <w:r>
        <w:rPr>
          <w:i/>
          <w:sz w:val="28"/>
          <w:szCs w:val="28"/>
        </w:rPr>
        <w:t>.</w:t>
      </w:r>
    </w:p>
    <w:p w:rsidR="00C50D5D" w:rsidRDefault="00C50D5D" w:rsidP="0006299A">
      <w:pPr>
        <w:jc w:val="both"/>
        <w:rPr>
          <w:i/>
          <w:sz w:val="28"/>
          <w:szCs w:val="28"/>
        </w:rPr>
      </w:pPr>
    </w:p>
    <w:p w:rsidR="00C50D5D" w:rsidRDefault="00C50D5D" w:rsidP="00C50D5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Porządek obrad został przyjęty jednogłośnie, głosowało 15 radnych.</w:t>
      </w:r>
    </w:p>
    <w:p w:rsidR="008A48D7" w:rsidRDefault="008A48D7" w:rsidP="0006299A">
      <w:pPr>
        <w:jc w:val="both"/>
        <w:rPr>
          <w:i/>
          <w:sz w:val="28"/>
          <w:szCs w:val="28"/>
        </w:rPr>
      </w:pPr>
    </w:p>
    <w:p w:rsidR="00730C82" w:rsidRPr="008F6901" w:rsidRDefault="00730C82" w:rsidP="00730C82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8F6901">
        <w:rPr>
          <w:b/>
          <w:bCs/>
          <w:i/>
          <w:iCs/>
          <w:sz w:val="28"/>
          <w:szCs w:val="28"/>
          <w:u w:val="single"/>
        </w:rPr>
        <w:t>Porządek obrad:</w:t>
      </w:r>
    </w:p>
    <w:p w:rsidR="00730C82" w:rsidRPr="004D18AB" w:rsidRDefault="00730C82" w:rsidP="00730C82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4D18AB">
        <w:rPr>
          <w:b/>
          <w:bCs/>
          <w:i/>
          <w:iCs/>
        </w:rPr>
        <w:t>Otwarcie sesji.</w:t>
      </w:r>
    </w:p>
    <w:p w:rsidR="00730C82" w:rsidRPr="004D18AB" w:rsidRDefault="00730C82" w:rsidP="00730C82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4D18AB">
        <w:rPr>
          <w:b/>
          <w:bCs/>
          <w:i/>
          <w:iCs/>
        </w:rPr>
        <w:t>Sprawy regulaminowe:</w:t>
      </w:r>
    </w:p>
    <w:p w:rsidR="00730C82" w:rsidRPr="004D18AB" w:rsidRDefault="00730C82" w:rsidP="00730C8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i/>
          <w:iCs/>
        </w:rPr>
      </w:pPr>
      <w:r w:rsidRPr="004D18AB">
        <w:rPr>
          <w:i/>
          <w:iCs/>
        </w:rPr>
        <w:t>stwierdzenie quorum</w:t>
      </w:r>
    </w:p>
    <w:p w:rsidR="00730C82" w:rsidRPr="00C40D8C" w:rsidRDefault="00730C82" w:rsidP="00730C8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4D18AB">
        <w:rPr>
          <w:i/>
          <w:iCs/>
        </w:rPr>
        <w:t>przyjęcie protokołu z poprzedniej sesji</w:t>
      </w:r>
    </w:p>
    <w:p w:rsidR="00730C82" w:rsidRPr="004D18AB" w:rsidRDefault="00730C82" w:rsidP="00730C82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4D18AB">
        <w:rPr>
          <w:b/>
          <w:bCs/>
          <w:i/>
          <w:iCs/>
        </w:rPr>
        <w:t>Interpelacje i zapytania radnych.</w:t>
      </w:r>
    </w:p>
    <w:p w:rsidR="00730C82" w:rsidRPr="00C40D8C" w:rsidRDefault="00730C82" w:rsidP="00730C82">
      <w:pPr>
        <w:pStyle w:val="Standard"/>
        <w:numPr>
          <w:ilvl w:val="0"/>
          <w:numId w:val="30"/>
        </w:numPr>
        <w:jc w:val="both"/>
        <w:rPr>
          <w:rFonts w:cs="Times New Roman"/>
          <w:i/>
          <w:color w:val="000000"/>
          <w:lang w:eastAsia="pl-PL"/>
        </w:rPr>
      </w:pPr>
      <w:r w:rsidRPr="004D18AB">
        <w:rPr>
          <w:b/>
          <w:bCs/>
          <w:i/>
          <w:iCs/>
        </w:rPr>
        <w:t xml:space="preserve">Informacja z pracy Zarządu Powiatu w okresie międzysesyjnym.     </w:t>
      </w:r>
    </w:p>
    <w:p w:rsidR="00730C82" w:rsidRPr="00C40D8C" w:rsidRDefault="00730C82" w:rsidP="00730C82">
      <w:pPr>
        <w:pStyle w:val="Standard"/>
        <w:numPr>
          <w:ilvl w:val="0"/>
          <w:numId w:val="30"/>
        </w:numPr>
        <w:jc w:val="both"/>
        <w:rPr>
          <w:rFonts w:cs="Times New Roman"/>
          <w:b/>
          <w:i/>
          <w:color w:val="000000"/>
          <w:lang w:eastAsia="pl-PL"/>
        </w:rPr>
      </w:pPr>
      <w:r>
        <w:rPr>
          <w:rFonts w:cs="Times New Roman"/>
          <w:b/>
          <w:i/>
          <w:color w:val="000000"/>
          <w:lang w:eastAsia="pl-PL"/>
        </w:rPr>
        <w:t>Podjęcie uchwał:</w:t>
      </w:r>
    </w:p>
    <w:p w:rsidR="00730C82" w:rsidRPr="00287FB0" w:rsidRDefault="00730C82" w:rsidP="00730C82">
      <w:pPr>
        <w:numPr>
          <w:ilvl w:val="0"/>
          <w:numId w:val="31"/>
        </w:numPr>
        <w:ind w:left="1418"/>
        <w:jc w:val="both"/>
        <w:rPr>
          <w:bCs/>
          <w:i/>
        </w:rPr>
      </w:pPr>
      <w:r w:rsidRPr="00287FB0">
        <w:rPr>
          <w:bCs/>
          <w:i/>
        </w:rPr>
        <w:t>w sprawie rozpatrzenia wezwania do usunięcia naruszenia interesu prawnego lub uprawnienia</w:t>
      </w:r>
      <w:r>
        <w:rPr>
          <w:bCs/>
          <w:i/>
        </w:rPr>
        <w:t>,</w:t>
      </w:r>
    </w:p>
    <w:p w:rsidR="00730C82" w:rsidRPr="00952E33" w:rsidRDefault="00730C82" w:rsidP="00730C82">
      <w:pPr>
        <w:numPr>
          <w:ilvl w:val="0"/>
          <w:numId w:val="2"/>
        </w:numPr>
        <w:jc w:val="both"/>
        <w:rPr>
          <w:rStyle w:val="Pogrubienie"/>
          <w:rFonts w:eastAsia="StoneSanItcTEE-Medi"/>
          <w:i/>
          <w:color w:val="000000"/>
        </w:rPr>
      </w:pPr>
      <w:r w:rsidRPr="00287FB0">
        <w:rPr>
          <w:rStyle w:val="Pogrubienie"/>
          <w:b w:val="0"/>
          <w:i/>
          <w:color w:val="000000"/>
        </w:rPr>
        <w:t>o przystąpieniu do partnerskiego projektu współfinansowanego ze środków Europejskiego Funduszu Społecznego w ramach Programu Operacyjnego Kapitał Ludzki</w:t>
      </w:r>
      <w:r w:rsidR="00952E33">
        <w:rPr>
          <w:rStyle w:val="Pogrubienie"/>
          <w:b w:val="0"/>
          <w:i/>
          <w:color w:val="000000"/>
        </w:rPr>
        <w:t>,</w:t>
      </w:r>
    </w:p>
    <w:p w:rsidR="00952E33" w:rsidRPr="00952E33" w:rsidRDefault="00952E33" w:rsidP="00952E33">
      <w:pPr>
        <w:numPr>
          <w:ilvl w:val="0"/>
          <w:numId w:val="2"/>
        </w:numPr>
        <w:jc w:val="both"/>
        <w:rPr>
          <w:i/>
        </w:rPr>
      </w:pPr>
      <w:r w:rsidRPr="00952E33">
        <w:rPr>
          <w:i/>
        </w:rPr>
        <w:t>o zmianie uchwały w sprawie uchwalenia budżetu Powiatu  Świdwińskiego na 2013 rok.</w:t>
      </w:r>
    </w:p>
    <w:p w:rsidR="00730C82" w:rsidRPr="004D18AB" w:rsidRDefault="00730C82" w:rsidP="00730C82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4D18AB">
        <w:rPr>
          <w:b/>
          <w:bCs/>
          <w:i/>
          <w:iCs/>
        </w:rPr>
        <w:t>Odpowiedzi na interpelacje i zapytania radnych.</w:t>
      </w:r>
    </w:p>
    <w:p w:rsidR="00730C82" w:rsidRPr="004D18AB" w:rsidRDefault="00730C82" w:rsidP="00730C82">
      <w:pPr>
        <w:widowControl w:val="0"/>
        <w:numPr>
          <w:ilvl w:val="0"/>
          <w:numId w:val="30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4D18AB">
        <w:rPr>
          <w:b/>
          <w:bCs/>
          <w:i/>
          <w:iCs/>
        </w:rPr>
        <w:t>Wolne wnioski.</w:t>
      </w:r>
    </w:p>
    <w:p w:rsidR="00730C82" w:rsidRPr="00AA389F" w:rsidRDefault="00730C82" w:rsidP="00730C82">
      <w:pPr>
        <w:widowControl w:val="0"/>
        <w:numPr>
          <w:ilvl w:val="0"/>
          <w:numId w:val="30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i/>
        </w:rPr>
      </w:pPr>
      <w:r w:rsidRPr="00E56473">
        <w:rPr>
          <w:b/>
          <w:i/>
        </w:rPr>
        <w:t>Zakończenie obrad sesji.</w:t>
      </w:r>
      <w:r w:rsidRPr="00AA389F">
        <w:rPr>
          <w:i/>
        </w:rPr>
        <w:t xml:space="preserve"> </w:t>
      </w:r>
    </w:p>
    <w:p w:rsidR="00C56324" w:rsidRDefault="00C56324" w:rsidP="0006299A">
      <w:pPr>
        <w:jc w:val="both"/>
        <w:rPr>
          <w:i/>
          <w:sz w:val="28"/>
          <w:szCs w:val="28"/>
        </w:rPr>
      </w:pPr>
    </w:p>
    <w:p w:rsidR="00C56324" w:rsidRDefault="000A4E90" w:rsidP="0006299A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ab/>
      </w:r>
      <w:r w:rsidR="00C56324" w:rsidRPr="000A4E90">
        <w:rPr>
          <w:b/>
          <w:i/>
          <w:sz w:val="28"/>
          <w:szCs w:val="28"/>
        </w:rPr>
        <w:t>Przewodnicząca</w:t>
      </w:r>
      <w:r w:rsidR="00C56324">
        <w:rPr>
          <w:i/>
          <w:sz w:val="28"/>
          <w:szCs w:val="28"/>
        </w:rPr>
        <w:t xml:space="preserve"> poinformowała, że w obradach sesji uczestniczy 15 radnych</w:t>
      </w:r>
      <w:r w:rsidR="00730C82">
        <w:rPr>
          <w:i/>
          <w:sz w:val="28"/>
          <w:szCs w:val="28"/>
        </w:rPr>
        <w:t>.</w:t>
      </w:r>
    </w:p>
    <w:p w:rsidR="00C56324" w:rsidRDefault="00C56324" w:rsidP="0006299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0A4E90">
        <w:rPr>
          <w:b/>
          <w:i/>
          <w:sz w:val="28"/>
          <w:szCs w:val="28"/>
        </w:rPr>
        <w:t>Przewodnicząca Rady</w:t>
      </w:r>
      <w:r>
        <w:rPr>
          <w:i/>
          <w:sz w:val="28"/>
          <w:szCs w:val="28"/>
        </w:rPr>
        <w:t xml:space="preserve"> zapytała czy radni zgłaszają uwagi do treści protokołu z </w:t>
      </w:r>
      <w:r w:rsidR="00730C82">
        <w:rPr>
          <w:i/>
          <w:sz w:val="28"/>
          <w:szCs w:val="28"/>
        </w:rPr>
        <w:t>XXIX</w:t>
      </w:r>
      <w:r>
        <w:rPr>
          <w:i/>
          <w:sz w:val="28"/>
          <w:szCs w:val="28"/>
        </w:rPr>
        <w:t xml:space="preserve"> sesji?</w:t>
      </w:r>
    </w:p>
    <w:p w:rsidR="00C56324" w:rsidRDefault="00C56324" w:rsidP="0006299A">
      <w:pPr>
        <w:jc w:val="both"/>
        <w:rPr>
          <w:i/>
          <w:sz w:val="28"/>
          <w:szCs w:val="28"/>
        </w:rPr>
      </w:pPr>
    </w:p>
    <w:p w:rsidR="00C744FB" w:rsidRDefault="00730C82" w:rsidP="0006299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C50D5D">
        <w:rPr>
          <w:i/>
          <w:sz w:val="28"/>
          <w:szCs w:val="28"/>
        </w:rPr>
        <w:t xml:space="preserve">Radni </w:t>
      </w:r>
      <w:r w:rsidR="00C56324">
        <w:rPr>
          <w:i/>
          <w:sz w:val="28"/>
          <w:szCs w:val="28"/>
        </w:rPr>
        <w:t>nie zgłosili uwag, protokół z obrad 2</w:t>
      </w:r>
      <w:r>
        <w:rPr>
          <w:i/>
          <w:sz w:val="28"/>
          <w:szCs w:val="28"/>
        </w:rPr>
        <w:t>9</w:t>
      </w:r>
      <w:r w:rsidR="00C56324">
        <w:rPr>
          <w:i/>
          <w:sz w:val="28"/>
          <w:szCs w:val="28"/>
        </w:rPr>
        <w:t xml:space="preserve"> sesji Rady Pow</w:t>
      </w:r>
      <w:r>
        <w:rPr>
          <w:i/>
          <w:sz w:val="28"/>
          <w:szCs w:val="28"/>
        </w:rPr>
        <w:t>iatu w Świdwinie z dnia 24 października</w:t>
      </w:r>
      <w:r w:rsidR="00C56324">
        <w:rPr>
          <w:i/>
          <w:sz w:val="28"/>
          <w:szCs w:val="28"/>
        </w:rPr>
        <w:t xml:space="preserve"> 2013 r. został przyjęty jednogłośnie, głosowało 1</w:t>
      </w:r>
      <w:r>
        <w:rPr>
          <w:i/>
          <w:sz w:val="28"/>
          <w:szCs w:val="28"/>
        </w:rPr>
        <w:t>6</w:t>
      </w:r>
      <w:r w:rsidR="00C56324">
        <w:rPr>
          <w:i/>
          <w:sz w:val="28"/>
          <w:szCs w:val="28"/>
        </w:rPr>
        <w:t xml:space="preserve"> radnych.</w:t>
      </w:r>
      <w:r>
        <w:rPr>
          <w:i/>
          <w:sz w:val="28"/>
          <w:szCs w:val="28"/>
        </w:rPr>
        <w:t xml:space="preserve"> </w:t>
      </w:r>
    </w:p>
    <w:p w:rsidR="00730C82" w:rsidRDefault="00730C82" w:rsidP="00C744F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Na obrady przybył radny Józef Nizioł. </w:t>
      </w:r>
    </w:p>
    <w:p w:rsidR="00C56324" w:rsidRDefault="00C56324" w:rsidP="0006299A">
      <w:pPr>
        <w:jc w:val="both"/>
        <w:rPr>
          <w:i/>
          <w:sz w:val="28"/>
          <w:szCs w:val="28"/>
        </w:rPr>
      </w:pPr>
    </w:p>
    <w:p w:rsidR="00730C82" w:rsidRPr="00730C82" w:rsidRDefault="00730C82" w:rsidP="00C744FB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360"/>
        <w:jc w:val="both"/>
        <w:rPr>
          <w:b/>
          <w:bCs/>
          <w:i/>
          <w:iCs/>
          <w:sz w:val="28"/>
          <w:szCs w:val="28"/>
        </w:rPr>
      </w:pPr>
      <w:r w:rsidRPr="00730C82">
        <w:rPr>
          <w:b/>
          <w:bCs/>
          <w:i/>
          <w:iCs/>
          <w:sz w:val="28"/>
          <w:szCs w:val="28"/>
        </w:rPr>
        <w:t>Interpelacje i zapytania radnych.</w:t>
      </w:r>
    </w:p>
    <w:p w:rsidR="00730C82" w:rsidRDefault="00730C82" w:rsidP="00730C82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730C82" w:rsidRPr="00C744FB" w:rsidRDefault="00730C82" w:rsidP="00C744FB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 w:rsidRPr="00C744FB">
        <w:rPr>
          <w:bCs/>
          <w:i/>
          <w:iCs/>
          <w:sz w:val="28"/>
          <w:szCs w:val="28"/>
        </w:rPr>
        <w:t>Radni nie zgłosili interpelacji i zapytań.</w:t>
      </w:r>
    </w:p>
    <w:p w:rsidR="00730C82" w:rsidRPr="004D18AB" w:rsidRDefault="00730C82" w:rsidP="00730C82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730C82" w:rsidRPr="00730C82" w:rsidRDefault="00730C82" w:rsidP="00C744FB">
      <w:pPr>
        <w:pStyle w:val="Standard"/>
        <w:numPr>
          <w:ilvl w:val="0"/>
          <w:numId w:val="32"/>
        </w:numPr>
        <w:ind w:left="360"/>
        <w:jc w:val="both"/>
        <w:rPr>
          <w:rFonts w:cs="Times New Roman"/>
          <w:i/>
          <w:color w:val="000000"/>
          <w:sz w:val="28"/>
          <w:szCs w:val="28"/>
          <w:lang w:eastAsia="pl-PL"/>
        </w:rPr>
      </w:pPr>
      <w:r w:rsidRPr="00730C82">
        <w:rPr>
          <w:b/>
          <w:bCs/>
          <w:i/>
          <w:iCs/>
          <w:sz w:val="28"/>
          <w:szCs w:val="28"/>
        </w:rPr>
        <w:t xml:space="preserve">Informacja z pracy Zarządu Powiatu w okresie międzysesyjnym.     </w:t>
      </w:r>
    </w:p>
    <w:p w:rsidR="00730C82" w:rsidRDefault="00730C82" w:rsidP="00730C82">
      <w:pPr>
        <w:pStyle w:val="Standard"/>
        <w:jc w:val="both"/>
        <w:rPr>
          <w:b/>
          <w:bCs/>
          <w:i/>
          <w:iCs/>
        </w:rPr>
      </w:pPr>
    </w:p>
    <w:p w:rsidR="00E01245" w:rsidRDefault="00E01245" w:rsidP="00E01245">
      <w:pPr>
        <w:pStyle w:val="align-justify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Wicestarosta </w:t>
      </w:r>
      <w:r>
        <w:rPr>
          <w:rFonts w:ascii="Times New Roman" w:hAnsi="Times New Roman"/>
          <w:b/>
          <w:i/>
          <w:sz w:val="28"/>
          <w:szCs w:val="28"/>
        </w:rPr>
        <w:t>Roman Kozubek</w:t>
      </w:r>
      <w:r>
        <w:rPr>
          <w:rFonts w:ascii="Times New Roman" w:hAnsi="Times New Roman"/>
          <w:i/>
          <w:sz w:val="28"/>
          <w:szCs w:val="28"/>
        </w:rPr>
        <w:t xml:space="preserve"> poinformował, że Zarząd Powiatu w okresie międzysesyjnym odbył 3 posiedzenia, podczas których podjął uchwały:</w:t>
      </w:r>
    </w:p>
    <w:p w:rsidR="00E01245" w:rsidRDefault="00E01245" w:rsidP="00E01245">
      <w:pPr>
        <w:pStyle w:val="align-justify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w sprawie zmian w budżecie w toku jego wykonywania,</w:t>
      </w:r>
    </w:p>
    <w:p w:rsidR="00E01245" w:rsidRDefault="00E01245" w:rsidP="00E01245">
      <w:pPr>
        <w:pStyle w:val="align-justify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w sprawie projektu uchwały budżetowej Powiatu Świdwińskiego                         na 2013 r., </w:t>
      </w:r>
    </w:p>
    <w:p w:rsidR="00E01245" w:rsidRDefault="00E01245" w:rsidP="00E01245">
      <w:pPr>
        <w:pStyle w:val="align-justify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w sprawie zmiany wieloletniej prognozy finansowej Powiatu Świdwińskiego na lata 2014 – 2024,</w:t>
      </w:r>
    </w:p>
    <w:p w:rsidR="00E01245" w:rsidRDefault="00E01245" w:rsidP="00E01245">
      <w:pPr>
        <w:pStyle w:val="Akapitzlist2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ustanowieniu Regulaminu zamówień publicznych Powiatu Świdwińskiego,</w:t>
      </w:r>
    </w:p>
    <w:p w:rsidR="00E01245" w:rsidRDefault="00E01245" w:rsidP="00E01245">
      <w:pPr>
        <w:pStyle w:val="Akapitzlist2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ogłoszeniu konkursu na stanowisko dyrektora Zespołu Placówek Oświatowych w Połczynie – Zdroju,</w:t>
      </w:r>
    </w:p>
    <w:p w:rsidR="00E01245" w:rsidRDefault="00E01245" w:rsidP="00E01245">
      <w:pPr>
        <w:numPr>
          <w:ilvl w:val="0"/>
          <w:numId w:val="33"/>
        </w:numPr>
        <w:suppressAutoHyphens/>
        <w:jc w:val="both"/>
        <w:rPr>
          <w:rFonts w:eastAsia="SimSun"/>
          <w:i/>
          <w:sz w:val="28"/>
          <w:szCs w:val="28"/>
        </w:rPr>
      </w:pPr>
      <w:r>
        <w:rPr>
          <w:i/>
          <w:sz w:val="28"/>
          <w:szCs w:val="28"/>
        </w:rPr>
        <w:t>powołaniu Komisji Egzaminacyjnej dla nauczyciela kontraktowego ubiegającego się o awans zawodowy na stopień nauczyciela mianowanego.</w:t>
      </w:r>
    </w:p>
    <w:p w:rsidR="00E01245" w:rsidRDefault="00E01245" w:rsidP="00E01245">
      <w:pPr>
        <w:pStyle w:val="align-justify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01245" w:rsidRDefault="00E01245" w:rsidP="00E01245">
      <w:pPr>
        <w:pStyle w:val="align-justify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Tematy obrad Zarządu Powiatu.</w:t>
      </w:r>
    </w:p>
    <w:p w:rsidR="00E01245" w:rsidRDefault="00E01245" w:rsidP="00E01245">
      <w:pPr>
        <w:numPr>
          <w:ilvl w:val="0"/>
          <w:numId w:val="34"/>
        </w:numPr>
        <w:tabs>
          <w:tab w:val="clear" w:pos="720"/>
          <w:tab w:val="num" w:pos="0"/>
        </w:tabs>
        <w:suppressAutoHyphens/>
        <w:jc w:val="both"/>
        <w:rPr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Zarząd pozytywnie uzgodnił projekt miejscowego planu zagospodarowania przestrzennego miasta Połczyn – Zdrój. </w:t>
      </w:r>
      <w:r>
        <w:rPr>
          <w:i/>
          <w:color w:val="000000"/>
          <w:sz w:val="28"/>
          <w:szCs w:val="28"/>
        </w:rPr>
        <w:t>Projekt planu obejmuje niewielką część miasta położoną przy jego południowo - zachodnich granicach administracyjnych w okolicy Sanatorium "Borkowo" i dotyczy przeznaczenia terenu na zieleń urządzoną (parki, skwery).</w:t>
      </w:r>
    </w:p>
    <w:p w:rsidR="00E01245" w:rsidRDefault="00E01245" w:rsidP="00E01245">
      <w:pPr>
        <w:numPr>
          <w:ilvl w:val="0"/>
          <w:numId w:val="34"/>
        </w:numPr>
        <w:tabs>
          <w:tab w:val="clear" w:pos="720"/>
          <w:tab w:val="num" w:pos="0"/>
        </w:tabs>
        <w:suppressAutoHyphens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dnia 24.10.2013 r. wpłynęła odpowiedź Szpitali Polskich S.A. w Katowicach dotycząca przedstawionego przez Spółkę „Harmonogramu realizacji robót budowlano – modernizacyjnych I etap – Szpital Polski w Połczynie – Zdroju” z dnia 30.09.2013 r.</w:t>
      </w:r>
    </w:p>
    <w:p w:rsidR="00E01245" w:rsidRDefault="00E01245" w:rsidP="00E01245">
      <w:pPr>
        <w:suppressAutoHyphens/>
        <w:jc w:val="both"/>
        <w:rPr>
          <w:i/>
          <w:sz w:val="28"/>
          <w:szCs w:val="28"/>
        </w:rPr>
      </w:pPr>
    </w:p>
    <w:p w:rsidR="00E01245" w:rsidRDefault="00E01245" w:rsidP="00E01245">
      <w:pPr>
        <w:suppressAutoHyphens/>
        <w:jc w:val="both"/>
        <w:rPr>
          <w:i/>
          <w:sz w:val="28"/>
          <w:szCs w:val="28"/>
        </w:rPr>
      </w:pPr>
    </w:p>
    <w:p w:rsidR="00E01245" w:rsidRDefault="00E01245" w:rsidP="00E01245">
      <w:pPr>
        <w:suppressAutoHyphens/>
        <w:jc w:val="both"/>
        <w:rPr>
          <w:i/>
          <w:sz w:val="28"/>
          <w:szCs w:val="28"/>
        </w:rPr>
      </w:pPr>
    </w:p>
    <w:p w:rsidR="00E01245" w:rsidRDefault="00E01245" w:rsidP="00E01245">
      <w:pPr>
        <w:suppressAutoHyphens/>
        <w:jc w:val="both"/>
        <w:rPr>
          <w:i/>
          <w:sz w:val="28"/>
          <w:szCs w:val="28"/>
        </w:rPr>
      </w:pPr>
    </w:p>
    <w:p w:rsidR="00E01245" w:rsidRDefault="00E01245" w:rsidP="00E01245">
      <w:pPr>
        <w:pStyle w:val="Akapitzlist1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lastRenderedPageBreak/>
        <w:t>W odpowiedzi Zarząd Powiatu poinformował Spółkę, że strony umowy tj. Powiat Świdwiński jako wydzierżawiający i Szpitale Polskie S.A. w Katowicach jako dzierżawcę, obowiązują postanowienia umowy dzierżawy z dnia 29 stycznia 2010 r., zmienionej aneksem z dnia 21 sierpnia 2013 r., którego integralną częścią jest harmonogram realizacji programu funkcjonalno – medycznego dla Szpitala Polskiego w Połczynie – Zdroju.</w:t>
      </w:r>
    </w:p>
    <w:p w:rsidR="00E01245" w:rsidRDefault="00E01245" w:rsidP="00E01245">
      <w:pPr>
        <w:pStyle w:val="Akapitzlist1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W związku z powyższym, Zarząd zobowiązał Spółkę do niezwłocznego przedłożenia szczegółowego harmonogramu realizacji I etapu programu funkcjonalno-medycznego dla Szpitala Polskiego Połczyn – Zdrój, obejmującego przebudowę Szpitala w okresie od października 2013 r. do października 2014 r.</w:t>
      </w:r>
    </w:p>
    <w:p w:rsidR="00E01245" w:rsidRDefault="00E01245" w:rsidP="00E01245">
      <w:pPr>
        <w:pStyle w:val="Akapitzlist1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Wydłużenie czasu funkcjonowania oddziału chirurgii ogólnej i oddziału ginekologii  jest samodzielną decyzją Zarządu Spółki.</w:t>
      </w:r>
    </w:p>
    <w:p w:rsidR="00E01245" w:rsidRDefault="00E01245" w:rsidP="00E0124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Dnia 5 listopada 2013 r., Zarząd Powiatu obradował w Szpitalu Polskim w Połczynie-Zdroju, gdzie zapoznał się ze stanem realizacji programu funkcjonalno – medycznego Szpitala. Aktualnie, zgodnie z harmonogramem są wykonywane roboty budowlane Izby Przyjęć  na parterze (w miejscu byłej kuchni). Termin wykonania do końca czerwca 2014 r. jednakże Spółka planuje wcześniejsze zakończenie tych robót w marcu 2014 r.</w:t>
      </w:r>
    </w:p>
    <w:p w:rsidR="00E01245" w:rsidRDefault="00E01245" w:rsidP="00E01245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W szczególności są wykonywane roboty wyburzeniowe, budowa nowych ścian, instalacja wodno-kanalizacyjna, wentylacyjna i elektryczna. Roboty wykonuje firma z Zabrza. Obecnie jest również sporządzany projekt techniczny podjazdu dla karetek. Projektanci m.in. badali przebieg sieci uzbrojenia terenu w miejscu projektowanego podjazdu.  Po odpowiedziach na pytania, Zarząd zapoznał się z przebiegiem robót i bieżącym funkcjonowaniem Szpitala.</w:t>
      </w:r>
    </w:p>
    <w:p w:rsidR="00E01245" w:rsidRDefault="00E01245" w:rsidP="00E01245">
      <w:pPr>
        <w:pStyle w:val="Akapitzlist1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ab/>
        <w:t>Zarząd przyjął informację Wojewody Zachodniopomorskiego w sprawie skargi Związków Zawodowych Pracowników Ochrony Zdrowia w Połczynie – Zdroju na uchwałę Rady Powiatu z dnia 30 lipca 2013 r. w sprawie akceptacji Programu funkcjonalno – medycznego Szpitala Polskiego Połczyn – Zdrój. Uchwała była przedmiotem postępowania nadzorczego, w wyniku którego nie znaleziono podstaw do uznania, że została podjęta z naruszeniem obowiązującego prawa.</w:t>
      </w:r>
    </w:p>
    <w:p w:rsidR="00E01245" w:rsidRDefault="00E01245" w:rsidP="00E01245">
      <w:pPr>
        <w:pStyle w:val="align-justify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Zarząd Powiatu rozpatrzył także sprawy, które są przedmiotem projektów uchwał  na dzisiejszą sesję Rady Powiatu.</w:t>
      </w:r>
    </w:p>
    <w:p w:rsidR="00E01245" w:rsidRDefault="00E01245" w:rsidP="00E01245">
      <w:pPr>
        <w:pStyle w:val="align-justify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W okresie międzysesyjnym Starosta – Mirosław Majka, Wicestarosta – Roman Kozubek uczestniczyli:</w:t>
      </w:r>
    </w:p>
    <w:p w:rsidR="00E01245" w:rsidRDefault="00E01245" w:rsidP="00E01245">
      <w:pPr>
        <w:pStyle w:val="align-justify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w sesji Rady Miasta Świdwin,</w:t>
      </w:r>
    </w:p>
    <w:p w:rsidR="00E01245" w:rsidRDefault="00E01245" w:rsidP="00E01245">
      <w:pPr>
        <w:numPr>
          <w:ilvl w:val="0"/>
          <w:numId w:val="35"/>
        </w:numPr>
        <w:suppressAutoHyphens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 uroczystym pasowaniu na uczniów pierwszych klas Publicznej Szkole Podstawowej Nr 1 w Połczynie – Zdroju,</w:t>
      </w:r>
    </w:p>
    <w:p w:rsidR="00E01245" w:rsidRDefault="00E01245" w:rsidP="00E01245">
      <w:pPr>
        <w:numPr>
          <w:ilvl w:val="0"/>
          <w:numId w:val="35"/>
        </w:numPr>
        <w:suppressAutoHyphens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w Konwencie Starostów Powiatów Województwa Zachodniopomorskiego w Kołobrzegu,</w:t>
      </w:r>
    </w:p>
    <w:p w:rsidR="00E01245" w:rsidRDefault="00E01245" w:rsidP="00E01245">
      <w:pPr>
        <w:numPr>
          <w:ilvl w:val="0"/>
          <w:numId w:val="35"/>
        </w:numPr>
        <w:suppressAutoHyphens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w V Konkursie Poezji i Piosenki w Języku Niemieckim Świdwińskim Ośrodku Kultury i otwarciu Zbioru Literatury Niemieckojęzycznej                     w Miejskiej i Powiatowej Bibliotece Publicznej w Świdwinie,</w:t>
      </w:r>
    </w:p>
    <w:p w:rsidR="00E01245" w:rsidRDefault="00E01245" w:rsidP="00E01245">
      <w:pPr>
        <w:numPr>
          <w:ilvl w:val="0"/>
          <w:numId w:val="35"/>
        </w:numPr>
        <w:suppressAutoHyphens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w Zachodniopomorskiej Gali Magnolie EFS w Szczecinie,</w:t>
      </w:r>
    </w:p>
    <w:p w:rsidR="00E01245" w:rsidRDefault="00E01245" w:rsidP="00E01245">
      <w:pPr>
        <w:numPr>
          <w:ilvl w:val="0"/>
          <w:numId w:val="35"/>
        </w:numPr>
        <w:suppressAutoHyphens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 uroczystej inauguracji roku akademickiego Uniwersytetu Trzeciego Wieku  2013/2014 w Świdwinie, </w:t>
      </w:r>
    </w:p>
    <w:p w:rsidR="00E01245" w:rsidRDefault="00E01245" w:rsidP="00E01245">
      <w:pPr>
        <w:numPr>
          <w:ilvl w:val="0"/>
          <w:numId w:val="35"/>
        </w:numPr>
        <w:suppressAutoHyphens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 uroczystościach Narodowego Święta  Niepodległości w Świdwinie                   i  w Połczynie – Zdroju,</w:t>
      </w:r>
    </w:p>
    <w:p w:rsidR="00E01245" w:rsidRDefault="00E01245" w:rsidP="00E01245">
      <w:pPr>
        <w:numPr>
          <w:ilvl w:val="0"/>
          <w:numId w:val="35"/>
        </w:numPr>
        <w:suppressAutoHyphens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 Wojewódzkich Obchodach Narodowego Święta Niepodległości                       w Kołobrzegu,</w:t>
      </w:r>
    </w:p>
    <w:p w:rsidR="00E01245" w:rsidRDefault="00E01245" w:rsidP="00E01245">
      <w:pPr>
        <w:numPr>
          <w:ilvl w:val="0"/>
          <w:numId w:val="35"/>
        </w:numPr>
        <w:suppressAutoHyphens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 wyjeździe studyjnym do Szwajcarii w ramach projektu „Szwajcarsko - Polskiej wymiany doświadczeń w zakresie energii odnawialnej”. </w:t>
      </w:r>
    </w:p>
    <w:p w:rsidR="00E01245" w:rsidRDefault="00E01245" w:rsidP="00E0124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Celem wyjazdu było zapoznanie się z wzorcowymi praktykami pozyskania energii  z odnawialnych źródeł. Szwajcaria jest światowym liderem w produkcji i zastosowaniu ogniw fotowoltaicznych do wytwarzania prądu elektrycznego z promieniowania słonecznego. Opracowuje strategię pełnego zabezpieczenia kraju w energię elektryczną do 2050 r. z odnawialnych źródeł energii (słońca, wiatru i ziemi). Na międzynarodowej konferencji podkreślano, że dzisiaj już nie należy  zastanawiać się czy to będzie opłacalna energia, dzisiaj należy szukać rozwiązań technicznych, żeby energia z odnawialnych źródeł była tańsza od tradycyjnej w tym atomowej.</w:t>
      </w:r>
    </w:p>
    <w:p w:rsidR="00E01245" w:rsidRDefault="00E01245" w:rsidP="00E0124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W Powiecie Świdwińskim również pozyskujemy czystą energię. Uczestniczymy w projekcie „Działania infrastrukturalne na rzecz poprawy stanu środowiska w obiektach użyteczności publicznej na terenie Dorzecza Parsęty”, współfinansowanym w 85 % przez Szwajcarię. Wartość naszego projektu 2 mln 175 tys. zł., w ramach którego zainstalowaliśmy solary i pompy  ciepła w Domu Pomocy Społecznej, w Krzecku i Modrzewcu, solary w Zespole Szkół Rol. i Placówce opiekuńczo – Wychowawczej w Świdwinie. Za pomocą tych urządzeń – wykorzystując energię słońca i ziemi, ogrzewamy wodę i budynki.</w:t>
      </w:r>
    </w:p>
    <w:p w:rsidR="00E01245" w:rsidRDefault="00E01245" w:rsidP="00E0124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Po podjęciu uchwały przez Radę Powiatu, dnia 24 X br. w ramach Regionalnego Programu Operacyjnego Województwa Zachodniopomorskiego, będziemy zwiększać wykorzystanie energii z odnawialnych źródeł. Planowane dofinansowanie z środków unijnych 75% kosztów kwalifikowanych.</w:t>
      </w:r>
    </w:p>
    <w:p w:rsidR="00E01245" w:rsidRDefault="00E01245" w:rsidP="00E01245">
      <w:pPr>
        <w:jc w:val="both"/>
        <w:rPr>
          <w:i/>
          <w:sz w:val="28"/>
          <w:szCs w:val="28"/>
        </w:rPr>
      </w:pPr>
    </w:p>
    <w:p w:rsidR="00E01245" w:rsidRDefault="00E01245" w:rsidP="00727BAF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Radni nie zgłosili uwag do przedstawionej informacji.</w:t>
      </w:r>
    </w:p>
    <w:p w:rsidR="00730C82" w:rsidRPr="00C40D8C" w:rsidRDefault="00730C82" w:rsidP="00730C82">
      <w:pPr>
        <w:pStyle w:val="Standard"/>
        <w:jc w:val="both"/>
        <w:rPr>
          <w:rFonts w:cs="Times New Roman"/>
          <w:i/>
          <w:color w:val="000000"/>
          <w:lang w:eastAsia="pl-PL"/>
        </w:rPr>
      </w:pPr>
    </w:p>
    <w:p w:rsidR="00730C82" w:rsidRPr="00730C82" w:rsidRDefault="00730C82" w:rsidP="00C744FB">
      <w:pPr>
        <w:pStyle w:val="Standard"/>
        <w:numPr>
          <w:ilvl w:val="0"/>
          <w:numId w:val="32"/>
        </w:numPr>
        <w:ind w:left="360"/>
        <w:jc w:val="both"/>
        <w:rPr>
          <w:rFonts w:cs="Times New Roman"/>
          <w:b/>
          <w:i/>
          <w:color w:val="000000"/>
          <w:sz w:val="28"/>
          <w:szCs w:val="28"/>
          <w:lang w:eastAsia="pl-PL"/>
        </w:rPr>
      </w:pPr>
      <w:r w:rsidRPr="00730C82">
        <w:rPr>
          <w:rFonts w:cs="Times New Roman"/>
          <w:b/>
          <w:i/>
          <w:color w:val="000000"/>
          <w:sz w:val="28"/>
          <w:szCs w:val="28"/>
          <w:lang w:eastAsia="pl-PL"/>
        </w:rPr>
        <w:t>Podjęcie uchwał:</w:t>
      </w:r>
    </w:p>
    <w:p w:rsidR="00730C82" w:rsidRPr="00730C82" w:rsidRDefault="00730C82" w:rsidP="00730C82">
      <w:pPr>
        <w:pStyle w:val="Standard"/>
        <w:jc w:val="both"/>
        <w:rPr>
          <w:rFonts w:cs="Times New Roman"/>
          <w:b/>
          <w:i/>
          <w:color w:val="000000"/>
          <w:sz w:val="28"/>
          <w:szCs w:val="28"/>
          <w:lang w:eastAsia="pl-PL"/>
        </w:rPr>
      </w:pPr>
    </w:p>
    <w:p w:rsidR="00E01245" w:rsidRDefault="00730C82" w:rsidP="00730C82">
      <w:pPr>
        <w:jc w:val="both"/>
        <w:rPr>
          <w:bCs/>
          <w:i/>
          <w:sz w:val="28"/>
          <w:szCs w:val="28"/>
        </w:rPr>
      </w:pPr>
      <w:r w:rsidRPr="00EF5B6D">
        <w:rPr>
          <w:bCs/>
          <w:i/>
          <w:sz w:val="28"/>
          <w:szCs w:val="28"/>
        </w:rPr>
        <w:tab/>
      </w:r>
      <w:r w:rsidRPr="00C50D5D">
        <w:rPr>
          <w:b/>
          <w:bCs/>
          <w:i/>
          <w:sz w:val="28"/>
          <w:szCs w:val="28"/>
        </w:rPr>
        <w:t>Przewodnicząca Rady</w:t>
      </w:r>
      <w:r w:rsidRPr="00EF5B6D">
        <w:rPr>
          <w:bCs/>
          <w:i/>
          <w:sz w:val="28"/>
          <w:szCs w:val="28"/>
        </w:rPr>
        <w:t xml:space="preserve"> przedstawi</w:t>
      </w:r>
      <w:r>
        <w:rPr>
          <w:bCs/>
          <w:i/>
          <w:sz w:val="28"/>
          <w:szCs w:val="28"/>
        </w:rPr>
        <w:t xml:space="preserve">ając </w:t>
      </w:r>
      <w:r w:rsidRPr="00EF5B6D">
        <w:rPr>
          <w:bCs/>
          <w:i/>
          <w:sz w:val="28"/>
          <w:szCs w:val="28"/>
        </w:rPr>
        <w:t>projekt uchwały w sprawie rozpatrzenia wezwania do usunięcia naruszenia interesu prawnego lub uprawnienia</w:t>
      </w:r>
      <w:r>
        <w:rPr>
          <w:bCs/>
          <w:i/>
          <w:sz w:val="28"/>
          <w:szCs w:val="28"/>
        </w:rPr>
        <w:t xml:space="preserve"> poinformowała, że Pan Marcin Olejnicki przysłał pismo w dniu </w:t>
      </w:r>
      <w:r w:rsidR="00C744FB">
        <w:rPr>
          <w:bCs/>
          <w:i/>
          <w:sz w:val="28"/>
          <w:szCs w:val="28"/>
        </w:rPr>
        <w:t xml:space="preserve">            </w:t>
      </w:r>
      <w:r>
        <w:rPr>
          <w:bCs/>
          <w:i/>
          <w:sz w:val="28"/>
          <w:szCs w:val="28"/>
        </w:rPr>
        <w:t xml:space="preserve">18 listopada 2013 r., w którym </w:t>
      </w:r>
      <w:r w:rsidR="004B3EAB" w:rsidRPr="004B3EAB">
        <w:rPr>
          <w:bCs/>
          <w:i/>
          <w:sz w:val="28"/>
          <w:szCs w:val="28"/>
        </w:rPr>
        <w:t>przekazuje informację</w:t>
      </w:r>
      <w:r w:rsidR="004B3EAB">
        <w:rPr>
          <w:bCs/>
          <w:i/>
          <w:sz w:val="28"/>
          <w:szCs w:val="28"/>
        </w:rPr>
        <w:t>, że z powodu wyjazdu nie może wziąć udziału w obradach sesji.</w:t>
      </w:r>
    </w:p>
    <w:p w:rsidR="00E01245" w:rsidRDefault="00E01245" w:rsidP="00730C82">
      <w:pPr>
        <w:jc w:val="both"/>
        <w:rPr>
          <w:bCs/>
          <w:i/>
          <w:sz w:val="28"/>
          <w:szCs w:val="28"/>
        </w:rPr>
      </w:pPr>
    </w:p>
    <w:p w:rsidR="00E01245" w:rsidRDefault="00E01245" w:rsidP="00730C82">
      <w:pPr>
        <w:jc w:val="both"/>
        <w:rPr>
          <w:bCs/>
          <w:i/>
          <w:sz w:val="28"/>
          <w:szCs w:val="28"/>
        </w:rPr>
      </w:pPr>
    </w:p>
    <w:p w:rsidR="004B3EAB" w:rsidRPr="004B3EAB" w:rsidRDefault="004B3EAB" w:rsidP="004B3EA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  <w:t>Projekt uchwały w § 1 mówi, że n</w:t>
      </w:r>
      <w:r w:rsidRPr="004B3EAB">
        <w:rPr>
          <w:i/>
          <w:sz w:val="28"/>
          <w:szCs w:val="28"/>
        </w:rPr>
        <w:t xml:space="preserve">ie uwzględnia się wezwania wnioskodawcy Pana Marcina Olejnickiego, złożonego do Rady Powiatu w Świdwinie w dniu 21 października 2013 r., do usunięcia naruszenia prawa uchwałą Nr XXVI/148/13 Rady Powiatu w Świdwinie z dnia 30 lipca 2013 r. w sprawie akceptacji programu funkcjonalno-medycznego Szpitala Polskiego Połczyn-Zdrój, z przyczyn określonych w uzasadnieniu. </w:t>
      </w:r>
    </w:p>
    <w:p w:rsidR="00730C82" w:rsidRPr="00EF5B6D" w:rsidRDefault="00730C82" w:rsidP="00730C82">
      <w:pPr>
        <w:jc w:val="both"/>
        <w:rPr>
          <w:rStyle w:val="FontStyle16"/>
          <w:i/>
          <w:color w:val="000000"/>
          <w:sz w:val="28"/>
          <w:szCs w:val="28"/>
        </w:rPr>
      </w:pPr>
      <w:r w:rsidRPr="00EF5B6D">
        <w:rPr>
          <w:rStyle w:val="FontStyle16"/>
          <w:i/>
          <w:color w:val="000000"/>
          <w:sz w:val="28"/>
          <w:szCs w:val="28"/>
        </w:rPr>
        <w:t xml:space="preserve">Wnoszący wezwanie nie wykazał, że w istocie aktualnie mamy do czynienia z takim zakresem naruszenia prawa. </w:t>
      </w:r>
    </w:p>
    <w:p w:rsidR="00E01245" w:rsidRDefault="00730C82" w:rsidP="00730C82">
      <w:pPr>
        <w:jc w:val="both"/>
        <w:rPr>
          <w:rStyle w:val="FontStyle16"/>
          <w:i/>
          <w:sz w:val="28"/>
          <w:szCs w:val="28"/>
        </w:rPr>
      </w:pPr>
      <w:r w:rsidRPr="00EF5B6D">
        <w:rPr>
          <w:i/>
          <w:sz w:val="28"/>
          <w:szCs w:val="28"/>
        </w:rPr>
        <w:tab/>
        <w:t xml:space="preserve">Uchwałą Nr XXVI/148/13 Rady Powiatu w Świdwinie z dnia 30 lipca 2013 r. w sprawie akceptacji programu funkcjonalno-medycznego Szpitala Polskiego Połczyn-Zdrój, akceptowane zostały przedstawione przez podmiot leczniczy „Szpitale Polskie” S.A. z siedzibą w Katowicach, zmiany w programie udzielania świadczeń zdrowotnych, przewidziane do zrealizowania w latach 2013-2015. Celem tych zmian jest zapewnienie mieszkańcom Powiatu Świdwińskiego lepszego – w porównaniu z pierwszym programem z 2010 r. - sposobu świadczenia usług zdrowotnych mieszkańcom Powiatu Świdwińskiego. </w:t>
      </w:r>
      <w:r w:rsidR="00E01245">
        <w:rPr>
          <w:i/>
          <w:sz w:val="28"/>
          <w:szCs w:val="28"/>
        </w:rPr>
        <w:t xml:space="preserve">                      </w:t>
      </w:r>
      <w:r w:rsidRPr="00EF5B6D">
        <w:rPr>
          <w:i/>
          <w:sz w:val="28"/>
          <w:szCs w:val="28"/>
        </w:rPr>
        <w:t>W szczególności zmiana ta wyraża się w tym, iż zapewnione zostaną kompleksowo</w:t>
      </w:r>
      <w:r w:rsidR="00E01245">
        <w:rPr>
          <w:i/>
          <w:sz w:val="28"/>
          <w:szCs w:val="28"/>
        </w:rPr>
        <w:t xml:space="preserve"> </w:t>
      </w:r>
      <w:r w:rsidRPr="00EF5B6D">
        <w:rPr>
          <w:i/>
          <w:sz w:val="28"/>
          <w:szCs w:val="28"/>
        </w:rPr>
        <w:t>świadczone usługi zdrowotne z wykorzystaniem, na warunkach synergetycznego zarządzania, specjalistycznej kadry i sprzętu medycznego Drawskiego Centrum Specjalistycznego, które to przedsiębiorstwo wchodzi, tak jak Szpital Polski Połczyn-Zdrój, w skład podmiotu leczniczego „Szpitale Polskie” S.A. Zgodnie z tym programem,</w:t>
      </w:r>
      <w:r w:rsidRPr="00EF5B6D">
        <w:rPr>
          <w:rStyle w:val="FontStyle16"/>
          <w:i/>
          <w:sz w:val="28"/>
          <w:szCs w:val="28"/>
        </w:rPr>
        <w:t xml:space="preserve"> zostanie rozbudowana izba przyjęć z zapleczem zabiegowym, zostanie powiększona baza ambulatoryjna oraz opieka specjalistyczna wraz z zespołem pracowni diagnostycznych. Powstaną ponadto – jako nowe-  zakład opiekuńczo-leczniczy, zakład rehabilitacji leczniczej, oddział neurologii z pododdziałem udarowym oraz oddział intensywnej opieki medycznej. Zostanie uruchomiona sala intensywnego nadzoru kardiologicznego w oddziale chorób wewnętrznych. Do połowy 2015 roku nie zakłada się ograniczenia, bądź likwidacji oddziałów chirurgii ogólnej, ginekologii i pediatrii. Natomiast w drugiej połowie 2015 r. mimo likwidacji tych oddziałów, świadczenia medyczne z ich zakresu będą udzielane w innej formie, zgodnie z wymogami i standardami określonymi dla tego rodzaju świadczeń medycznych. Należy również przy tej okazji zwrócić uwagę na to, iż z przedsiębiorstw leczniczych (szpitali) znajdujących się w Kołobrzegu, Gryficach również korzystają mieszkańcy gmin położonych w północnej oraz zachodniej części powiatu świdwińskiego,  pomimo że usługi w takim samym zakresie aktualnie dostępne są w  Szpitalu Polskim w Połczynie-Zdroju. Biorąc zatem powyższe okoliczności pod uwagę, ostateczny zakres świadczonych usług medycznych po 2015 r. będzie kształtowany względami wynikającymi z lokalnej polityki zdrowotnej, standardów opiekuńczo-leczniczych, racjonalnego wykorzystania kadry oraz sprzętu medycznego, a także – co nie jest bez znaczenia - z uwzględnieniem uwarunkowań ekonomiczno-finansowych w celu eliminacji deficytu świadczonych usług zdrowotnych, z czym aktualnie borykają się szpitale. </w:t>
      </w:r>
    </w:p>
    <w:p w:rsidR="00730C82" w:rsidRPr="00EF5B6D" w:rsidRDefault="00730C82" w:rsidP="00730C82">
      <w:pPr>
        <w:jc w:val="both"/>
        <w:rPr>
          <w:rStyle w:val="FontStyle16"/>
          <w:bCs/>
          <w:i/>
          <w:sz w:val="28"/>
          <w:szCs w:val="28"/>
        </w:rPr>
      </w:pPr>
      <w:r w:rsidRPr="00EF5B6D">
        <w:rPr>
          <w:rStyle w:val="FontStyle16"/>
          <w:bCs/>
          <w:i/>
          <w:sz w:val="28"/>
          <w:szCs w:val="28"/>
        </w:rPr>
        <w:lastRenderedPageBreak/>
        <w:t>Natomiast ponad wszelką wątpliwość</w:t>
      </w:r>
      <w:r w:rsidRPr="00EF5B6D">
        <w:rPr>
          <w:rStyle w:val="FontStyle16"/>
          <w:i/>
          <w:sz w:val="28"/>
          <w:szCs w:val="28"/>
        </w:rPr>
        <w:t>,</w:t>
      </w:r>
      <w:r w:rsidRPr="00EF5B6D">
        <w:rPr>
          <w:rStyle w:val="FontStyle16"/>
          <w:bCs/>
          <w:i/>
          <w:sz w:val="28"/>
          <w:szCs w:val="28"/>
        </w:rPr>
        <w:t xml:space="preserve"> do połowy 2015 roku nie nastąpi likwidacja oddziałów chirurgii ogólnej, ginekologii i pediatrii.</w:t>
      </w:r>
    </w:p>
    <w:p w:rsidR="00730C82" w:rsidRPr="00EF5B6D" w:rsidRDefault="00730C82" w:rsidP="00730C82">
      <w:pPr>
        <w:jc w:val="both"/>
        <w:rPr>
          <w:rStyle w:val="FontStyle16"/>
          <w:i/>
          <w:sz w:val="28"/>
          <w:szCs w:val="28"/>
        </w:rPr>
      </w:pPr>
      <w:r w:rsidRPr="00EF5B6D">
        <w:rPr>
          <w:rStyle w:val="FontStyle16"/>
          <w:i/>
          <w:sz w:val="28"/>
          <w:szCs w:val="28"/>
        </w:rPr>
        <w:tab/>
        <w:t xml:space="preserve">Uwzględniając powyższe okoliczności i dopiero na ich tle możliwa jest ocena zasadności przedmiotowego wezwania do usunięcia naruszenia prawa przedmiotową uchwałą Rady Powiatu złożonego w trybie art. 87 ust.1 ustawy o samorządzie powiatowym. </w:t>
      </w:r>
    </w:p>
    <w:p w:rsidR="00730C82" w:rsidRPr="00EF5B6D" w:rsidRDefault="00730C82" w:rsidP="00730C82">
      <w:pPr>
        <w:jc w:val="both"/>
        <w:rPr>
          <w:rStyle w:val="FontStyle16"/>
          <w:i/>
          <w:color w:val="000000"/>
          <w:sz w:val="28"/>
          <w:szCs w:val="28"/>
        </w:rPr>
      </w:pPr>
      <w:r w:rsidRPr="00EF5B6D">
        <w:rPr>
          <w:rStyle w:val="FontStyle16"/>
          <w:i/>
          <w:sz w:val="28"/>
          <w:szCs w:val="28"/>
        </w:rPr>
        <w:tab/>
        <w:t>Art. 87 ust. 1 wymienionej ustawy stanowi:</w:t>
      </w:r>
      <w:r w:rsidRPr="00EF5B6D">
        <w:rPr>
          <w:rStyle w:val="FontStyle16"/>
          <w:i/>
          <w:iCs/>
          <w:color w:val="000000"/>
          <w:sz w:val="28"/>
          <w:szCs w:val="28"/>
        </w:rPr>
        <w:t xml:space="preserve">„Każdy, czyj interes prawny lub uprawnienie zostały naruszone uchwałą podjętą przez organ powiatu w sprawie z zakresu administracji publicznej, może, po bezskutecznym wezwaniu do usunięcia naruszenia, zaskarżyć uchwałę do sądu administracyjnego.”  </w:t>
      </w:r>
      <w:r w:rsidRPr="00EF5B6D">
        <w:rPr>
          <w:rStyle w:val="FontStyle16"/>
          <w:i/>
          <w:color w:val="000000"/>
          <w:sz w:val="28"/>
          <w:szCs w:val="28"/>
        </w:rPr>
        <w:t xml:space="preserve">Zatem każde wezwanie złożone w powyższym trybie powinno być uzasadnione przez występującego bądź to „naruszeniem jego interesu prawnego” bądź to „naruszeniem jego uprawnienia”.  </w:t>
      </w:r>
      <w:r w:rsidRPr="00EF5B6D">
        <w:rPr>
          <w:i/>
          <w:sz w:val="28"/>
          <w:szCs w:val="28"/>
        </w:rPr>
        <w:t xml:space="preserve">Dla odpowiedzi na pytanie, czy powyższe przesłanki w konkretnym przypadku zostały spełnione,  </w:t>
      </w:r>
      <w:r w:rsidRPr="00EF5B6D">
        <w:rPr>
          <w:rStyle w:val="FontStyle16"/>
          <w:i/>
          <w:color w:val="000000"/>
          <w:sz w:val="28"/>
          <w:szCs w:val="28"/>
        </w:rPr>
        <w:t xml:space="preserve">należy ocenić, czy zachodzi związek pomiędzy zaskarżoną uchwałą a indywidualną sytuacją prawną wzywającego do usunięcia naruszenia prawa, w szczególności czy istnieje zindywidualizowany interes faktyczny, uprawnienie </w:t>
      </w:r>
      <w:r w:rsidR="00F95C4A">
        <w:rPr>
          <w:rStyle w:val="FontStyle16"/>
          <w:i/>
          <w:color w:val="000000"/>
          <w:sz w:val="28"/>
          <w:szCs w:val="28"/>
        </w:rPr>
        <w:t>chronione określoną (</w:t>
      </w:r>
      <w:r w:rsidRPr="00EF5B6D">
        <w:rPr>
          <w:rStyle w:val="FontStyle16"/>
          <w:i/>
          <w:color w:val="000000"/>
          <w:sz w:val="28"/>
          <w:szCs w:val="28"/>
        </w:rPr>
        <w:t>konkretną) normą prawa, które w następstwie wykonania przedmiotowej uchwały Rady Powiatu w Świdwinie zostanie ograniczone lub pozbawione możliwości realizacji.</w:t>
      </w:r>
    </w:p>
    <w:p w:rsidR="00730C82" w:rsidRPr="00EF5B6D" w:rsidRDefault="00730C82" w:rsidP="00730C82">
      <w:pPr>
        <w:jc w:val="both"/>
        <w:rPr>
          <w:rStyle w:val="FontStyle16"/>
          <w:i/>
          <w:color w:val="000000"/>
          <w:sz w:val="28"/>
          <w:szCs w:val="28"/>
        </w:rPr>
      </w:pPr>
      <w:r w:rsidRPr="00EF5B6D">
        <w:rPr>
          <w:rStyle w:val="FontStyle16"/>
          <w:i/>
          <w:color w:val="000000"/>
          <w:sz w:val="28"/>
          <w:szCs w:val="28"/>
        </w:rPr>
        <w:tab/>
        <w:t>Występujący z wezwaniem do usunięcia naruszenia prawa, w powołaniu się na art. 68 ust. 2</w:t>
      </w:r>
      <w:r w:rsidR="00F95C4A">
        <w:rPr>
          <w:rStyle w:val="FontStyle16"/>
          <w:i/>
          <w:color w:val="000000"/>
          <w:sz w:val="28"/>
          <w:szCs w:val="28"/>
        </w:rPr>
        <w:t xml:space="preserve"> Konstytucji Rzeczypospolitej, (</w:t>
      </w:r>
      <w:r w:rsidRPr="00EF5B6D">
        <w:rPr>
          <w:rStyle w:val="FontStyle16"/>
          <w:i/>
          <w:iCs/>
          <w:color w:val="000000"/>
          <w:sz w:val="28"/>
          <w:szCs w:val="28"/>
        </w:rPr>
        <w:t>stanowiący, iż obywatelom, niezależnie od ich sytuacji materialnej, władze publiczne zapewniają równy dostęp do świadczeń opieki zdrowotnej finansowanej ze środków publicznych. Warunki i zakres udzielania świadczeń określa ustawa</w:t>
      </w:r>
      <w:r w:rsidRPr="00EF5B6D">
        <w:rPr>
          <w:rStyle w:val="FontStyle16"/>
          <w:i/>
          <w:color w:val="000000"/>
          <w:sz w:val="28"/>
          <w:szCs w:val="28"/>
        </w:rPr>
        <w:t xml:space="preserve">) oraz na przepisy z art. 6 i 7 ustawy z dnia 6 listopada 2008 r. o prawach pacjenta i Rzeczniku Praw Pacjenta, twierdzi, że pacjenci – mieszkańcy Powiatu Świdwińskiego - w następstwie likwidacji w przyszłości oddziałów pediatrii, ginekologii oraz chirurgii zostaną  pozbawieni świadczeń zdrowotnych w powyższym zakresie. </w:t>
      </w:r>
    </w:p>
    <w:p w:rsidR="00730C82" w:rsidRPr="00EF5B6D" w:rsidRDefault="00730C82" w:rsidP="00730C82">
      <w:pPr>
        <w:jc w:val="both"/>
        <w:rPr>
          <w:rStyle w:val="FontStyle16"/>
          <w:bCs/>
          <w:i/>
          <w:color w:val="000000"/>
          <w:sz w:val="28"/>
          <w:szCs w:val="28"/>
        </w:rPr>
      </w:pPr>
      <w:r w:rsidRPr="00EF5B6D">
        <w:rPr>
          <w:rStyle w:val="FontStyle16"/>
          <w:i/>
          <w:color w:val="000000"/>
          <w:sz w:val="28"/>
          <w:szCs w:val="28"/>
        </w:rPr>
        <w:tab/>
      </w:r>
      <w:r w:rsidRPr="00EF5B6D">
        <w:rPr>
          <w:rStyle w:val="FontStyle16"/>
          <w:bCs/>
          <w:i/>
          <w:color w:val="000000"/>
          <w:sz w:val="28"/>
          <w:szCs w:val="28"/>
        </w:rPr>
        <w:t xml:space="preserve">W ocenie Rady Powiatu, okoliczności wskazane przez wzywającego do usunięcia naruszenia prawa nie są trafne. </w:t>
      </w:r>
    </w:p>
    <w:p w:rsidR="00730C82" w:rsidRPr="00EF5B6D" w:rsidRDefault="00730C82" w:rsidP="00730C82">
      <w:pPr>
        <w:jc w:val="both"/>
        <w:rPr>
          <w:rStyle w:val="FontStyle16"/>
          <w:i/>
          <w:color w:val="000000"/>
          <w:sz w:val="28"/>
          <w:szCs w:val="28"/>
        </w:rPr>
      </w:pPr>
      <w:r w:rsidRPr="00EF5B6D">
        <w:rPr>
          <w:rStyle w:val="FontStyle16"/>
          <w:i/>
          <w:color w:val="000000"/>
          <w:sz w:val="28"/>
          <w:szCs w:val="28"/>
        </w:rPr>
        <w:tab/>
        <w:t xml:space="preserve">Rada Powiatu w Świdwinie w przedmiotowej uchwale wykonywała jej ustawowe kompetencję związane z realizacją zadań publicznych w zakresie </w:t>
      </w:r>
      <w:r w:rsidRPr="00EF5B6D">
        <w:rPr>
          <w:rStyle w:val="FontStyle16"/>
          <w:bCs/>
          <w:i/>
          <w:color w:val="000000"/>
          <w:sz w:val="28"/>
          <w:szCs w:val="28"/>
        </w:rPr>
        <w:t>promocji i ochrony zdrowia</w:t>
      </w:r>
      <w:r w:rsidR="00F95C4A">
        <w:rPr>
          <w:rStyle w:val="FontStyle16"/>
          <w:i/>
          <w:color w:val="000000"/>
          <w:sz w:val="28"/>
          <w:szCs w:val="28"/>
        </w:rPr>
        <w:t xml:space="preserve"> (</w:t>
      </w:r>
      <w:r w:rsidRPr="00EF5B6D">
        <w:rPr>
          <w:rStyle w:val="FontStyle16"/>
          <w:i/>
          <w:color w:val="000000"/>
          <w:sz w:val="28"/>
          <w:szCs w:val="28"/>
        </w:rPr>
        <w:t>art. 4 ust. 1, pkt 2 ), jednocześnie określając  kierunkowe zadania zarządu</w:t>
      </w:r>
      <w:r w:rsidR="00F95C4A">
        <w:rPr>
          <w:rStyle w:val="FontStyle16"/>
          <w:i/>
          <w:color w:val="000000"/>
          <w:sz w:val="28"/>
          <w:szCs w:val="28"/>
        </w:rPr>
        <w:t xml:space="preserve"> powiatu w powyższym zakresie (</w:t>
      </w:r>
      <w:r w:rsidRPr="00EF5B6D">
        <w:rPr>
          <w:rStyle w:val="FontStyle16"/>
          <w:i/>
          <w:color w:val="000000"/>
          <w:sz w:val="28"/>
          <w:szCs w:val="28"/>
        </w:rPr>
        <w:t>art. 12 pkt 4).  Należy podkreślić, że do zadań własnych realizowanych przez powiat należą zadania w zakresie zapewnienia równego dostępu do świadczeń opieki zdrowotnej, a w tym opracowywanie i realizacja oraz ocena efektów programów zdrowotnych wynikających z rozpoznanych potrzeb zdrowotnych i stanu zdrowia mieszkańców powiatu, wspomaganie działań lokalnej wspólnoty samorządowej w zakresie promocji zdrowia, ( tak, jak to wynika z art. 8 ustawy z dnia 27 sierpnia 2004 r. o świadczeniach zdrowotnych opieki zdrowotnej finan</w:t>
      </w:r>
      <w:r w:rsidR="00F95C4A">
        <w:rPr>
          <w:rStyle w:val="FontStyle16"/>
          <w:i/>
          <w:color w:val="000000"/>
          <w:sz w:val="28"/>
          <w:szCs w:val="28"/>
        </w:rPr>
        <w:t xml:space="preserve">sowanej ze środków </w:t>
      </w:r>
      <w:r w:rsidR="00F95C4A">
        <w:rPr>
          <w:rStyle w:val="FontStyle16"/>
          <w:i/>
          <w:color w:val="000000"/>
          <w:sz w:val="28"/>
          <w:szCs w:val="28"/>
        </w:rPr>
        <w:lastRenderedPageBreak/>
        <w:t xml:space="preserve">publicznych. </w:t>
      </w:r>
      <w:r w:rsidRPr="00EF5B6D">
        <w:rPr>
          <w:rStyle w:val="FontStyle16"/>
          <w:bCs/>
          <w:i/>
          <w:color w:val="000000"/>
          <w:sz w:val="28"/>
          <w:szCs w:val="28"/>
        </w:rPr>
        <w:t>Podjęcie przez Radę Powiatu przedmiotowej uchwały było odpowiednie do zakresu jej kompetencji i dokonane z poszanowaniem prawa</w:t>
      </w:r>
      <w:r w:rsidRPr="00EF5B6D">
        <w:rPr>
          <w:rStyle w:val="FontStyle16"/>
          <w:i/>
          <w:color w:val="000000"/>
          <w:sz w:val="28"/>
          <w:szCs w:val="28"/>
        </w:rPr>
        <w:t>.</w:t>
      </w:r>
    </w:p>
    <w:p w:rsidR="00730C82" w:rsidRPr="00EF5B6D" w:rsidRDefault="00730C82" w:rsidP="00730C82">
      <w:pPr>
        <w:jc w:val="both"/>
        <w:rPr>
          <w:rStyle w:val="FontStyle16"/>
          <w:i/>
          <w:color w:val="000000"/>
          <w:sz w:val="28"/>
          <w:szCs w:val="28"/>
        </w:rPr>
      </w:pPr>
      <w:r w:rsidRPr="00EF5B6D">
        <w:rPr>
          <w:rStyle w:val="FontStyle16"/>
          <w:i/>
          <w:color w:val="000000"/>
          <w:sz w:val="28"/>
          <w:szCs w:val="28"/>
        </w:rPr>
        <w:t xml:space="preserve">  </w:t>
      </w:r>
      <w:r w:rsidRPr="00EF5B6D">
        <w:rPr>
          <w:rStyle w:val="FontStyle16"/>
          <w:i/>
          <w:color w:val="000000"/>
          <w:sz w:val="28"/>
          <w:szCs w:val="28"/>
        </w:rPr>
        <w:tab/>
        <w:t xml:space="preserve">W ocenie Rady nietrafność powyższego zarzutu wyraża się w tym, że wiąże się w nim w sposób nieuprawniony sferę zadań i uprawnień z zakresu </w:t>
      </w:r>
      <w:r w:rsidRPr="00EF5B6D">
        <w:rPr>
          <w:rStyle w:val="FontStyle16"/>
          <w:bCs/>
          <w:i/>
          <w:color w:val="000000"/>
          <w:sz w:val="28"/>
          <w:szCs w:val="28"/>
        </w:rPr>
        <w:t xml:space="preserve">lokalnej polityki zdrowotnej </w:t>
      </w:r>
      <w:r w:rsidRPr="00EF5B6D">
        <w:rPr>
          <w:rStyle w:val="FontStyle16"/>
          <w:i/>
          <w:color w:val="000000"/>
          <w:sz w:val="28"/>
          <w:szCs w:val="28"/>
        </w:rPr>
        <w:t xml:space="preserve">( z którą to sferą zadań o charakterze publicznym jest związana uchwała Rady Powiatu),  ze sferą zadań spełnianych przez </w:t>
      </w:r>
      <w:r w:rsidRPr="00EF5B6D">
        <w:rPr>
          <w:rStyle w:val="FontStyle16"/>
          <w:bCs/>
          <w:i/>
          <w:color w:val="000000"/>
          <w:sz w:val="28"/>
          <w:szCs w:val="28"/>
        </w:rPr>
        <w:t xml:space="preserve">podmioty lecznicze </w:t>
      </w:r>
      <w:r w:rsidRPr="00EF5B6D">
        <w:rPr>
          <w:rStyle w:val="FontStyle16"/>
          <w:i/>
          <w:color w:val="000000"/>
          <w:sz w:val="28"/>
          <w:szCs w:val="28"/>
        </w:rPr>
        <w:t>(szpitale)</w:t>
      </w:r>
      <w:r w:rsidRPr="00EF5B6D">
        <w:rPr>
          <w:rStyle w:val="FontStyle16"/>
          <w:bCs/>
          <w:i/>
          <w:color w:val="000000"/>
          <w:sz w:val="28"/>
          <w:szCs w:val="28"/>
        </w:rPr>
        <w:t xml:space="preserve"> </w:t>
      </w:r>
      <w:r w:rsidRPr="00EF5B6D">
        <w:rPr>
          <w:rStyle w:val="FontStyle16"/>
          <w:i/>
          <w:color w:val="000000"/>
          <w:sz w:val="28"/>
          <w:szCs w:val="28"/>
        </w:rPr>
        <w:t xml:space="preserve">wykonujące świadczenia opieki zdrowotnej finansowane ze środków publicznych.  Powinnością władz publicznych jest zapewnienie </w:t>
      </w:r>
      <w:r w:rsidRPr="00EF5B6D">
        <w:rPr>
          <w:rStyle w:val="FontStyle16"/>
          <w:bCs/>
          <w:i/>
          <w:color w:val="000000"/>
          <w:sz w:val="28"/>
          <w:szCs w:val="28"/>
        </w:rPr>
        <w:t xml:space="preserve">równego dostępu do świadczeń opieki zdrowotnej, </w:t>
      </w:r>
      <w:r w:rsidRPr="00EF5B6D">
        <w:rPr>
          <w:rStyle w:val="FontStyle16"/>
          <w:i/>
          <w:color w:val="000000"/>
          <w:sz w:val="28"/>
          <w:szCs w:val="28"/>
        </w:rPr>
        <w:t xml:space="preserve"> w szczególności poprzez opracowywanie i realizację programów zdrowotnych. </w:t>
      </w:r>
      <w:r w:rsidRPr="00EF5B6D">
        <w:rPr>
          <w:rStyle w:val="FontStyle16"/>
          <w:bCs/>
          <w:i/>
          <w:color w:val="000000"/>
          <w:sz w:val="28"/>
          <w:szCs w:val="28"/>
        </w:rPr>
        <w:t xml:space="preserve"> </w:t>
      </w:r>
      <w:r w:rsidRPr="00EF5B6D">
        <w:rPr>
          <w:rStyle w:val="FontStyle16"/>
          <w:i/>
          <w:color w:val="000000"/>
          <w:sz w:val="28"/>
          <w:szCs w:val="28"/>
        </w:rPr>
        <w:t xml:space="preserve">Natomiast do powinności podmiotów leczniczych należy </w:t>
      </w:r>
      <w:r w:rsidRPr="00EF5B6D">
        <w:rPr>
          <w:rStyle w:val="FontStyle16"/>
          <w:bCs/>
          <w:i/>
          <w:color w:val="000000"/>
          <w:sz w:val="28"/>
          <w:szCs w:val="28"/>
        </w:rPr>
        <w:t xml:space="preserve">zapewnienie (ochrona) praw pacjenta </w:t>
      </w:r>
      <w:r w:rsidRPr="00EF5B6D">
        <w:rPr>
          <w:rStyle w:val="FontStyle16"/>
          <w:i/>
          <w:color w:val="000000"/>
          <w:sz w:val="28"/>
          <w:szCs w:val="28"/>
        </w:rPr>
        <w:t xml:space="preserve">tak, jak to stanowi ustawa o prawach pacjenta i o Rzeczniku Praw Pacjenta. </w:t>
      </w:r>
    </w:p>
    <w:p w:rsidR="00730C82" w:rsidRPr="00EF5B6D" w:rsidRDefault="00730C82" w:rsidP="00730C82">
      <w:pPr>
        <w:jc w:val="both"/>
        <w:rPr>
          <w:rStyle w:val="FontStyle16"/>
          <w:bCs/>
          <w:i/>
          <w:color w:val="000000"/>
          <w:sz w:val="28"/>
          <w:szCs w:val="28"/>
        </w:rPr>
      </w:pPr>
      <w:r w:rsidRPr="00EF5B6D">
        <w:rPr>
          <w:rStyle w:val="FontStyle16"/>
          <w:i/>
          <w:color w:val="000000"/>
          <w:sz w:val="28"/>
          <w:szCs w:val="28"/>
        </w:rPr>
        <w:tab/>
        <w:t>Wyżej, na wstępie uzasadnienia niniejszej uchwały, wskazano, że u podstaw merytorycznych przyjętych w przedmiotowej uchwale Rady Powiatu było takie określenie warunków dla wdrażania przez podmiot leczniczy jakim jest „Szpitale Polskie” S.A. programu świadczeń medycznych udzielanych na obszarze Powiatu Świdwińskiego, w których uwzględniono względy aktualnej wiedzy medycznej, potrzeby w zakresie poszerzenia zakresu świadczeń medycznych i opiekuńczych,  z uwzględnieniem sytuacji demograficznej, stanu zdrowotności oraz korzyści jakie przynieść może pacjentom synergetyczne wykorzystanie specjalistycznej kadry i wyposażenia medycznego szpitali z sąsiadujących ze sobą powiatów.   Nie ma zatem uzasadnionych podstaw do twierdzenia – tak jak to czyni wzywający do usunięcia naruszenia prawa – by w</w:t>
      </w:r>
      <w:r w:rsidRPr="00EF5B6D">
        <w:rPr>
          <w:rStyle w:val="FontStyle16"/>
          <w:bCs/>
          <w:i/>
          <w:color w:val="000000"/>
          <w:sz w:val="28"/>
          <w:szCs w:val="28"/>
        </w:rPr>
        <w:t xml:space="preserve"> następstwie realizacji uchwały Rady Powiatu nastąpiło ograniczenie dostępu mieszkańców Powiatu Świdwińskiego do świadczeń medycznych.</w:t>
      </w:r>
    </w:p>
    <w:p w:rsidR="00952E33" w:rsidRPr="00952E33" w:rsidRDefault="00730C82" w:rsidP="00952E33">
      <w:pPr>
        <w:jc w:val="both"/>
        <w:rPr>
          <w:rStyle w:val="FontStyle16"/>
          <w:i/>
          <w:color w:val="000000"/>
          <w:sz w:val="28"/>
          <w:szCs w:val="28"/>
        </w:rPr>
      </w:pPr>
      <w:r w:rsidRPr="00EF5B6D">
        <w:rPr>
          <w:rStyle w:val="FontStyle16"/>
          <w:bCs/>
          <w:i/>
          <w:color w:val="000000"/>
          <w:sz w:val="28"/>
          <w:szCs w:val="28"/>
        </w:rPr>
        <w:tab/>
      </w:r>
      <w:r w:rsidRPr="00EF5B6D">
        <w:rPr>
          <w:rStyle w:val="FontStyle16"/>
          <w:i/>
          <w:color w:val="000000"/>
          <w:sz w:val="28"/>
          <w:szCs w:val="28"/>
        </w:rPr>
        <w:t>Na koniec wreszcie należy – w ślad za tezą z wyroku Wojewódzkiego Sądu Administracyjnego w Łodzi z dnia 2011-07-20,( III SA/Łd 200/11) – przytoczyć następujące stwierdzenie: „</w:t>
      </w:r>
      <w:r w:rsidRPr="00EF5B6D">
        <w:rPr>
          <w:rStyle w:val="FontStyle16"/>
          <w:i/>
          <w:iCs/>
          <w:color w:val="000000"/>
          <w:sz w:val="28"/>
          <w:szCs w:val="28"/>
        </w:rPr>
        <w:t xml:space="preserve">Powszechność prawa do zaskarżania uchwał organów samorządu terytorialnego jest o tyle pozorna, że z prawa tego może korzystać tylko ten, kto wykaże naruszenie jego konkretnego, prawnego interesu lub uprawnienia. Przekonanie o bezprawności bądź niesłuszności postanowień uchwały nie wystarcza do uznania, że interes prawny strony jako radnego i jako mieszkańca został tą uchwałą naruszony. Naruszenie interesu prawnego lub uprawnienia, o jakim mowa w art. 87 ust. 1 ustawy z dnia 8 marca 1990 r. o samorządzie powiatowym musi mieć charakter rzeczywistego naruszenia prawa, dającego się wykazać w dacie wnoszenia skargi. </w:t>
      </w:r>
      <w:r w:rsidR="00952E33" w:rsidRPr="00952E33">
        <w:rPr>
          <w:rStyle w:val="FontStyle16"/>
          <w:i/>
          <w:iCs/>
          <w:color w:val="000000"/>
          <w:sz w:val="28"/>
          <w:szCs w:val="28"/>
        </w:rPr>
        <w:t>Nie może to być naruszenie prawa hipotetyczne, potencjalne, do którego dojść nie musi.</w:t>
      </w:r>
      <w:r w:rsidR="00952E33" w:rsidRPr="00952E33">
        <w:rPr>
          <w:rStyle w:val="FontStyle16"/>
          <w:i/>
          <w:color w:val="000000"/>
          <w:sz w:val="28"/>
          <w:szCs w:val="28"/>
        </w:rPr>
        <w:t>”</w:t>
      </w:r>
    </w:p>
    <w:p w:rsidR="00952E33" w:rsidRPr="00952E33" w:rsidRDefault="00952E33" w:rsidP="00952E33">
      <w:pPr>
        <w:jc w:val="both"/>
        <w:rPr>
          <w:rStyle w:val="FontStyle16"/>
          <w:i/>
          <w:color w:val="000000"/>
          <w:sz w:val="28"/>
          <w:szCs w:val="28"/>
        </w:rPr>
      </w:pPr>
      <w:r w:rsidRPr="00952E33">
        <w:rPr>
          <w:rStyle w:val="FontStyle16"/>
          <w:i/>
          <w:color w:val="000000"/>
          <w:sz w:val="28"/>
          <w:szCs w:val="28"/>
        </w:rPr>
        <w:tab/>
        <w:t xml:space="preserve">Wnoszący wezwanie nie wykazał, że w istocie aktualnie mamy do czynienia z takim zakresem naruszenia prawa. </w:t>
      </w:r>
    </w:p>
    <w:p w:rsidR="00EA1BA3" w:rsidRDefault="00EA1BA3" w:rsidP="00730C82">
      <w:pPr>
        <w:jc w:val="both"/>
        <w:rPr>
          <w:rStyle w:val="FontStyle16"/>
          <w:i/>
          <w:iCs/>
          <w:color w:val="000000"/>
          <w:sz w:val="28"/>
          <w:szCs w:val="28"/>
        </w:rPr>
      </w:pPr>
    </w:p>
    <w:p w:rsidR="00E01245" w:rsidRDefault="00E01245" w:rsidP="00730C82">
      <w:pPr>
        <w:jc w:val="both"/>
        <w:rPr>
          <w:rStyle w:val="FontStyle16"/>
          <w:i/>
          <w:iCs/>
          <w:color w:val="000000"/>
          <w:sz w:val="28"/>
          <w:szCs w:val="28"/>
        </w:rPr>
      </w:pPr>
    </w:p>
    <w:p w:rsidR="00E01245" w:rsidRDefault="00E01245" w:rsidP="00730C82">
      <w:pPr>
        <w:jc w:val="both"/>
        <w:rPr>
          <w:rStyle w:val="FontStyle16"/>
          <w:i/>
          <w:iCs/>
          <w:color w:val="000000"/>
          <w:sz w:val="28"/>
          <w:szCs w:val="28"/>
        </w:rPr>
      </w:pPr>
    </w:p>
    <w:p w:rsidR="004B3EAB" w:rsidRDefault="00952E33" w:rsidP="00730C82">
      <w:pPr>
        <w:jc w:val="both"/>
        <w:rPr>
          <w:rStyle w:val="FontStyle16"/>
          <w:i/>
          <w:color w:val="000000"/>
          <w:sz w:val="28"/>
          <w:szCs w:val="28"/>
        </w:rPr>
      </w:pPr>
      <w:r>
        <w:rPr>
          <w:rStyle w:val="FontStyle16"/>
          <w:i/>
          <w:color w:val="000000"/>
          <w:sz w:val="28"/>
          <w:szCs w:val="28"/>
        </w:rPr>
        <w:lastRenderedPageBreak/>
        <w:tab/>
      </w:r>
      <w:r w:rsidRPr="00C50D5D">
        <w:rPr>
          <w:rStyle w:val="FontStyle16"/>
          <w:b/>
          <w:i/>
          <w:color w:val="000000"/>
          <w:sz w:val="28"/>
          <w:szCs w:val="28"/>
        </w:rPr>
        <w:t xml:space="preserve">Krzysztof </w:t>
      </w:r>
      <w:r w:rsidR="00EA1BA3" w:rsidRPr="00C50D5D">
        <w:rPr>
          <w:rStyle w:val="FontStyle16"/>
          <w:b/>
          <w:i/>
          <w:color w:val="000000"/>
          <w:sz w:val="28"/>
          <w:szCs w:val="28"/>
        </w:rPr>
        <w:t>Orliński</w:t>
      </w:r>
      <w:r w:rsidR="00EA1BA3">
        <w:rPr>
          <w:rStyle w:val="FontStyle16"/>
          <w:i/>
          <w:color w:val="000000"/>
          <w:sz w:val="28"/>
          <w:szCs w:val="28"/>
        </w:rPr>
        <w:t xml:space="preserve"> – uchwała </w:t>
      </w:r>
      <w:r w:rsidR="00727BAF">
        <w:rPr>
          <w:rStyle w:val="FontStyle16"/>
          <w:i/>
          <w:color w:val="000000"/>
          <w:sz w:val="28"/>
          <w:szCs w:val="28"/>
        </w:rPr>
        <w:t>t</w:t>
      </w:r>
      <w:r w:rsidR="00F6760D">
        <w:rPr>
          <w:rStyle w:val="FontStyle16"/>
          <w:i/>
          <w:color w:val="000000"/>
          <w:sz w:val="28"/>
          <w:szCs w:val="28"/>
        </w:rPr>
        <w:t>a</w:t>
      </w:r>
      <w:r w:rsidR="00727BAF">
        <w:rPr>
          <w:rStyle w:val="FontStyle16"/>
          <w:i/>
          <w:color w:val="000000"/>
          <w:sz w:val="28"/>
          <w:szCs w:val="28"/>
        </w:rPr>
        <w:t xml:space="preserve"> </w:t>
      </w:r>
      <w:r w:rsidR="00EA1BA3">
        <w:rPr>
          <w:rStyle w:val="FontStyle16"/>
          <w:i/>
          <w:color w:val="000000"/>
          <w:sz w:val="28"/>
          <w:szCs w:val="28"/>
        </w:rPr>
        <w:t>był</w:t>
      </w:r>
      <w:r w:rsidR="00363468">
        <w:rPr>
          <w:rStyle w:val="FontStyle16"/>
          <w:i/>
          <w:color w:val="000000"/>
          <w:sz w:val="28"/>
          <w:szCs w:val="28"/>
        </w:rPr>
        <w:t>a</w:t>
      </w:r>
      <w:r w:rsidR="00EA1BA3">
        <w:rPr>
          <w:rStyle w:val="FontStyle16"/>
          <w:i/>
          <w:color w:val="000000"/>
          <w:sz w:val="28"/>
          <w:szCs w:val="28"/>
        </w:rPr>
        <w:t xml:space="preserve"> przedmiote</w:t>
      </w:r>
      <w:r w:rsidR="00C744FB">
        <w:rPr>
          <w:rStyle w:val="FontStyle16"/>
          <w:i/>
          <w:color w:val="000000"/>
          <w:sz w:val="28"/>
          <w:szCs w:val="28"/>
        </w:rPr>
        <w:t>m obrad Komisji B</w:t>
      </w:r>
      <w:r w:rsidR="00EA1BA3">
        <w:rPr>
          <w:rStyle w:val="FontStyle16"/>
          <w:i/>
          <w:color w:val="000000"/>
          <w:sz w:val="28"/>
          <w:szCs w:val="28"/>
        </w:rPr>
        <w:t>udżetu</w:t>
      </w:r>
      <w:r w:rsidR="007F7F36">
        <w:rPr>
          <w:rStyle w:val="FontStyle16"/>
          <w:i/>
          <w:color w:val="000000"/>
          <w:sz w:val="28"/>
          <w:szCs w:val="28"/>
        </w:rPr>
        <w:t xml:space="preserve">           </w:t>
      </w:r>
      <w:r w:rsidR="00EA1BA3">
        <w:rPr>
          <w:rStyle w:val="FontStyle16"/>
          <w:i/>
          <w:color w:val="000000"/>
          <w:sz w:val="28"/>
          <w:szCs w:val="28"/>
        </w:rPr>
        <w:t xml:space="preserve">i Porządku Publicznego w składzie </w:t>
      </w:r>
      <w:r w:rsidR="007F7F36">
        <w:rPr>
          <w:rStyle w:val="FontStyle16"/>
          <w:i/>
          <w:color w:val="000000"/>
          <w:sz w:val="28"/>
          <w:szCs w:val="28"/>
        </w:rPr>
        <w:t xml:space="preserve">poszerzonym </w:t>
      </w:r>
      <w:r w:rsidR="00EA1BA3">
        <w:rPr>
          <w:rStyle w:val="FontStyle16"/>
          <w:i/>
          <w:color w:val="000000"/>
          <w:sz w:val="28"/>
          <w:szCs w:val="28"/>
        </w:rPr>
        <w:t>o przewodniczących komisji</w:t>
      </w:r>
      <w:r w:rsidR="00C744FB">
        <w:rPr>
          <w:rStyle w:val="FontStyle16"/>
          <w:i/>
          <w:color w:val="000000"/>
          <w:sz w:val="28"/>
          <w:szCs w:val="28"/>
        </w:rPr>
        <w:t>.</w:t>
      </w:r>
      <w:r w:rsidR="00EA1BA3">
        <w:rPr>
          <w:rStyle w:val="FontStyle16"/>
          <w:i/>
          <w:color w:val="000000"/>
          <w:sz w:val="28"/>
          <w:szCs w:val="28"/>
        </w:rPr>
        <w:t xml:space="preserve"> </w:t>
      </w:r>
      <w:r w:rsidR="00C744FB">
        <w:rPr>
          <w:rStyle w:val="FontStyle16"/>
          <w:i/>
          <w:color w:val="000000"/>
          <w:sz w:val="28"/>
          <w:szCs w:val="28"/>
        </w:rPr>
        <w:t xml:space="preserve">      W</w:t>
      </w:r>
      <w:r w:rsidR="00283296">
        <w:rPr>
          <w:rStyle w:val="FontStyle16"/>
          <w:i/>
          <w:color w:val="000000"/>
          <w:sz w:val="28"/>
          <w:szCs w:val="28"/>
        </w:rPr>
        <w:t xml:space="preserve"> związku z tym, że nagle musieliśmy podjąć decyzję</w:t>
      </w:r>
      <w:r w:rsidR="00363468">
        <w:rPr>
          <w:rStyle w:val="FontStyle16"/>
          <w:i/>
          <w:color w:val="000000"/>
          <w:sz w:val="28"/>
          <w:szCs w:val="28"/>
        </w:rPr>
        <w:t>,</w:t>
      </w:r>
      <w:r w:rsidR="00283296">
        <w:rPr>
          <w:rStyle w:val="FontStyle16"/>
          <w:i/>
          <w:color w:val="000000"/>
          <w:sz w:val="28"/>
          <w:szCs w:val="28"/>
        </w:rPr>
        <w:t xml:space="preserve"> niejako tą sesję można potraktować jak</w:t>
      </w:r>
      <w:r w:rsidR="00363468">
        <w:rPr>
          <w:rStyle w:val="FontStyle16"/>
          <w:i/>
          <w:color w:val="000000"/>
          <w:sz w:val="28"/>
          <w:szCs w:val="28"/>
        </w:rPr>
        <w:t xml:space="preserve"> nadzwyczajną. J</w:t>
      </w:r>
      <w:r w:rsidR="00283296">
        <w:rPr>
          <w:rStyle w:val="FontStyle16"/>
          <w:i/>
          <w:color w:val="000000"/>
          <w:sz w:val="28"/>
          <w:szCs w:val="28"/>
        </w:rPr>
        <w:t>eżeli chodzi o refleksję na temat tych obrad</w:t>
      </w:r>
      <w:r w:rsidR="00DE356A">
        <w:rPr>
          <w:rStyle w:val="FontStyle16"/>
          <w:i/>
          <w:color w:val="000000"/>
          <w:sz w:val="28"/>
          <w:szCs w:val="28"/>
        </w:rPr>
        <w:t>,</w:t>
      </w:r>
      <w:r w:rsidR="00283296">
        <w:rPr>
          <w:rStyle w:val="FontStyle16"/>
          <w:i/>
          <w:color w:val="000000"/>
          <w:sz w:val="28"/>
          <w:szCs w:val="28"/>
        </w:rPr>
        <w:t xml:space="preserve"> </w:t>
      </w:r>
      <w:r w:rsidR="00363468">
        <w:rPr>
          <w:rStyle w:val="FontStyle16"/>
          <w:i/>
          <w:color w:val="000000"/>
          <w:sz w:val="28"/>
          <w:szCs w:val="28"/>
        </w:rPr>
        <w:t>to</w:t>
      </w:r>
      <w:r w:rsidR="00283296">
        <w:rPr>
          <w:rStyle w:val="FontStyle16"/>
          <w:i/>
          <w:color w:val="000000"/>
          <w:sz w:val="28"/>
          <w:szCs w:val="28"/>
        </w:rPr>
        <w:t xml:space="preserve"> z przykrością trzeba st</w:t>
      </w:r>
      <w:r w:rsidR="00363468">
        <w:rPr>
          <w:rStyle w:val="FontStyle16"/>
          <w:i/>
          <w:color w:val="000000"/>
          <w:sz w:val="28"/>
          <w:szCs w:val="28"/>
        </w:rPr>
        <w:t>wierdzić, że z punktu widzenia p</w:t>
      </w:r>
      <w:r w:rsidR="00283296">
        <w:rPr>
          <w:rStyle w:val="FontStyle16"/>
          <w:i/>
          <w:color w:val="000000"/>
          <w:sz w:val="28"/>
          <w:szCs w:val="28"/>
        </w:rPr>
        <w:t>ana Ole</w:t>
      </w:r>
      <w:r w:rsidR="00A35424">
        <w:rPr>
          <w:rStyle w:val="FontStyle16"/>
          <w:i/>
          <w:color w:val="000000"/>
          <w:sz w:val="28"/>
          <w:szCs w:val="28"/>
        </w:rPr>
        <w:t>j</w:t>
      </w:r>
      <w:r w:rsidR="00283296">
        <w:rPr>
          <w:rStyle w:val="FontStyle16"/>
          <w:i/>
          <w:color w:val="000000"/>
          <w:sz w:val="28"/>
          <w:szCs w:val="28"/>
        </w:rPr>
        <w:t>nickiego pod względem prawnym</w:t>
      </w:r>
      <w:r w:rsidR="00DE356A">
        <w:rPr>
          <w:rStyle w:val="FontStyle16"/>
          <w:i/>
          <w:color w:val="000000"/>
          <w:sz w:val="28"/>
          <w:szCs w:val="28"/>
        </w:rPr>
        <w:t>,</w:t>
      </w:r>
      <w:r w:rsidR="00283296">
        <w:rPr>
          <w:rStyle w:val="FontStyle16"/>
          <w:i/>
          <w:color w:val="000000"/>
          <w:sz w:val="28"/>
          <w:szCs w:val="28"/>
        </w:rPr>
        <w:t xml:space="preserve"> to jednak Rada ma rację i miała rację przyjmując tego typu uchwałę. </w:t>
      </w:r>
      <w:r w:rsidR="00363468">
        <w:rPr>
          <w:rStyle w:val="FontStyle16"/>
          <w:i/>
          <w:color w:val="000000"/>
          <w:sz w:val="28"/>
          <w:szCs w:val="28"/>
        </w:rPr>
        <w:t>B</w:t>
      </w:r>
      <w:r w:rsidR="00283296">
        <w:rPr>
          <w:rStyle w:val="FontStyle16"/>
          <w:i/>
          <w:color w:val="000000"/>
          <w:sz w:val="28"/>
          <w:szCs w:val="28"/>
        </w:rPr>
        <w:t>ardzo dobrze jest</w:t>
      </w:r>
      <w:r w:rsidR="00363468">
        <w:rPr>
          <w:rStyle w:val="FontStyle16"/>
          <w:i/>
          <w:color w:val="000000"/>
          <w:sz w:val="28"/>
          <w:szCs w:val="28"/>
        </w:rPr>
        <w:t xml:space="preserve"> kiedy</w:t>
      </w:r>
      <w:r w:rsidR="00283296">
        <w:rPr>
          <w:rStyle w:val="FontStyle16"/>
          <w:i/>
          <w:color w:val="000000"/>
          <w:sz w:val="28"/>
          <w:szCs w:val="28"/>
        </w:rPr>
        <w:t xml:space="preserve"> ludzie mają prawo dochodzić swoich praw przed różnymi organami</w:t>
      </w:r>
      <w:r w:rsidR="00DE356A">
        <w:rPr>
          <w:rStyle w:val="FontStyle16"/>
          <w:i/>
          <w:color w:val="000000"/>
          <w:sz w:val="28"/>
          <w:szCs w:val="28"/>
        </w:rPr>
        <w:t>,</w:t>
      </w:r>
      <w:r w:rsidR="00283296">
        <w:rPr>
          <w:rStyle w:val="FontStyle16"/>
          <w:i/>
          <w:color w:val="000000"/>
          <w:sz w:val="28"/>
          <w:szCs w:val="28"/>
        </w:rPr>
        <w:t xml:space="preserve"> i te</w:t>
      </w:r>
      <w:r w:rsidR="00363468">
        <w:rPr>
          <w:rStyle w:val="FontStyle16"/>
          <w:i/>
          <w:color w:val="000000"/>
          <w:sz w:val="28"/>
          <w:szCs w:val="28"/>
        </w:rPr>
        <w:t>n element został spełniony.</w:t>
      </w:r>
      <w:r w:rsidR="00283296">
        <w:rPr>
          <w:rStyle w:val="FontStyle16"/>
          <w:i/>
          <w:color w:val="000000"/>
          <w:sz w:val="28"/>
          <w:szCs w:val="28"/>
        </w:rPr>
        <w:t xml:space="preserve"> </w:t>
      </w:r>
      <w:r w:rsidR="00363468">
        <w:rPr>
          <w:rStyle w:val="FontStyle16"/>
          <w:i/>
          <w:color w:val="000000"/>
          <w:sz w:val="28"/>
          <w:szCs w:val="28"/>
        </w:rPr>
        <w:t>N</w:t>
      </w:r>
      <w:r w:rsidR="00283296">
        <w:rPr>
          <w:rStyle w:val="FontStyle16"/>
          <w:i/>
          <w:color w:val="000000"/>
          <w:sz w:val="28"/>
          <w:szCs w:val="28"/>
        </w:rPr>
        <w:t>atomiast z mojego punktu widzenia</w:t>
      </w:r>
      <w:r w:rsidR="00363468">
        <w:rPr>
          <w:rStyle w:val="FontStyle16"/>
          <w:i/>
          <w:color w:val="000000"/>
          <w:sz w:val="28"/>
          <w:szCs w:val="28"/>
        </w:rPr>
        <w:t>,</w:t>
      </w:r>
      <w:r w:rsidR="00283296">
        <w:rPr>
          <w:rStyle w:val="FontStyle16"/>
          <w:i/>
          <w:color w:val="000000"/>
          <w:sz w:val="28"/>
          <w:szCs w:val="28"/>
        </w:rPr>
        <w:t xml:space="preserve"> i tego jak pozostali członkowie </w:t>
      </w:r>
      <w:r w:rsidR="00363468">
        <w:rPr>
          <w:rStyle w:val="FontStyle16"/>
          <w:i/>
          <w:color w:val="000000"/>
          <w:sz w:val="28"/>
          <w:szCs w:val="28"/>
        </w:rPr>
        <w:t xml:space="preserve">się </w:t>
      </w:r>
      <w:r w:rsidR="00283296">
        <w:rPr>
          <w:rStyle w:val="FontStyle16"/>
          <w:i/>
          <w:color w:val="000000"/>
          <w:sz w:val="28"/>
          <w:szCs w:val="28"/>
        </w:rPr>
        <w:t>wypowiadali</w:t>
      </w:r>
      <w:r w:rsidR="00363468">
        <w:rPr>
          <w:rStyle w:val="FontStyle16"/>
          <w:i/>
          <w:color w:val="000000"/>
          <w:sz w:val="28"/>
          <w:szCs w:val="28"/>
        </w:rPr>
        <w:t>, to raczej interes prawny p</w:t>
      </w:r>
      <w:r w:rsidR="00A35424">
        <w:rPr>
          <w:rStyle w:val="FontStyle16"/>
          <w:i/>
          <w:color w:val="000000"/>
          <w:sz w:val="28"/>
          <w:szCs w:val="28"/>
        </w:rPr>
        <w:t>ana Olej</w:t>
      </w:r>
      <w:r w:rsidR="00DE356A">
        <w:rPr>
          <w:rStyle w:val="FontStyle16"/>
          <w:i/>
          <w:color w:val="000000"/>
          <w:sz w:val="28"/>
          <w:szCs w:val="28"/>
        </w:rPr>
        <w:t>nickiego dotyczy</w:t>
      </w:r>
      <w:r w:rsidR="00283296">
        <w:rPr>
          <w:rStyle w:val="FontStyle16"/>
          <w:i/>
          <w:color w:val="000000"/>
          <w:sz w:val="28"/>
          <w:szCs w:val="28"/>
        </w:rPr>
        <w:t xml:space="preserve"> programu funkcjonalno – medycznego, który ma dopiero zafunkcjonować w 2015 r. </w:t>
      </w:r>
      <w:r w:rsidR="00363468">
        <w:rPr>
          <w:rStyle w:val="FontStyle16"/>
          <w:i/>
          <w:color w:val="000000"/>
          <w:sz w:val="28"/>
          <w:szCs w:val="28"/>
        </w:rPr>
        <w:t>Więc</w:t>
      </w:r>
      <w:r w:rsidR="00283296">
        <w:rPr>
          <w:rStyle w:val="FontStyle16"/>
          <w:i/>
          <w:color w:val="000000"/>
          <w:sz w:val="28"/>
          <w:szCs w:val="28"/>
        </w:rPr>
        <w:t xml:space="preserve"> nie da się na dzień dzisiejszy </w:t>
      </w:r>
      <w:r w:rsidR="00363468">
        <w:rPr>
          <w:rStyle w:val="FontStyle16"/>
          <w:i/>
          <w:color w:val="000000"/>
          <w:sz w:val="28"/>
          <w:szCs w:val="28"/>
        </w:rPr>
        <w:t>stwierdzić</w:t>
      </w:r>
      <w:r w:rsidR="00283296">
        <w:rPr>
          <w:rStyle w:val="FontStyle16"/>
          <w:i/>
          <w:color w:val="000000"/>
          <w:sz w:val="28"/>
          <w:szCs w:val="28"/>
        </w:rPr>
        <w:t xml:space="preserve">, że ta dostępność będzie ograniczona. </w:t>
      </w:r>
      <w:r w:rsidR="00363468">
        <w:rPr>
          <w:rStyle w:val="FontStyle16"/>
          <w:i/>
          <w:color w:val="000000"/>
          <w:sz w:val="28"/>
          <w:szCs w:val="28"/>
        </w:rPr>
        <w:t>S</w:t>
      </w:r>
      <w:r w:rsidR="00283296">
        <w:rPr>
          <w:rStyle w:val="FontStyle16"/>
          <w:i/>
          <w:color w:val="000000"/>
          <w:sz w:val="28"/>
          <w:szCs w:val="28"/>
        </w:rPr>
        <w:t>zkoda, że środowisko nie</w:t>
      </w:r>
      <w:r w:rsidR="00727BAF">
        <w:rPr>
          <w:rStyle w:val="FontStyle16"/>
          <w:i/>
          <w:color w:val="000000"/>
          <w:sz w:val="28"/>
          <w:szCs w:val="28"/>
        </w:rPr>
        <w:t xml:space="preserve"> jest </w:t>
      </w:r>
      <w:r w:rsidR="00283296">
        <w:rPr>
          <w:rStyle w:val="FontStyle16"/>
          <w:i/>
          <w:color w:val="000000"/>
          <w:sz w:val="28"/>
          <w:szCs w:val="28"/>
        </w:rPr>
        <w:t>do końca zadowolone</w:t>
      </w:r>
      <w:r w:rsidR="00DE356A">
        <w:rPr>
          <w:rStyle w:val="FontStyle16"/>
          <w:i/>
          <w:color w:val="000000"/>
          <w:sz w:val="28"/>
          <w:szCs w:val="28"/>
        </w:rPr>
        <w:t xml:space="preserve"> i podzielone w związku ze zmianami</w:t>
      </w:r>
      <w:r w:rsidR="00456326">
        <w:rPr>
          <w:rStyle w:val="FontStyle16"/>
          <w:i/>
          <w:color w:val="000000"/>
          <w:sz w:val="28"/>
          <w:szCs w:val="28"/>
        </w:rPr>
        <w:t xml:space="preserve"> </w:t>
      </w:r>
      <w:r w:rsidR="00363468">
        <w:rPr>
          <w:rStyle w:val="FontStyle16"/>
          <w:i/>
          <w:color w:val="000000"/>
          <w:sz w:val="28"/>
          <w:szCs w:val="28"/>
        </w:rPr>
        <w:t>odbywają</w:t>
      </w:r>
      <w:r w:rsidR="00DE356A">
        <w:rPr>
          <w:rStyle w:val="FontStyle16"/>
          <w:i/>
          <w:color w:val="000000"/>
          <w:sz w:val="28"/>
          <w:szCs w:val="28"/>
        </w:rPr>
        <w:t>cymi się</w:t>
      </w:r>
      <w:r w:rsidR="00456326">
        <w:rPr>
          <w:rStyle w:val="FontStyle16"/>
          <w:i/>
          <w:color w:val="000000"/>
          <w:sz w:val="28"/>
          <w:szCs w:val="28"/>
        </w:rPr>
        <w:t xml:space="preserve"> </w:t>
      </w:r>
      <w:r w:rsidR="00727BAF">
        <w:rPr>
          <w:rStyle w:val="FontStyle16"/>
          <w:i/>
          <w:color w:val="000000"/>
          <w:sz w:val="28"/>
          <w:szCs w:val="28"/>
        </w:rPr>
        <w:t xml:space="preserve">            </w:t>
      </w:r>
      <w:r w:rsidR="00456326">
        <w:rPr>
          <w:rStyle w:val="FontStyle16"/>
          <w:i/>
          <w:color w:val="000000"/>
          <w:sz w:val="28"/>
          <w:szCs w:val="28"/>
        </w:rPr>
        <w:t>w szpitalu</w:t>
      </w:r>
      <w:r w:rsidR="00363468">
        <w:rPr>
          <w:rStyle w:val="FontStyle16"/>
          <w:i/>
          <w:color w:val="000000"/>
          <w:sz w:val="28"/>
          <w:szCs w:val="28"/>
        </w:rPr>
        <w:t>.</w:t>
      </w:r>
      <w:r w:rsidR="00456326">
        <w:rPr>
          <w:rStyle w:val="FontStyle16"/>
          <w:i/>
          <w:color w:val="000000"/>
          <w:sz w:val="28"/>
          <w:szCs w:val="28"/>
        </w:rPr>
        <w:t xml:space="preserve"> </w:t>
      </w:r>
      <w:r w:rsidR="00363468">
        <w:rPr>
          <w:rStyle w:val="FontStyle16"/>
          <w:i/>
          <w:color w:val="000000"/>
          <w:sz w:val="28"/>
          <w:szCs w:val="28"/>
        </w:rPr>
        <w:t>A</w:t>
      </w:r>
      <w:r w:rsidR="00456326">
        <w:rPr>
          <w:rStyle w:val="FontStyle16"/>
          <w:i/>
          <w:color w:val="000000"/>
          <w:sz w:val="28"/>
          <w:szCs w:val="28"/>
        </w:rPr>
        <w:t xml:space="preserve">le </w:t>
      </w:r>
      <w:r w:rsidR="00727BAF">
        <w:rPr>
          <w:rStyle w:val="FontStyle16"/>
          <w:i/>
          <w:color w:val="000000"/>
          <w:sz w:val="28"/>
          <w:szCs w:val="28"/>
        </w:rPr>
        <w:t xml:space="preserve">z punktu widzenia </w:t>
      </w:r>
      <w:r w:rsidR="00456326">
        <w:rPr>
          <w:rStyle w:val="FontStyle16"/>
          <w:i/>
          <w:color w:val="000000"/>
          <w:sz w:val="28"/>
          <w:szCs w:val="28"/>
        </w:rPr>
        <w:t xml:space="preserve">modernizacji, nakładów środków i ciężaru finansowego jest to jedno z właściwych wyjść, tym bardziej, że pozwala utrzymać tą jednostkę organizacyjną w formie dzierżawy, która dotychczas była i nadal jest realizowana. </w:t>
      </w:r>
    </w:p>
    <w:p w:rsidR="004B3EAB" w:rsidRDefault="00952E33" w:rsidP="00730C82">
      <w:pPr>
        <w:jc w:val="both"/>
        <w:rPr>
          <w:rStyle w:val="FontStyle16"/>
          <w:i/>
          <w:color w:val="000000"/>
          <w:sz w:val="28"/>
          <w:szCs w:val="28"/>
        </w:rPr>
      </w:pPr>
      <w:r>
        <w:rPr>
          <w:rStyle w:val="FontStyle16"/>
          <w:i/>
          <w:color w:val="000000"/>
          <w:sz w:val="28"/>
          <w:szCs w:val="28"/>
        </w:rPr>
        <w:tab/>
      </w:r>
      <w:r w:rsidRPr="00C50D5D">
        <w:rPr>
          <w:rStyle w:val="FontStyle16"/>
          <w:b/>
          <w:i/>
          <w:color w:val="000000"/>
          <w:sz w:val="28"/>
          <w:szCs w:val="28"/>
        </w:rPr>
        <w:t xml:space="preserve">Bogusław </w:t>
      </w:r>
      <w:r w:rsidR="004B3EAB" w:rsidRPr="00C50D5D">
        <w:rPr>
          <w:rStyle w:val="FontStyle16"/>
          <w:b/>
          <w:i/>
          <w:color w:val="000000"/>
          <w:sz w:val="28"/>
          <w:szCs w:val="28"/>
        </w:rPr>
        <w:t>Ogorzałek</w:t>
      </w:r>
      <w:r w:rsidR="004B3EAB">
        <w:rPr>
          <w:rStyle w:val="FontStyle16"/>
          <w:i/>
          <w:color w:val="000000"/>
          <w:sz w:val="28"/>
          <w:szCs w:val="28"/>
        </w:rPr>
        <w:t xml:space="preserve"> </w:t>
      </w:r>
      <w:r w:rsidR="00456326">
        <w:rPr>
          <w:rStyle w:val="FontStyle16"/>
          <w:i/>
          <w:color w:val="000000"/>
          <w:sz w:val="28"/>
          <w:szCs w:val="28"/>
        </w:rPr>
        <w:t>– wprawdzie interes prawny nie został naruszony wcześniejsz</w:t>
      </w:r>
      <w:r w:rsidR="00363468">
        <w:rPr>
          <w:rStyle w:val="FontStyle16"/>
          <w:i/>
          <w:color w:val="000000"/>
          <w:sz w:val="28"/>
          <w:szCs w:val="28"/>
        </w:rPr>
        <w:t>ą</w:t>
      </w:r>
      <w:r w:rsidR="00456326">
        <w:rPr>
          <w:rStyle w:val="FontStyle16"/>
          <w:i/>
          <w:color w:val="000000"/>
          <w:sz w:val="28"/>
          <w:szCs w:val="28"/>
        </w:rPr>
        <w:t xml:space="preserve"> uchwałą, to jednak wezwanie do usuni</w:t>
      </w:r>
      <w:r w:rsidR="00363468">
        <w:rPr>
          <w:rStyle w:val="FontStyle16"/>
          <w:i/>
          <w:color w:val="000000"/>
          <w:sz w:val="28"/>
          <w:szCs w:val="28"/>
        </w:rPr>
        <w:t>ęcia naruszeń skierowane przez p</w:t>
      </w:r>
      <w:r w:rsidR="00727BAF">
        <w:rPr>
          <w:rStyle w:val="FontStyle16"/>
          <w:i/>
          <w:color w:val="000000"/>
          <w:sz w:val="28"/>
          <w:szCs w:val="28"/>
        </w:rPr>
        <w:t>ana Marcina Olej</w:t>
      </w:r>
      <w:r w:rsidR="00456326">
        <w:rPr>
          <w:rStyle w:val="FontStyle16"/>
          <w:i/>
          <w:color w:val="000000"/>
          <w:sz w:val="28"/>
          <w:szCs w:val="28"/>
        </w:rPr>
        <w:t>nickiego jest wyrazem głębokiej troski zarówno</w:t>
      </w:r>
      <w:r w:rsidR="005E4716">
        <w:rPr>
          <w:rStyle w:val="FontStyle16"/>
          <w:i/>
          <w:color w:val="000000"/>
          <w:sz w:val="28"/>
          <w:szCs w:val="28"/>
        </w:rPr>
        <w:t xml:space="preserve"> jego</w:t>
      </w:r>
      <w:r w:rsidR="00DE356A">
        <w:rPr>
          <w:rStyle w:val="FontStyle16"/>
          <w:i/>
          <w:color w:val="000000"/>
          <w:sz w:val="28"/>
          <w:szCs w:val="28"/>
        </w:rPr>
        <w:t>, jak i Zarządu w sprawach dotyczących</w:t>
      </w:r>
      <w:r w:rsidR="00456326">
        <w:rPr>
          <w:rStyle w:val="FontStyle16"/>
          <w:i/>
          <w:color w:val="000000"/>
          <w:sz w:val="28"/>
          <w:szCs w:val="28"/>
        </w:rPr>
        <w:t xml:space="preserve"> służby zdrowia i połczyńskiego szpitala. Szkoda, że to wezwanie do usunięcia naruszeń prawa nie odniosło</w:t>
      </w:r>
      <w:r w:rsidR="00727BAF">
        <w:rPr>
          <w:rStyle w:val="FontStyle16"/>
          <w:i/>
          <w:color w:val="000000"/>
          <w:sz w:val="28"/>
          <w:szCs w:val="28"/>
        </w:rPr>
        <w:t xml:space="preserve"> do</w:t>
      </w:r>
      <w:r w:rsidR="00456326">
        <w:rPr>
          <w:rStyle w:val="FontStyle16"/>
          <w:i/>
          <w:color w:val="000000"/>
          <w:sz w:val="28"/>
          <w:szCs w:val="28"/>
        </w:rPr>
        <w:t xml:space="preserve"> skutku ponieważ w sensie prawnym zostało nam wyjaśnione, że do tych naruszeń prawa nie doszło. Chciałby</w:t>
      </w:r>
      <w:r w:rsidR="00363468">
        <w:rPr>
          <w:rStyle w:val="FontStyle16"/>
          <w:i/>
          <w:color w:val="000000"/>
          <w:sz w:val="28"/>
          <w:szCs w:val="28"/>
        </w:rPr>
        <w:t>m</w:t>
      </w:r>
      <w:r w:rsidR="00456326">
        <w:rPr>
          <w:rStyle w:val="FontStyle16"/>
          <w:i/>
          <w:color w:val="000000"/>
          <w:sz w:val="28"/>
          <w:szCs w:val="28"/>
        </w:rPr>
        <w:t>, żeby te zapewnienia jakie otrzymał</w:t>
      </w:r>
      <w:r w:rsidR="00363468">
        <w:rPr>
          <w:rStyle w:val="FontStyle16"/>
          <w:i/>
          <w:color w:val="000000"/>
          <w:sz w:val="28"/>
          <w:szCs w:val="28"/>
        </w:rPr>
        <w:t>em</w:t>
      </w:r>
      <w:r w:rsidR="00456326">
        <w:rPr>
          <w:rStyle w:val="FontStyle16"/>
          <w:i/>
          <w:color w:val="000000"/>
          <w:sz w:val="28"/>
          <w:szCs w:val="28"/>
        </w:rPr>
        <w:t xml:space="preserve"> na komisji budżetu odnośnie dbałości Zarządu o dopilnowanie działań Spółki odniosły skutek</w:t>
      </w:r>
      <w:r w:rsidR="00363468">
        <w:rPr>
          <w:rStyle w:val="FontStyle16"/>
          <w:i/>
          <w:color w:val="000000"/>
          <w:sz w:val="28"/>
          <w:szCs w:val="28"/>
        </w:rPr>
        <w:t>,</w:t>
      </w:r>
      <w:r w:rsidR="00456326">
        <w:rPr>
          <w:rStyle w:val="FontStyle16"/>
          <w:i/>
          <w:color w:val="000000"/>
          <w:sz w:val="28"/>
          <w:szCs w:val="28"/>
        </w:rPr>
        <w:t xml:space="preserve"> i żeby ten 2015 r. był ostatnim </w:t>
      </w:r>
      <w:r w:rsidR="000C4280">
        <w:rPr>
          <w:rStyle w:val="FontStyle16"/>
          <w:i/>
          <w:color w:val="000000"/>
          <w:sz w:val="28"/>
          <w:szCs w:val="28"/>
        </w:rPr>
        <w:t xml:space="preserve">rokiem </w:t>
      </w:r>
      <w:r w:rsidR="00456326">
        <w:rPr>
          <w:rStyle w:val="FontStyle16"/>
          <w:i/>
          <w:color w:val="000000"/>
          <w:sz w:val="28"/>
          <w:szCs w:val="28"/>
        </w:rPr>
        <w:t>przed nową rzeczywistością, żeby nasz szpital spełniał</w:t>
      </w:r>
      <w:r w:rsidR="000C4280" w:rsidRPr="000C4280">
        <w:rPr>
          <w:rStyle w:val="FontStyle16"/>
          <w:i/>
          <w:color w:val="000000"/>
          <w:sz w:val="28"/>
          <w:szCs w:val="28"/>
        </w:rPr>
        <w:t xml:space="preserve"> </w:t>
      </w:r>
      <w:r w:rsidR="00456326">
        <w:rPr>
          <w:rStyle w:val="FontStyle16"/>
          <w:i/>
          <w:color w:val="000000"/>
          <w:sz w:val="28"/>
          <w:szCs w:val="28"/>
        </w:rPr>
        <w:t>oczekiwania</w:t>
      </w:r>
      <w:r w:rsidR="000C4280" w:rsidRPr="000C4280">
        <w:rPr>
          <w:rStyle w:val="FontStyle16"/>
          <w:i/>
          <w:color w:val="000000"/>
          <w:sz w:val="28"/>
          <w:szCs w:val="28"/>
        </w:rPr>
        <w:t xml:space="preserve"> </w:t>
      </w:r>
      <w:r w:rsidR="000C4280">
        <w:rPr>
          <w:rStyle w:val="FontStyle16"/>
          <w:i/>
          <w:color w:val="000000"/>
          <w:sz w:val="28"/>
          <w:szCs w:val="28"/>
        </w:rPr>
        <w:t>wszystkich</w:t>
      </w:r>
      <w:r w:rsidR="00456326">
        <w:rPr>
          <w:rStyle w:val="FontStyle16"/>
          <w:i/>
          <w:color w:val="000000"/>
          <w:sz w:val="28"/>
          <w:szCs w:val="28"/>
        </w:rPr>
        <w:t xml:space="preserve"> i mógł dalej funkcjonować. </w:t>
      </w:r>
    </w:p>
    <w:p w:rsidR="004B3EAB" w:rsidRDefault="00952E33" w:rsidP="00730C82">
      <w:pPr>
        <w:jc w:val="both"/>
        <w:rPr>
          <w:rStyle w:val="FontStyle16"/>
          <w:i/>
          <w:color w:val="000000"/>
          <w:sz w:val="28"/>
          <w:szCs w:val="28"/>
        </w:rPr>
      </w:pPr>
      <w:r>
        <w:rPr>
          <w:rStyle w:val="FontStyle16"/>
          <w:i/>
          <w:color w:val="000000"/>
          <w:sz w:val="28"/>
          <w:szCs w:val="28"/>
        </w:rPr>
        <w:tab/>
      </w:r>
      <w:r w:rsidR="004B3EAB" w:rsidRPr="00C50D5D">
        <w:rPr>
          <w:rStyle w:val="FontStyle16"/>
          <w:b/>
          <w:i/>
          <w:color w:val="000000"/>
          <w:sz w:val="28"/>
          <w:szCs w:val="28"/>
        </w:rPr>
        <w:t xml:space="preserve">Przewodnicząca </w:t>
      </w:r>
      <w:r w:rsidRPr="00C50D5D">
        <w:rPr>
          <w:rStyle w:val="FontStyle16"/>
          <w:b/>
          <w:i/>
          <w:color w:val="000000"/>
          <w:sz w:val="28"/>
          <w:szCs w:val="28"/>
        </w:rPr>
        <w:t>Rady</w:t>
      </w:r>
      <w:r>
        <w:rPr>
          <w:rStyle w:val="FontStyle16"/>
          <w:i/>
          <w:color w:val="000000"/>
          <w:sz w:val="28"/>
          <w:szCs w:val="28"/>
        </w:rPr>
        <w:t xml:space="preserve"> </w:t>
      </w:r>
      <w:r w:rsidR="00456326">
        <w:rPr>
          <w:rStyle w:val="FontStyle16"/>
          <w:i/>
          <w:color w:val="000000"/>
          <w:sz w:val="28"/>
          <w:szCs w:val="28"/>
        </w:rPr>
        <w:t xml:space="preserve">– wszystkim, zarówno Zarządowi jak i Radzie zależy na tym, żeby szpital funkcjonował dobrze i żebyśmy </w:t>
      </w:r>
      <w:r w:rsidR="000C4280">
        <w:rPr>
          <w:rStyle w:val="FontStyle16"/>
          <w:i/>
          <w:color w:val="000000"/>
          <w:sz w:val="28"/>
          <w:szCs w:val="28"/>
        </w:rPr>
        <w:t xml:space="preserve">nadal </w:t>
      </w:r>
      <w:r w:rsidR="00456326">
        <w:rPr>
          <w:rStyle w:val="FontStyle16"/>
          <w:i/>
          <w:color w:val="000000"/>
          <w:sz w:val="28"/>
          <w:szCs w:val="28"/>
        </w:rPr>
        <w:t xml:space="preserve">mieli go w powiecie. </w:t>
      </w:r>
    </w:p>
    <w:p w:rsidR="00C50D5D" w:rsidRDefault="00C50D5D" w:rsidP="00730C82">
      <w:pPr>
        <w:jc w:val="both"/>
        <w:rPr>
          <w:rStyle w:val="FontStyle16"/>
          <w:i/>
          <w:color w:val="000000"/>
          <w:sz w:val="28"/>
          <w:szCs w:val="28"/>
        </w:rPr>
      </w:pPr>
    </w:p>
    <w:p w:rsidR="00C50D5D" w:rsidRDefault="00C50D5D" w:rsidP="000C4280">
      <w:pPr>
        <w:ind w:firstLine="708"/>
        <w:jc w:val="both"/>
        <w:rPr>
          <w:rStyle w:val="FontStyle16"/>
          <w:i/>
          <w:color w:val="000000"/>
          <w:sz w:val="28"/>
          <w:szCs w:val="28"/>
        </w:rPr>
      </w:pPr>
      <w:r>
        <w:rPr>
          <w:rStyle w:val="FontStyle16"/>
          <w:i/>
          <w:color w:val="000000"/>
          <w:sz w:val="28"/>
          <w:szCs w:val="28"/>
        </w:rPr>
        <w:t xml:space="preserve">Radni nie zgłosili więcej uwag do przedstawionego projektu uchwały. </w:t>
      </w:r>
    </w:p>
    <w:p w:rsidR="004B3EAB" w:rsidRDefault="004B3EAB" w:rsidP="00730C82">
      <w:pPr>
        <w:jc w:val="both"/>
        <w:rPr>
          <w:rStyle w:val="FontStyle16"/>
          <w:i/>
          <w:color w:val="000000"/>
          <w:sz w:val="28"/>
          <w:szCs w:val="28"/>
        </w:rPr>
      </w:pPr>
    </w:p>
    <w:p w:rsidR="00C50D5D" w:rsidRPr="00CE4DA4" w:rsidRDefault="00C50D5D" w:rsidP="00C50D5D">
      <w:pPr>
        <w:ind w:left="1701" w:hanging="1701"/>
        <w:jc w:val="both"/>
        <w:rPr>
          <w:bCs/>
          <w:i/>
        </w:rPr>
      </w:pPr>
      <w:r>
        <w:rPr>
          <w:b/>
          <w:i/>
        </w:rPr>
        <w:t>Uchwała Nr XXXI/161</w:t>
      </w:r>
      <w:r w:rsidRPr="00CE4DA4">
        <w:rPr>
          <w:b/>
          <w:i/>
        </w:rPr>
        <w:t xml:space="preserve">/13 Rady Powiatu w Świdwinie z dnia </w:t>
      </w:r>
      <w:r>
        <w:rPr>
          <w:b/>
          <w:i/>
        </w:rPr>
        <w:t>19 listopada</w:t>
      </w:r>
      <w:r w:rsidRPr="00CE4DA4">
        <w:rPr>
          <w:b/>
          <w:i/>
        </w:rPr>
        <w:t xml:space="preserve"> 2013 r. </w:t>
      </w:r>
      <w:r w:rsidRPr="00163511">
        <w:rPr>
          <w:bCs/>
          <w:i/>
        </w:rPr>
        <w:t>w sprawie rozpatrzenia wezwania do usunięcia naruszenia interesu prawnego lub uprawnienia</w:t>
      </w:r>
      <w:r>
        <w:rPr>
          <w:bCs/>
          <w:i/>
        </w:rPr>
        <w:t>.</w:t>
      </w:r>
    </w:p>
    <w:p w:rsidR="00E01245" w:rsidRPr="000C4280" w:rsidRDefault="00C50D5D" w:rsidP="000C4280">
      <w:pPr>
        <w:ind w:left="1418" w:hanging="1418"/>
        <w:jc w:val="right"/>
        <w:rPr>
          <w:rStyle w:val="FontStyle16"/>
          <w:b/>
          <w:i/>
        </w:rPr>
      </w:pPr>
      <w:r>
        <w:rPr>
          <w:b/>
          <w:i/>
          <w:sz w:val="22"/>
          <w:szCs w:val="22"/>
        </w:rPr>
        <w:t xml:space="preserve">Podjęta jednogłośnie (głosowało 16 radnych)  </w:t>
      </w:r>
    </w:p>
    <w:p w:rsidR="00E01245" w:rsidRDefault="00E01245" w:rsidP="00730C82">
      <w:pPr>
        <w:jc w:val="both"/>
        <w:rPr>
          <w:rStyle w:val="FontStyle16"/>
          <w:i/>
          <w:color w:val="000000"/>
          <w:sz w:val="28"/>
          <w:szCs w:val="28"/>
        </w:rPr>
      </w:pPr>
    </w:p>
    <w:p w:rsidR="00730C82" w:rsidRPr="00EF5B6D" w:rsidRDefault="00730C82" w:rsidP="00730C82">
      <w:pPr>
        <w:pStyle w:val="NormalnyWeb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456326" w:rsidRPr="00C50D5D">
        <w:rPr>
          <w:b/>
          <w:i/>
          <w:sz w:val="28"/>
          <w:szCs w:val="28"/>
        </w:rPr>
        <w:t>Bogdan Kaczmarczyk</w:t>
      </w:r>
      <w:r w:rsidR="00456326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poinformował, że</w:t>
      </w:r>
      <w:r w:rsidRPr="00F139F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w</w:t>
      </w:r>
      <w:r w:rsidRPr="00EF5B6D">
        <w:rPr>
          <w:i/>
          <w:sz w:val="28"/>
          <w:szCs w:val="28"/>
        </w:rPr>
        <w:t xml:space="preserve"> ramach Programu Operacyjnego Kapitał Ludzki, Priorytet IX Rozwój wykształcenia i kompetencji w regionach, Działanie 9.2 Podniesienie atrakcyjności i jakości szkolnictwa zawodowego Powiat Świdwiński przystępując jako partner do realizacji projektu realizowanego przez Wojewódzki Urząd Pracy w Szczecinie przyczynia się do wyrównywania warunków edukacyjnych dla uczniów szkół prowadzących kształcenie zawodowe, dla których jest organem prowadzącym. Pozyskane środki </w:t>
      </w:r>
      <w:r w:rsidRPr="00EF5B6D">
        <w:rPr>
          <w:i/>
          <w:sz w:val="28"/>
          <w:szCs w:val="28"/>
        </w:rPr>
        <w:lastRenderedPageBreak/>
        <w:t>wpłyną  na wzrost atrakcyjności szkolnictwa zawodowego, wzbogacą ofertę szkół m.in. o staże, kursy, dodatkowe zajęcia i wyposażenie pracowni.</w:t>
      </w:r>
    </w:p>
    <w:p w:rsidR="00730C82" w:rsidRPr="00F139F4" w:rsidRDefault="00730C82" w:rsidP="00E01245">
      <w:pPr>
        <w:pStyle w:val="NormalnyWeb"/>
        <w:spacing w:before="0" w:beforeAutospacing="0" w:after="0" w:afterAutospacing="0"/>
        <w:jc w:val="both"/>
        <w:rPr>
          <w:i/>
        </w:rPr>
      </w:pPr>
      <w:r w:rsidRPr="00EF5B6D">
        <w:rPr>
          <w:i/>
          <w:sz w:val="28"/>
          <w:szCs w:val="28"/>
        </w:rPr>
        <w:tab/>
        <w:t xml:space="preserve">Podjęcie uchwały Rady Powiatu jest niezbędne do pozyskania środków i </w:t>
      </w:r>
      <w:r w:rsidRPr="00F139F4">
        <w:rPr>
          <w:i/>
          <w:sz w:val="28"/>
          <w:szCs w:val="28"/>
        </w:rPr>
        <w:t>realizacji projektu.</w:t>
      </w:r>
      <w:r w:rsidR="00E01245">
        <w:rPr>
          <w:i/>
          <w:sz w:val="28"/>
          <w:szCs w:val="28"/>
        </w:rPr>
        <w:t xml:space="preserve"> P</w:t>
      </w:r>
      <w:r w:rsidRPr="00F139F4">
        <w:rPr>
          <w:rStyle w:val="Pogrubienie"/>
          <w:b w:val="0"/>
          <w:i/>
          <w:color w:val="000000"/>
          <w:sz w:val="28"/>
          <w:szCs w:val="28"/>
        </w:rPr>
        <w:t xml:space="preserve">rojekt uchwały o przystąpieniu do partnerskiego projektu współfinansowanego ze środków Europejskiego Funduszu Społecznego w ramach Programu Operacyjnego Kapitał Ludzki w § 1 </w:t>
      </w:r>
      <w:r w:rsidRPr="00F139F4">
        <w:rPr>
          <w:i/>
          <w:sz w:val="28"/>
          <w:szCs w:val="28"/>
        </w:rPr>
        <w:t xml:space="preserve">wyraża wolę przystąpienia Powiatu </w:t>
      </w:r>
      <w:r w:rsidRPr="00F139F4">
        <w:rPr>
          <w:i/>
          <w:color w:val="000000"/>
          <w:sz w:val="28"/>
          <w:szCs w:val="28"/>
        </w:rPr>
        <w:t xml:space="preserve">Świdwińskiego jako partnera Wojewódzkiego Urzędu Pracy w Szczecinie do realizacji projektu systemowego „Najlepszy w zawodzie” </w:t>
      </w:r>
      <w:r w:rsidRPr="00F139F4">
        <w:rPr>
          <w:b/>
          <w:i/>
          <w:color w:val="000000"/>
          <w:sz w:val="28"/>
          <w:szCs w:val="28"/>
        </w:rPr>
        <w:t xml:space="preserve"> </w:t>
      </w:r>
      <w:r w:rsidRPr="00F139F4">
        <w:rPr>
          <w:i/>
          <w:color w:val="000000"/>
          <w:sz w:val="28"/>
          <w:szCs w:val="28"/>
        </w:rPr>
        <w:t>współfinansowanego ze środków Europejskiego Funduszu Społecznego w ramach Priorytetu IX Rozwój wykształcenia i kompetencji w regionach Programu Operacyjnego Kapitał Ludzki, Działanie 9.2 Podniesienie atrakcyjności i jakości szkolnictwa zawodowego</w:t>
      </w:r>
      <w:r w:rsidRPr="00F139F4">
        <w:rPr>
          <w:i/>
          <w:sz w:val="28"/>
          <w:szCs w:val="28"/>
        </w:rPr>
        <w:t>.</w:t>
      </w:r>
      <w:r w:rsidRPr="00F139F4">
        <w:rPr>
          <w:i/>
        </w:rPr>
        <w:t xml:space="preserve"> </w:t>
      </w:r>
    </w:p>
    <w:p w:rsidR="00730C82" w:rsidRPr="00F139F4" w:rsidRDefault="00730C82" w:rsidP="00730C82">
      <w:pPr>
        <w:pStyle w:val="NormalnyWeb"/>
        <w:spacing w:before="0" w:beforeAutospacing="0" w:after="0" w:afterAutospacing="0"/>
        <w:jc w:val="both"/>
        <w:rPr>
          <w:rStyle w:val="Pogrubienie"/>
          <w:b w:val="0"/>
          <w:i/>
          <w:color w:val="000000"/>
          <w:sz w:val="28"/>
          <w:szCs w:val="28"/>
        </w:rPr>
      </w:pPr>
    </w:p>
    <w:p w:rsidR="00730C82" w:rsidRDefault="00730C82" w:rsidP="00730C82">
      <w:pPr>
        <w:jc w:val="both"/>
        <w:rPr>
          <w:i/>
          <w:sz w:val="28"/>
          <w:szCs w:val="28"/>
        </w:rPr>
      </w:pPr>
      <w:r w:rsidRPr="00F139F4">
        <w:rPr>
          <w:i/>
          <w:sz w:val="28"/>
          <w:szCs w:val="28"/>
        </w:rPr>
        <w:tab/>
        <w:t xml:space="preserve">Radni nie zgłosili uwag do projektu uchwały. </w:t>
      </w:r>
    </w:p>
    <w:p w:rsidR="004B3EAB" w:rsidRDefault="004B3EAB" w:rsidP="00730C82">
      <w:pPr>
        <w:jc w:val="both"/>
        <w:rPr>
          <w:i/>
          <w:sz w:val="28"/>
          <w:szCs w:val="28"/>
        </w:rPr>
      </w:pPr>
    </w:p>
    <w:p w:rsidR="00C50D5D" w:rsidRPr="00CE4DA4" w:rsidRDefault="00C50D5D" w:rsidP="00C50D5D">
      <w:pPr>
        <w:ind w:left="1701" w:hanging="1701"/>
        <w:jc w:val="both"/>
        <w:rPr>
          <w:bCs/>
          <w:i/>
        </w:rPr>
      </w:pPr>
      <w:r>
        <w:rPr>
          <w:b/>
          <w:i/>
        </w:rPr>
        <w:t>Uchwała Nr XXXI/162</w:t>
      </w:r>
      <w:r w:rsidRPr="00CE4DA4">
        <w:rPr>
          <w:b/>
          <w:i/>
        </w:rPr>
        <w:t xml:space="preserve">/13 Rady Powiatu w Świdwinie z dnia </w:t>
      </w:r>
      <w:r>
        <w:rPr>
          <w:b/>
          <w:i/>
        </w:rPr>
        <w:t>19 listopada</w:t>
      </w:r>
      <w:r w:rsidRPr="00CE4DA4">
        <w:rPr>
          <w:b/>
          <w:i/>
        </w:rPr>
        <w:t xml:space="preserve"> 2013 r. </w:t>
      </w:r>
      <w:r>
        <w:rPr>
          <w:b/>
          <w:i/>
        </w:rPr>
        <w:t xml:space="preserve">                       </w:t>
      </w:r>
      <w:r w:rsidRPr="00163511">
        <w:rPr>
          <w:rStyle w:val="Pogrubienie"/>
          <w:b w:val="0"/>
          <w:i/>
          <w:color w:val="000000"/>
        </w:rPr>
        <w:t>o przystąpieniu do partnerskiego projektu współfinansowanego ze środków Europejskiego Funduszu Społecznego w ramach Programu Operacyjnego Kapitał Ludzki</w:t>
      </w:r>
      <w:r>
        <w:rPr>
          <w:rStyle w:val="Pogrubienie"/>
          <w:b w:val="0"/>
          <w:i/>
          <w:color w:val="000000"/>
        </w:rPr>
        <w:t>.</w:t>
      </w:r>
    </w:p>
    <w:p w:rsidR="00C50D5D" w:rsidRDefault="00C50D5D" w:rsidP="00C50D5D">
      <w:pPr>
        <w:ind w:left="1418" w:hanging="1418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Podjęta jednogłośnie (głosowało 16 radnych)  </w:t>
      </w:r>
    </w:p>
    <w:p w:rsidR="00C744FB" w:rsidRPr="000F0914" w:rsidRDefault="00C744FB" w:rsidP="00C50D5D">
      <w:pPr>
        <w:ind w:left="1418" w:hanging="1418"/>
        <w:jc w:val="right"/>
        <w:rPr>
          <w:b/>
          <w:i/>
          <w:sz w:val="22"/>
          <w:szCs w:val="22"/>
        </w:rPr>
      </w:pPr>
    </w:p>
    <w:p w:rsidR="00730C82" w:rsidRPr="00F139F4" w:rsidRDefault="00730C82" w:rsidP="00730C8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139F4">
        <w:rPr>
          <w:i/>
          <w:sz w:val="28"/>
          <w:szCs w:val="28"/>
        </w:rPr>
        <w:t>Sk</w:t>
      </w:r>
      <w:r>
        <w:rPr>
          <w:i/>
          <w:sz w:val="28"/>
          <w:szCs w:val="28"/>
        </w:rPr>
        <w:t xml:space="preserve">arbnik </w:t>
      </w:r>
      <w:r w:rsidRPr="00C50D5D">
        <w:rPr>
          <w:b/>
          <w:i/>
          <w:sz w:val="28"/>
          <w:szCs w:val="28"/>
        </w:rPr>
        <w:t>Lucyna Miętek</w:t>
      </w:r>
      <w:r w:rsidRPr="00F139F4">
        <w:rPr>
          <w:i/>
          <w:sz w:val="28"/>
          <w:szCs w:val="28"/>
        </w:rPr>
        <w:t xml:space="preserve"> przedstawiając projekt uchwały o zmianie uchwały w sprawie uchwalenia budżetu Powiatu  Świdwińskiego na 2013 rok, poinformowała, że Zwiększenie  dochodów o kwotę  28.745 zł nastąpiło w wyniku  zwiększenia dochodów      w   jednostkach organizacyjnych :</w:t>
      </w:r>
    </w:p>
    <w:p w:rsidR="00730C82" w:rsidRPr="00F139F4" w:rsidRDefault="00730C82" w:rsidP="00730C82">
      <w:pPr>
        <w:jc w:val="both"/>
        <w:rPr>
          <w:i/>
          <w:sz w:val="28"/>
          <w:szCs w:val="28"/>
        </w:rPr>
      </w:pPr>
      <w:r w:rsidRPr="00F139F4">
        <w:rPr>
          <w:i/>
          <w:sz w:val="28"/>
          <w:szCs w:val="28"/>
        </w:rPr>
        <w:t xml:space="preserve">- o kwotę 15.163 zł na wniosek dyrektora Powiatowego Centrum Pomocy Rodzinie   w Świdwinie </w:t>
      </w:r>
    </w:p>
    <w:p w:rsidR="00730C82" w:rsidRPr="00F139F4" w:rsidRDefault="00730C82" w:rsidP="00730C82">
      <w:pPr>
        <w:jc w:val="both"/>
        <w:rPr>
          <w:i/>
          <w:sz w:val="28"/>
          <w:szCs w:val="28"/>
        </w:rPr>
      </w:pPr>
      <w:r w:rsidRPr="00F139F4">
        <w:rPr>
          <w:i/>
          <w:sz w:val="28"/>
          <w:szCs w:val="28"/>
        </w:rPr>
        <w:t>- o kwotę 13.582 na wniosek dyrektora Zespołu Placówek Specjalnych w Sławoborzu.</w:t>
      </w:r>
    </w:p>
    <w:p w:rsidR="00730C82" w:rsidRPr="00F139F4" w:rsidRDefault="00730C82" w:rsidP="00730C82">
      <w:pPr>
        <w:jc w:val="both"/>
        <w:rPr>
          <w:i/>
          <w:sz w:val="28"/>
          <w:szCs w:val="28"/>
        </w:rPr>
      </w:pPr>
      <w:r w:rsidRPr="00F139F4">
        <w:rPr>
          <w:i/>
          <w:sz w:val="28"/>
          <w:szCs w:val="28"/>
        </w:rPr>
        <w:t xml:space="preserve">Zwiększenie  wydatków o kwotę 28.745 zł nastąpiło w skutek zwiększonych dochodów  w: </w:t>
      </w:r>
    </w:p>
    <w:p w:rsidR="00730C82" w:rsidRPr="00EF5B6D" w:rsidRDefault="00730C82" w:rsidP="00730C82">
      <w:pPr>
        <w:jc w:val="both"/>
        <w:rPr>
          <w:i/>
          <w:sz w:val="28"/>
          <w:szCs w:val="28"/>
        </w:rPr>
      </w:pPr>
      <w:r w:rsidRPr="00EF5B6D">
        <w:rPr>
          <w:i/>
          <w:sz w:val="28"/>
          <w:szCs w:val="28"/>
        </w:rPr>
        <w:t xml:space="preserve">- Powiatowym Centrum Pomocy Rodzinie w Świdwinie o kwotę 12.755 zł, i Starostwie  Powiatowym w Świdwinie o kwotę 2.408 zł  z przeznaczeniem na pokrycie kosztów  pobytu  dzieci w placówkach opiekuńczych i rodzinach  zastępczych na terenie innych powiatów. </w:t>
      </w:r>
    </w:p>
    <w:p w:rsidR="00730C82" w:rsidRPr="00EF5B6D" w:rsidRDefault="00730C82" w:rsidP="00730C82">
      <w:pPr>
        <w:jc w:val="both"/>
        <w:rPr>
          <w:i/>
          <w:sz w:val="28"/>
          <w:szCs w:val="28"/>
        </w:rPr>
      </w:pPr>
      <w:r w:rsidRPr="00EF5B6D">
        <w:rPr>
          <w:i/>
          <w:sz w:val="28"/>
          <w:szCs w:val="28"/>
        </w:rPr>
        <w:t xml:space="preserve">- Zespole Placówek Specjalnych w Sławoborzu o kwotę 13.582 zł . </w:t>
      </w:r>
    </w:p>
    <w:p w:rsidR="00730C82" w:rsidRPr="009C21EA" w:rsidRDefault="00730C82" w:rsidP="00730C82">
      <w:pPr>
        <w:jc w:val="both"/>
      </w:pPr>
    </w:p>
    <w:p w:rsidR="00C50D5D" w:rsidRDefault="00C50D5D" w:rsidP="00C50D5D">
      <w:pPr>
        <w:jc w:val="both"/>
        <w:rPr>
          <w:i/>
          <w:sz w:val="28"/>
          <w:szCs w:val="28"/>
        </w:rPr>
      </w:pPr>
      <w:r w:rsidRPr="00F139F4">
        <w:rPr>
          <w:i/>
          <w:sz w:val="28"/>
          <w:szCs w:val="28"/>
        </w:rPr>
        <w:tab/>
        <w:t xml:space="preserve">Radni nie zgłosili uwag do projektu uchwały. </w:t>
      </w:r>
    </w:p>
    <w:p w:rsidR="00C744FB" w:rsidRDefault="00C744FB" w:rsidP="00C50D5D">
      <w:pPr>
        <w:jc w:val="both"/>
        <w:rPr>
          <w:i/>
          <w:sz w:val="28"/>
          <w:szCs w:val="28"/>
        </w:rPr>
      </w:pPr>
    </w:p>
    <w:p w:rsidR="00C50D5D" w:rsidRPr="00CE4DA4" w:rsidRDefault="00C50D5D" w:rsidP="00C50D5D">
      <w:pPr>
        <w:ind w:left="1701" w:hanging="1701"/>
        <w:jc w:val="both"/>
        <w:rPr>
          <w:bCs/>
          <w:i/>
        </w:rPr>
      </w:pPr>
      <w:r>
        <w:rPr>
          <w:b/>
          <w:i/>
        </w:rPr>
        <w:t>Uchwała Nr XXXI/163</w:t>
      </w:r>
      <w:r w:rsidRPr="00CE4DA4">
        <w:rPr>
          <w:b/>
          <w:i/>
        </w:rPr>
        <w:t xml:space="preserve">/13 Rady Powiatu w Świdwinie z dnia </w:t>
      </w:r>
      <w:r>
        <w:rPr>
          <w:b/>
          <w:i/>
        </w:rPr>
        <w:t>19 listopada</w:t>
      </w:r>
      <w:r w:rsidRPr="00CE4DA4">
        <w:rPr>
          <w:b/>
          <w:i/>
        </w:rPr>
        <w:t xml:space="preserve"> 2013 r. </w:t>
      </w:r>
      <w:r w:rsidRPr="00163511">
        <w:rPr>
          <w:i/>
        </w:rPr>
        <w:t xml:space="preserve">o zmianie uchwały w sprawie uchwalenia budżetu Powiatu Świdwińskiego </w:t>
      </w:r>
      <w:r>
        <w:rPr>
          <w:i/>
        </w:rPr>
        <w:t xml:space="preserve">                         </w:t>
      </w:r>
      <w:r w:rsidRPr="00163511">
        <w:rPr>
          <w:i/>
        </w:rPr>
        <w:t>na 2013 rok.</w:t>
      </w:r>
    </w:p>
    <w:p w:rsidR="00C50D5D" w:rsidRPr="000F0914" w:rsidRDefault="00C50D5D" w:rsidP="00C50D5D">
      <w:pPr>
        <w:ind w:left="1418" w:hanging="1418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Podjęta jednogłośnie (głosowało 16 radnych)  </w:t>
      </w:r>
    </w:p>
    <w:p w:rsidR="00E01245" w:rsidRDefault="00E01245" w:rsidP="00730C82">
      <w:pPr>
        <w:pStyle w:val="Standard"/>
        <w:jc w:val="both"/>
        <w:rPr>
          <w:rFonts w:cs="Times New Roman"/>
          <w:b/>
          <w:i/>
          <w:color w:val="000000"/>
          <w:sz w:val="28"/>
          <w:szCs w:val="28"/>
          <w:lang w:eastAsia="pl-PL"/>
        </w:rPr>
      </w:pPr>
    </w:p>
    <w:p w:rsidR="000C4280" w:rsidRPr="00730C82" w:rsidRDefault="000C4280" w:rsidP="00730C82">
      <w:pPr>
        <w:pStyle w:val="Standard"/>
        <w:jc w:val="both"/>
        <w:rPr>
          <w:rFonts w:cs="Times New Roman"/>
          <w:b/>
          <w:i/>
          <w:color w:val="000000"/>
          <w:sz w:val="28"/>
          <w:szCs w:val="28"/>
          <w:lang w:eastAsia="pl-PL"/>
        </w:rPr>
      </w:pPr>
    </w:p>
    <w:p w:rsidR="00730C82" w:rsidRPr="00730C82" w:rsidRDefault="00730C82" w:rsidP="00C744FB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360"/>
        <w:jc w:val="both"/>
        <w:rPr>
          <w:b/>
          <w:bCs/>
          <w:i/>
          <w:iCs/>
          <w:sz w:val="28"/>
          <w:szCs w:val="28"/>
        </w:rPr>
      </w:pPr>
      <w:r w:rsidRPr="00730C82">
        <w:rPr>
          <w:b/>
          <w:bCs/>
          <w:i/>
          <w:iCs/>
          <w:sz w:val="28"/>
          <w:szCs w:val="28"/>
        </w:rPr>
        <w:lastRenderedPageBreak/>
        <w:t>Odpowiedzi na interpelacje i zapytania radnych.</w:t>
      </w:r>
    </w:p>
    <w:p w:rsidR="00730C82" w:rsidRPr="00730C82" w:rsidRDefault="00730C82" w:rsidP="00730C82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730C82" w:rsidRPr="004B3EAB" w:rsidRDefault="00730C82" w:rsidP="000C4280">
      <w:pPr>
        <w:widowControl w:val="0"/>
        <w:overflowPunct w:val="0"/>
        <w:autoSpaceDE w:val="0"/>
        <w:autoSpaceDN w:val="0"/>
        <w:adjustRightInd w:val="0"/>
        <w:ind w:firstLine="360"/>
        <w:jc w:val="both"/>
        <w:rPr>
          <w:bCs/>
          <w:i/>
          <w:iCs/>
          <w:sz w:val="28"/>
          <w:szCs w:val="28"/>
        </w:rPr>
      </w:pPr>
      <w:r w:rsidRPr="004B3EAB">
        <w:rPr>
          <w:bCs/>
          <w:i/>
          <w:iCs/>
          <w:sz w:val="28"/>
          <w:szCs w:val="28"/>
        </w:rPr>
        <w:t>Radni nie zgłosili interpelacji i zapytań.</w:t>
      </w:r>
    </w:p>
    <w:p w:rsidR="00730C82" w:rsidRPr="00730C82" w:rsidRDefault="00730C82" w:rsidP="00730C82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730C82" w:rsidRPr="00730C82" w:rsidRDefault="00730C82" w:rsidP="00C744FB">
      <w:pPr>
        <w:widowControl w:val="0"/>
        <w:numPr>
          <w:ilvl w:val="0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i/>
          <w:sz w:val="28"/>
          <w:szCs w:val="28"/>
        </w:rPr>
      </w:pPr>
      <w:r w:rsidRPr="00730C82">
        <w:rPr>
          <w:b/>
          <w:bCs/>
          <w:i/>
          <w:iCs/>
          <w:sz w:val="28"/>
          <w:szCs w:val="28"/>
        </w:rPr>
        <w:t>Wolne wnioski.</w:t>
      </w:r>
    </w:p>
    <w:p w:rsidR="00730C82" w:rsidRDefault="00730C82" w:rsidP="00730C8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:rsidR="00730C82" w:rsidRDefault="00730C82" w:rsidP="00730C8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  <w:t xml:space="preserve">Radny </w:t>
      </w:r>
      <w:r w:rsidRPr="00C50D5D">
        <w:rPr>
          <w:b/>
          <w:bCs/>
          <w:i/>
          <w:iCs/>
          <w:sz w:val="28"/>
          <w:szCs w:val="28"/>
        </w:rPr>
        <w:t>Ali Al – Mohamad</w:t>
      </w:r>
      <w:r>
        <w:rPr>
          <w:bCs/>
          <w:i/>
          <w:iCs/>
          <w:sz w:val="28"/>
          <w:szCs w:val="28"/>
        </w:rPr>
        <w:t xml:space="preserve"> nie oceniając funkcjonowania Spółki Szpitale Polskie stwierdził, że za naszym przykładem poszedł Powiat Drawski</w:t>
      </w:r>
      <w:r w:rsidR="004B65DE">
        <w:rPr>
          <w:bCs/>
          <w:i/>
          <w:iCs/>
          <w:sz w:val="28"/>
          <w:szCs w:val="28"/>
        </w:rPr>
        <w:t>, taki sam zamiar ma Białogard. Według niego</w:t>
      </w:r>
      <w:r w:rsidR="00363468">
        <w:rPr>
          <w:bCs/>
          <w:i/>
          <w:iCs/>
          <w:sz w:val="28"/>
          <w:szCs w:val="28"/>
        </w:rPr>
        <w:t>,</w:t>
      </w:r>
      <w:r w:rsidR="004B65DE">
        <w:rPr>
          <w:bCs/>
          <w:i/>
          <w:iCs/>
          <w:sz w:val="28"/>
          <w:szCs w:val="28"/>
        </w:rPr>
        <w:t xml:space="preserve"> naszym jednym problemem jest, aby pilnować Spółki żeby prowadziła szpital do tego, </w:t>
      </w:r>
      <w:r w:rsidR="00363468">
        <w:rPr>
          <w:bCs/>
          <w:i/>
          <w:iCs/>
          <w:sz w:val="28"/>
          <w:szCs w:val="28"/>
        </w:rPr>
        <w:t xml:space="preserve">do </w:t>
      </w:r>
      <w:r w:rsidR="004B65DE">
        <w:rPr>
          <w:bCs/>
          <w:i/>
          <w:iCs/>
          <w:sz w:val="28"/>
          <w:szCs w:val="28"/>
        </w:rPr>
        <w:t xml:space="preserve">czego chcemy. </w:t>
      </w:r>
    </w:p>
    <w:p w:rsidR="00730C82" w:rsidRDefault="004B65DE" w:rsidP="00730C8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 w:rsidRPr="00C50D5D">
        <w:rPr>
          <w:b/>
          <w:bCs/>
          <w:i/>
          <w:iCs/>
          <w:sz w:val="28"/>
          <w:szCs w:val="28"/>
        </w:rPr>
        <w:t>Wicestarosta</w:t>
      </w:r>
      <w:r>
        <w:rPr>
          <w:bCs/>
          <w:i/>
          <w:iCs/>
          <w:sz w:val="28"/>
          <w:szCs w:val="28"/>
        </w:rPr>
        <w:t xml:space="preserve"> – w nawiązaniu do wypowiedzi pana doktora chciał podkreślić, że Zarząd postanowił, że w różnych okresach</w:t>
      </w:r>
      <w:r w:rsidR="00363468">
        <w:rPr>
          <w:bCs/>
          <w:i/>
          <w:iCs/>
          <w:sz w:val="28"/>
          <w:szCs w:val="28"/>
        </w:rPr>
        <w:t xml:space="preserve"> czasu</w:t>
      </w:r>
      <w:r>
        <w:rPr>
          <w:bCs/>
          <w:i/>
          <w:iCs/>
          <w:sz w:val="28"/>
          <w:szCs w:val="28"/>
        </w:rPr>
        <w:t xml:space="preserve"> zamierza być w szpitalu na placu przebudowy żeby na bieżąco mieć ogląd tego, co dzieje się, jak to jest robione, jak również czy nie ma zagrożenia terminów</w:t>
      </w:r>
      <w:r w:rsidR="00363468">
        <w:rPr>
          <w:bCs/>
          <w:i/>
          <w:iCs/>
          <w:sz w:val="28"/>
          <w:szCs w:val="28"/>
        </w:rPr>
        <w:t>.</w:t>
      </w:r>
      <w:r>
        <w:rPr>
          <w:bCs/>
          <w:i/>
          <w:iCs/>
          <w:sz w:val="28"/>
          <w:szCs w:val="28"/>
        </w:rPr>
        <w:t xml:space="preserve"> </w:t>
      </w:r>
      <w:r w:rsidR="00363468">
        <w:rPr>
          <w:bCs/>
          <w:i/>
          <w:iCs/>
          <w:sz w:val="28"/>
          <w:szCs w:val="28"/>
        </w:rPr>
        <w:t>N</w:t>
      </w:r>
      <w:r>
        <w:rPr>
          <w:bCs/>
          <w:i/>
          <w:iCs/>
          <w:sz w:val="28"/>
          <w:szCs w:val="28"/>
        </w:rPr>
        <w:t>a bieżąco jest</w:t>
      </w:r>
      <w:r w:rsidR="00363468">
        <w:rPr>
          <w:bCs/>
          <w:i/>
          <w:iCs/>
          <w:sz w:val="28"/>
          <w:szCs w:val="28"/>
        </w:rPr>
        <w:t>eśmy w kontakcie z prokurentem p</w:t>
      </w:r>
      <w:r>
        <w:rPr>
          <w:bCs/>
          <w:i/>
          <w:iCs/>
          <w:sz w:val="28"/>
          <w:szCs w:val="28"/>
        </w:rPr>
        <w:t xml:space="preserve">anem Olszówką. </w:t>
      </w:r>
    </w:p>
    <w:p w:rsidR="00C50D5D" w:rsidRPr="00730C82" w:rsidRDefault="00C50D5D" w:rsidP="00730C8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C75A3D" w:rsidRPr="00730C82" w:rsidRDefault="00C75A3D" w:rsidP="00C744FB">
      <w:pPr>
        <w:widowControl w:val="0"/>
        <w:numPr>
          <w:ilvl w:val="0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i/>
          <w:sz w:val="28"/>
          <w:szCs w:val="28"/>
        </w:rPr>
      </w:pPr>
      <w:r w:rsidRPr="00730C82">
        <w:rPr>
          <w:b/>
          <w:i/>
          <w:sz w:val="28"/>
          <w:szCs w:val="28"/>
        </w:rPr>
        <w:t>Zakończenie obrad sesji.</w:t>
      </w:r>
    </w:p>
    <w:p w:rsidR="00FA6205" w:rsidRDefault="00FA6205" w:rsidP="0006299A">
      <w:pPr>
        <w:jc w:val="both"/>
        <w:rPr>
          <w:i/>
          <w:sz w:val="28"/>
          <w:szCs w:val="28"/>
        </w:rPr>
      </w:pPr>
    </w:p>
    <w:p w:rsidR="004B65DE" w:rsidRDefault="004B65DE" w:rsidP="004B65DE">
      <w:pPr>
        <w:ind w:firstLine="708"/>
        <w:jc w:val="both"/>
        <w:rPr>
          <w:i/>
          <w:sz w:val="28"/>
          <w:szCs w:val="28"/>
        </w:rPr>
      </w:pPr>
      <w:r w:rsidRPr="00C50D5D">
        <w:rPr>
          <w:b/>
          <w:i/>
          <w:sz w:val="28"/>
          <w:szCs w:val="28"/>
        </w:rPr>
        <w:t>Przewodnicząca Rady</w:t>
      </w:r>
      <w:r>
        <w:rPr>
          <w:i/>
          <w:sz w:val="28"/>
          <w:szCs w:val="28"/>
        </w:rPr>
        <w:t xml:space="preserve"> poinformowała, że w Biurze Rady dla państwa radnych znajduje się zaproszenie na festiwal pieśni legionowych, który odbędzie się 21 listopada 2013 r. o godz. 17.00 w Zamku w Świdwinie.  </w:t>
      </w:r>
    </w:p>
    <w:p w:rsidR="00FA6205" w:rsidRDefault="00730C82" w:rsidP="0006299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BB6B8A">
        <w:rPr>
          <w:i/>
          <w:sz w:val="28"/>
          <w:szCs w:val="28"/>
        </w:rPr>
        <w:t>W związku z wyczerpaniem porządku obrad Przewodnicząca Rady podziękowała za udział w obradach i o godzinie 1</w:t>
      </w:r>
      <w:r>
        <w:rPr>
          <w:i/>
          <w:sz w:val="28"/>
          <w:szCs w:val="28"/>
        </w:rPr>
        <w:t>4</w:t>
      </w:r>
      <w:r w:rsidR="00BB6B8A">
        <w:rPr>
          <w:i/>
          <w:sz w:val="28"/>
          <w:szCs w:val="28"/>
        </w:rPr>
        <w:t xml:space="preserve">.00 zamknęła obrady </w:t>
      </w:r>
      <w:r>
        <w:rPr>
          <w:i/>
          <w:sz w:val="28"/>
          <w:szCs w:val="28"/>
        </w:rPr>
        <w:t>31</w:t>
      </w:r>
      <w:r w:rsidR="00BB6B8A">
        <w:rPr>
          <w:i/>
          <w:sz w:val="28"/>
          <w:szCs w:val="28"/>
        </w:rPr>
        <w:t xml:space="preserve"> sesji Rady Powiatu w Świdwinie.</w:t>
      </w:r>
    </w:p>
    <w:p w:rsidR="00BB6B8A" w:rsidRDefault="00BB6B8A" w:rsidP="0006299A">
      <w:pPr>
        <w:jc w:val="both"/>
        <w:rPr>
          <w:i/>
          <w:sz w:val="28"/>
          <w:szCs w:val="28"/>
        </w:rPr>
      </w:pPr>
    </w:p>
    <w:p w:rsidR="00747192" w:rsidRDefault="00A82642" w:rsidP="0006299A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Na tym protokół </w:t>
      </w:r>
      <w:r w:rsidR="003B292A">
        <w:rPr>
          <w:i/>
          <w:sz w:val="28"/>
          <w:szCs w:val="28"/>
        </w:rPr>
        <w:t>zakończono.</w:t>
      </w:r>
      <w:r w:rsidR="00747192">
        <w:rPr>
          <w:i/>
          <w:sz w:val="28"/>
          <w:szCs w:val="28"/>
        </w:rPr>
        <w:t xml:space="preserve"> </w:t>
      </w:r>
    </w:p>
    <w:p w:rsidR="00E703C4" w:rsidRDefault="00E703C4" w:rsidP="0006299A">
      <w:pPr>
        <w:ind w:firstLine="708"/>
        <w:jc w:val="both"/>
        <w:rPr>
          <w:i/>
          <w:sz w:val="28"/>
          <w:szCs w:val="28"/>
        </w:rPr>
      </w:pPr>
    </w:p>
    <w:p w:rsidR="00CC5153" w:rsidRDefault="006464E5" w:rsidP="0006299A">
      <w:pPr>
        <w:jc w:val="both"/>
        <w:rPr>
          <w:i/>
        </w:rPr>
      </w:pPr>
      <w:r>
        <w:rPr>
          <w:i/>
          <w:sz w:val="28"/>
          <w:szCs w:val="28"/>
        </w:rPr>
        <w:t xml:space="preserve"> </w:t>
      </w:r>
    </w:p>
    <w:p w:rsidR="00CC5153" w:rsidRDefault="00E54A81" w:rsidP="0006299A">
      <w:pPr>
        <w:jc w:val="both"/>
        <w:rPr>
          <w:i/>
        </w:rPr>
      </w:pPr>
      <w:r>
        <w:rPr>
          <w:i/>
        </w:rPr>
        <w:t xml:space="preserve">   Protokołował                                                                                 </w:t>
      </w:r>
      <w:r w:rsidR="006A6548">
        <w:rPr>
          <w:i/>
        </w:rPr>
        <w:t>Przewodnicząc</w:t>
      </w:r>
      <w:r w:rsidR="00C56324">
        <w:rPr>
          <w:i/>
        </w:rPr>
        <w:t>a</w:t>
      </w:r>
      <w:r w:rsidR="006A6548">
        <w:rPr>
          <w:i/>
        </w:rPr>
        <w:t xml:space="preserve"> Rady</w:t>
      </w:r>
    </w:p>
    <w:p w:rsidR="006D4EA9" w:rsidRDefault="006D4EA9" w:rsidP="0006299A">
      <w:pPr>
        <w:jc w:val="both"/>
        <w:rPr>
          <w:i/>
        </w:rPr>
      </w:pPr>
    </w:p>
    <w:p w:rsidR="006A6548" w:rsidRDefault="00C50D5D" w:rsidP="0006299A">
      <w:pPr>
        <w:jc w:val="both"/>
        <w:rPr>
          <w:i/>
        </w:rPr>
      </w:pPr>
      <w:r>
        <w:rPr>
          <w:i/>
        </w:rPr>
        <w:t xml:space="preserve">Dawid Wiszniewski   </w:t>
      </w:r>
      <w:r w:rsidR="003730D9">
        <w:rPr>
          <w:i/>
        </w:rPr>
        <w:tab/>
      </w:r>
      <w:r w:rsidR="003730D9">
        <w:rPr>
          <w:i/>
        </w:rPr>
        <w:tab/>
      </w:r>
      <w:r w:rsidR="00904749">
        <w:rPr>
          <w:i/>
        </w:rPr>
        <w:t xml:space="preserve"> </w:t>
      </w:r>
      <w:r w:rsidR="003730D9">
        <w:rPr>
          <w:i/>
        </w:rPr>
        <w:tab/>
      </w:r>
      <w:r w:rsidR="003730D9">
        <w:rPr>
          <w:i/>
        </w:rPr>
        <w:tab/>
      </w:r>
      <w:r w:rsidR="003730D9">
        <w:rPr>
          <w:i/>
        </w:rPr>
        <w:tab/>
      </w:r>
      <w:r w:rsidR="003730D9">
        <w:rPr>
          <w:i/>
        </w:rPr>
        <w:tab/>
      </w:r>
      <w:r w:rsidR="003730D9">
        <w:rPr>
          <w:i/>
        </w:rPr>
        <w:tab/>
      </w:r>
      <w:r w:rsidR="00C56324">
        <w:rPr>
          <w:i/>
        </w:rPr>
        <w:t xml:space="preserve">Danuta Malitowska </w:t>
      </w:r>
    </w:p>
    <w:sectPr w:rsidR="006A6548" w:rsidSect="002B2B0E">
      <w:footerReference w:type="even" r:id="rId7"/>
      <w:footerReference w:type="default" r:id="rId8"/>
      <w:pgSz w:w="11906" w:h="16838"/>
      <w:pgMar w:top="1417" w:right="128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0AC" w:rsidRDefault="000910AC">
      <w:r>
        <w:separator/>
      </w:r>
    </w:p>
  </w:endnote>
  <w:endnote w:type="continuationSeparator" w:id="0">
    <w:p w:rsidR="000910AC" w:rsidRDefault="00091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4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font343">
    <w:charset w:val="EE"/>
    <w:family w:val="auto"/>
    <w:pitch w:val="variable"/>
    <w:sig w:usb0="00000000" w:usb1="00000000" w:usb2="00000000" w:usb3="00000000" w:csb0="00000000" w:csb1="00000000"/>
  </w:font>
  <w:font w:name="StoneSanItcTEE-Medi">
    <w:altName w:val="Times New Roman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AF" w:rsidRDefault="00727BAF" w:rsidP="00F661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7BAF" w:rsidRDefault="00727BAF" w:rsidP="000635F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AF" w:rsidRDefault="00727BAF" w:rsidP="00F661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4D8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27BAF" w:rsidRDefault="00727BAF" w:rsidP="000635F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0AC" w:rsidRDefault="000910AC">
      <w:r>
        <w:separator/>
      </w:r>
    </w:p>
  </w:footnote>
  <w:footnote w:type="continuationSeparator" w:id="0">
    <w:p w:rsidR="000910AC" w:rsidRDefault="000910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singleLevel"/>
    <w:tmpl w:val="84AA03D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9"/>
    <w:multiLevelType w:val="singleLevel"/>
    <w:tmpl w:val="098EE71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>
    <w:nsid w:val="0000000A"/>
    <w:multiLevelType w:val="singleLevel"/>
    <w:tmpl w:val="F6883FB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4">
    <w:nsid w:val="0000000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039A4E21"/>
    <w:multiLevelType w:val="hybridMultilevel"/>
    <w:tmpl w:val="1D56E470"/>
    <w:lvl w:ilvl="0" w:tplc="212262DA">
      <w:start w:val="1"/>
      <w:numFmt w:val="decimal"/>
      <w:lvlText w:val="%1."/>
      <w:lvlJc w:val="left"/>
      <w:pPr>
        <w:ind w:left="108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674640"/>
    <w:multiLevelType w:val="hybridMultilevel"/>
    <w:tmpl w:val="A08A482C"/>
    <w:lvl w:ilvl="0" w:tplc="9A8A2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91249"/>
    <w:multiLevelType w:val="hybridMultilevel"/>
    <w:tmpl w:val="37BA25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142CBB"/>
    <w:multiLevelType w:val="hybridMultilevel"/>
    <w:tmpl w:val="82B00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72F0E"/>
    <w:multiLevelType w:val="hybridMultilevel"/>
    <w:tmpl w:val="DB6411AE"/>
    <w:lvl w:ilvl="0" w:tplc="9A8A2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3627A"/>
    <w:multiLevelType w:val="hybridMultilevel"/>
    <w:tmpl w:val="19D684B6"/>
    <w:lvl w:ilvl="0" w:tplc="AE98AC9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BA107F"/>
    <w:multiLevelType w:val="hybridMultilevel"/>
    <w:tmpl w:val="2640E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E3675"/>
    <w:multiLevelType w:val="hybridMultilevel"/>
    <w:tmpl w:val="D3A0511A"/>
    <w:lvl w:ilvl="0" w:tplc="9A8A2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54E71"/>
    <w:multiLevelType w:val="hybridMultilevel"/>
    <w:tmpl w:val="F93897D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487077"/>
    <w:multiLevelType w:val="hybridMultilevel"/>
    <w:tmpl w:val="A1A0F5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F956BBB"/>
    <w:multiLevelType w:val="hybridMultilevel"/>
    <w:tmpl w:val="F8F0ACC6"/>
    <w:lvl w:ilvl="0" w:tplc="9A8A2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F66CA"/>
    <w:multiLevelType w:val="hybridMultilevel"/>
    <w:tmpl w:val="2456651C"/>
    <w:lvl w:ilvl="0" w:tplc="9A8A2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E3A4E"/>
    <w:multiLevelType w:val="hybridMultilevel"/>
    <w:tmpl w:val="FE549CD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C75BDE"/>
    <w:multiLevelType w:val="hybridMultilevel"/>
    <w:tmpl w:val="580E8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A7A53"/>
    <w:multiLevelType w:val="hybridMultilevel"/>
    <w:tmpl w:val="3F0C3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42F21"/>
    <w:multiLevelType w:val="hybridMultilevel"/>
    <w:tmpl w:val="60028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E50101"/>
    <w:multiLevelType w:val="hybridMultilevel"/>
    <w:tmpl w:val="3C38B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3A308A"/>
    <w:multiLevelType w:val="hybridMultilevel"/>
    <w:tmpl w:val="9B20964E"/>
    <w:lvl w:ilvl="0" w:tplc="9A8A2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52807"/>
    <w:multiLevelType w:val="hybridMultilevel"/>
    <w:tmpl w:val="A726FB68"/>
    <w:lvl w:ilvl="0" w:tplc="9A8A2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FC7154"/>
    <w:multiLevelType w:val="hybridMultilevel"/>
    <w:tmpl w:val="02306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4A2D5F"/>
    <w:multiLevelType w:val="hybridMultilevel"/>
    <w:tmpl w:val="AE580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F1F6C"/>
    <w:multiLevelType w:val="hybridMultilevel"/>
    <w:tmpl w:val="76064474"/>
    <w:lvl w:ilvl="0" w:tplc="9A8A2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E4873"/>
    <w:multiLevelType w:val="hybridMultilevel"/>
    <w:tmpl w:val="FC94511C"/>
    <w:lvl w:ilvl="0" w:tplc="9A8A2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92C7A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326D7F"/>
    <w:multiLevelType w:val="hybridMultilevel"/>
    <w:tmpl w:val="961896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E43ACA"/>
    <w:multiLevelType w:val="multilevel"/>
    <w:tmpl w:val="CDFA8DD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5A5955"/>
    <w:multiLevelType w:val="hybridMultilevel"/>
    <w:tmpl w:val="33FCD754"/>
    <w:lvl w:ilvl="0" w:tplc="31CE1D76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3F64D1"/>
    <w:multiLevelType w:val="multilevel"/>
    <w:tmpl w:val="CDFA8DD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828BB"/>
    <w:multiLevelType w:val="hybridMultilevel"/>
    <w:tmpl w:val="6F9AF4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D297300"/>
    <w:multiLevelType w:val="hybridMultilevel"/>
    <w:tmpl w:val="2A64CC1A"/>
    <w:lvl w:ilvl="0" w:tplc="9A8A2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9"/>
  </w:num>
  <w:num w:numId="4">
    <w:abstractNumId w:val="6"/>
  </w:num>
  <w:num w:numId="5">
    <w:abstractNumId w:val="33"/>
  </w:num>
  <w:num w:numId="6">
    <w:abstractNumId w:val="5"/>
  </w:num>
  <w:num w:numId="7">
    <w:abstractNumId w:val="0"/>
  </w:num>
  <w:num w:numId="8">
    <w:abstractNumId w:val="7"/>
  </w:num>
  <w:num w:numId="9">
    <w:abstractNumId w:val="2"/>
    <w:lvlOverride w:ilvl="0">
      <w:startOverride w:val="1"/>
    </w:lvlOverride>
  </w:num>
  <w:num w:numId="10">
    <w:abstractNumId w:val="4"/>
    <w:lvlOverride w:ilvl="0"/>
  </w:num>
  <w:num w:numId="11">
    <w:abstractNumId w:val="1"/>
    <w:lvlOverride w:ilvl="0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</w:num>
  <w:num w:numId="20">
    <w:abstractNumId w:val="19"/>
  </w:num>
  <w:num w:numId="21">
    <w:abstractNumId w:val="14"/>
  </w:num>
  <w:num w:numId="22">
    <w:abstractNumId w:val="25"/>
  </w:num>
  <w:num w:numId="23">
    <w:abstractNumId w:val="11"/>
  </w:num>
  <w:num w:numId="24">
    <w:abstractNumId w:val="9"/>
  </w:num>
  <w:num w:numId="25">
    <w:abstractNumId w:val="16"/>
  </w:num>
  <w:num w:numId="26">
    <w:abstractNumId w:val="15"/>
  </w:num>
  <w:num w:numId="27">
    <w:abstractNumId w:val="26"/>
  </w:num>
  <w:num w:numId="28">
    <w:abstractNumId w:val="12"/>
  </w:num>
  <w:num w:numId="29">
    <w:abstractNumId w:val="22"/>
  </w:num>
  <w:num w:numId="30">
    <w:abstractNumId w:val="31"/>
  </w:num>
  <w:num w:numId="31">
    <w:abstractNumId w:val="32"/>
  </w:num>
  <w:num w:numId="32">
    <w:abstractNumId w:val="10"/>
  </w:num>
  <w:num w:numId="33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5AA"/>
    <w:rsid w:val="00001ED5"/>
    <w:rsid w:val="000225E7"/>
    <w:rsid w:val="000232A0"/>
    <w:rsid w:val="0002578B"/>
    <w:rsid w:val="00026E6D"/>
    <w:rsid w:val="00033AEB"/>
    <w:rsid w:val="00045202"/>
    <w:rsid w:val="00057E71"/>
    <w:rsid w:val="0006299A"/>
    <w:rsid w:val="00062BCC"/>
    <w:rsid w:val="00063467"/>
    <w:rsid w:val="000635F4"/>
    <w:rsid w:val="00071E3A"/>
    <w:rsid w:val="000737A9"/>
    <w:rsid w:val="00077ED3"/>
    <w:rsid w:val="000910AC"/>
    <w:rsid w:val="00095051"/>
    <w:rsid w:val="0009551F"/>
    <w:rsid w:val="000A3860"/>
    <w:rsid w:val="000A4E90"/>
    <w:rsid w:val="000B0710"/>
    <w:rsid w:val="000B3C6E"/>
    <w:rsid w:val="000C0D87"/>
    <w:rsid w:val="000C4280"/>
    <w:rsid w:val="000C4A3F"/>
    <w:rsid w:val="000C63A2"/>
    <w:rsid w:val="000D3ED4"/>
    <w:rsid w:val="000D51A9"/>
    <w:rsid w:val="000D6F6F"/>
    <w:rsid w:val="000E17C0"/>
    <w:rsid w:val="000E5CF8"/>
    <w:rsid w:val="000E74A3"/>
    <w:rsid w:val="000F5BE1"/>
    <w:rsid w:val="00102AAF"/>
    <w:rsid w:val="00104305"/>
    <w:rsid w:val="0010557C"/>
    <w:rsid w:val="00106C52"/>
    <w:rsid w:val="00106C86"/>
    <w:rsid w:val="0013490E"/>
    <w:rsid w:val="00143C3B"/>
    <w:rsid w:val="001454B0"/>
    <w:rsid w:val="00145F48"/>
    <w:rsid w:val="0015553F"/>
    <w:rsid w:val="0015726E"/>
    <w:rsid w:val="00172282"/>
    <w:rsid w:val="00192841"/>
    <w:rsid w:val="0019291C"/>
    <w:rsid w:val="00195579"/>
    <w:rsid w:val="001A110A"/>
    <w:rsid w:val="001B09BC"/>
    <w:rsid w:val="001B396F"/>
    <w:rsid w:val="001B5807"/>
    <w:rsid w:val="001C3617"/>
    <w:rsid w:val="001C6641"/>
    <w:rsid w:val="001C6F54"/>
    <w:rsid w:val="001C77F3"/>
    <w:rsid w:val="001D4DB8"/>
    <w:rsid w:val="001D5E8B"/>
    <w:rsid w:val="001D69D5"/>
    <w:rsid w:val="001E1C41"/>
    <w:rsid w:val="001E2C90"/>
    <w:rsid w:val="001E459D"/>
    <w:rsid w:val="001F2407"/>
    <w:rsid w:val="001F278F"/>
    <w:rsid w:val="001F460B"/>
    <w:rsid w:val="001F6DE2"/>
    <w:rsid w:val="002010D1"/>
    <w:rsid w:val="002012CC"/>
    <w:rsid w:val="00201557"/>
    <w:rsid w:val="0020394D"/>
    <w:rsid w:val="00204C20"/>
    <w:rsid w:val="00205692"/>
    <w:rsid w:val="00207EA5"/>
    <w:rsid w:val="00214A9C"/>
    <w:rsid w:val="0021540D"/>
    <w:rsid w:val="0021572E"/>
    <w:rsid w:val="002211A8"/>
    <w:rsid w:val="00225C1E"/>
    <w:rsid w:val="002306FE"/>
    <w:rsid w:val="00231AC2"/>
    <w:rsid w:val="002325F2"/>
    <w:rsid w:val="00234058"/>
    <w:rsid w:val="002448A5"/>
    <w:rsid w:val="002461AC"/>
    <w:rsid w:val="002550C1"/>
    <w:rsid w:val="00266F2E"/>
    <w:rsid w:val="002674B0"/>
    <w:rsid w:val="002676B9"/>
    <w:rsid w:val="0027210C"/>
    <w:rsid w:val="00276C0C"/>
    <w:rsid w:val="00280EFE"/>
    <w:rsid w:val="00283296"/>
    <w:rsid w:val="002856BE"/>
    <w:rsid w:val="002860EB"/>
    <w:rsid w:val="00287B13"/>
    <w:rsid w:val="002946EC"/>
    <w:rsid w:val="002A07BE"/>
    <w:rsid w:val="002A79CE"/>
    <w:rsid w:val="002B2B0E"/>
    <w:rsid w:val="002B3E6E"/>
    <w:rsid w:val="002C29B7"/>
    <w:rsid w:val="002C30A7"/>
    <w:rsid w:val="002F39F9"/>
    <w:rsid w:val="002F4CCB"/>
    <w:rsid w:val="0030182A"/>
    <w:rsid w:val="00301BFF"/>
    <w:rsid w:val="00302132"/>
    <w:rsid w:val="00304053"/>
    <w:rsid w:val="003134E4"/>
    <w:rsid w:val="0031753A"/>
    <w:rsid w:val="003251F2"/>
    <w:rsid w:val="003310E4"/>
    <w:rsid w:val="00340735"/>
    <w:rsid w:val="00340871"/>
    <w:rsid w:val="0034304D"/>
    <w:rsid w:val="00347F74"/>
    <w:rsid w:val="003528B7"/>
    <w:rsid w:val="0035450B"/>
    <w:rsid w:val="00354930"/>
    <w:rsid w:val="00354B35"/>
    <w:rsid w:val="00354E73"/>
    <w:rsid w:val="00355889"/>
    <w:rsid w:val="00356060"/>
    <w:rsid w:val="003568B5"/>
    <w:rsid w:val="00361F99"/>
    <w:rsid w:val="00363354"/>
    <w:rsid w:val="00363468"/>
    <w:rsid w:val="003672A4"/>
    <w:rsid w:val="003700AF"/>
    <w:rsid w:val="003730D9"/>
    <w:rsid w:val="00377C8B"/>
    <w:rsid w:val="00382506"/>
    <w:rsid w:val="00383338"/>
    <w:rsid w:val="003B2008"/>
    <w:rsid w:val="003B292A"/>
    <w:rsid w:val="003B7AC4"/>
    <w:rsid w:val="003C205F"/>
    <w:rsid w:val="003C32FC"/>
    <w:rsid w:val="003C5AF4"/>
    <w:rsid w:val="003D1417"/>
    <w:rsid w:val="003D577A"/>
    <w:rsid w:val="003D767E"/>
    <w:rsid w:val="003F5C3A"/>
    <w:rsid w:val="003F6651"/>
    <w:rsid w:val="00403D0E"/>
    <w:rsid w:val="0041134E"/>
    <w:rsid w:val="00420413"/>
    <w:rsid w:val="004218F9"/>
    <w:rsid w:val="00423627"/>
    <w:rsid w:val="00433E03"/>
    <w:rsid w:val="0043555F"/>
    <w:rsid w:val="0043630E"/>
    <w:rsid w:val="004366C5"/>
    <w:rsid w:val="00445AA8"/>
    <w:rsid w:val="00447652"/>
    <w:rsid w:val="00447988"/>
    <w:rsid w:val="00451487"/>
    <w:rsid w:val="0045190A"/>
    <w:rsid w:val="00456326"/>
    <w:rsid w:val="004675E0"/>
    <w:rsid w:val="00471ED4"/>
    <w:rsid w:val="004809D7"/>
    <w:rsid w:val="00481369"/>
    <w:rsid w:val="00491667"/>
    <w:rsid w:val="004917CA"/>
    <w:rsid w:val="00497C34"/>
    <w:rsid w:val="004A05F1"/>
    <w:rsid w:val="004A417D"/>
    <w:rsid w:val="004B3EAB"/>
    <w:rsid w:val="004B65DE"/>
    <w:rsid w:val="004C24D9"/>
    <w:rsid w:val="004C4BE1"/>
    <w:rsid w:val="004C537E"/>
    <w:rsid w:val="004C7054"/>
    <w:rsid w:val="004D0EAF"/>
    <w:rsid w:val="004D569D"/>
    <w:rsid w:val="004E25FF"/>
    <w:rsid w:val="00504912"/>
    <w:rsid w:val="005062C1"/>
    <w:rsid w:val="00507395"/>
    <w:rsid w:val="00512B76"/>
    <w:rsid w:val="005211AD"/>
    <w:rsid w:val="0052324D"/>
    <w:rsid w:val="00537A5E"/>
    <w:rsid w:val="00547BF5"/>
    <w:rsid w:val="00550477"/>
    <w:rsid w:val="00553B0A"/>
    <w:rsid w:val="00562568"/>
    <w:rsid w:val="00562807"/>
    <w:rsid w:val="005658BD"/>
    <w:rsid w:val="00565FF3"/>
    <w:rsid w:val="005702CC"/>
    <w:rsid w:val="005725A4"/>
    <w:rsid w:val="005727B4"/>
    <w:rsid w:val="00580233"/>
    <w:rsid w:val="005846E2"/>
    <w:rsid w:val="00587BD6"/>
    <w:rsid w:val="00591FDE"/>
    <w:rsid w:val="005931F1"/>
    <w:rsid w:val="0059435D"/>
    <w:rsid w:val="005A29B5"/>
    <w:rsid w:val="005A3E2F"/>
    <w:rsid w:val="005A52B9"/>
    <w:rsid w:val="005A79FA"/>
    <w:rsid w:val="005C3D84"/>
    <w:rsid w:val="005C4B1F"/>
    <w:rsid w:val="005C67F1"/>
    <w:rsid w:val="005D16B6"/>
    <w:rsid w:val="005E3827"/>
    <w:rsid w:val="005E3CF1"/>
    <w:rsid w:val="005E4716"/>
    <w:rsid w:val="005E5508"/>
    <w:rsid w:val="005E7505"/>
    <w:rsid w:val="005F0844"/>
    <w:rsid w:val="00604F37"/>
    <w:rsid w:val="00612DF6"/>
    <w:rsid w:val="00622009"/>
    <w:rsid w:val="00622934"/>
    <w:rsid w:val="006326D7"/>
    <w:rsid w:val="00633C00"/>
    <w:rsid w:val="0063548E"/>
    <w:rsid w:val="006464E5"/>
    <w:rsid w:val="00652A6D"/>
    <w:rsid w:val="00664C93"/>
    <w:rsid w:val="00664FD0"/>
    <w:rsid w:val="00671674"/>
    <w:rsid w:val="00674691"/>
    <w:rsid w:val="0068367A"/>
    <w:rsid w:val="0068443D"/>
    <w:rsid w:val="006A1BBB"/>
    <w:rsid w:val="006A27B1"/>
    <w:rsid w:val="006A3333"/>
    <w:rsid w:val="006A6548"/>
    <w:rsid w:val="006C02AE"/>
    <w:rsid w:val="006D08BB"/>
    <w:rsid w:val="006D2804"/>
    <w:rsid w:val="006D35D6"/>
    <w:rsid w:val="006D4EA9"/>
    <w:rsid w:val="006D6BCD"/>
    <w:rsid w:val="006E15FE"/>
    <w:rsid w:val="006E2631"/>
    <w:rsid w:val="006E4B4C"/>
    <w:rsid w:val="006F134F"/>
    <w:rsid w:val="006F3423"/>
    <w:rsid w:val="006F4C8E"/>
    <w:rsid w:val="006F6AD3"/>
    <w:rsid w:val="00701EA4"/>
    <w:rsid w:val="00705FBF"/>
    <w:rsid w:val="00722824"/>
    <w:rsid w:val="0072474D"/>
    <w:rsid w:val="00727A1A"/>
    <w:rsid w:val="00727BAF"/>
    <w:rsid w:val="00730C82"/>
    <w:rsid w:val="00732CBA"/>
    <w:rsid w:val="0073401D"/>
    <w:rsid w:val="007408B9"/>
    <w:rsid w:val="00747192"/>
    <w:rsid w:val="00750305"/>
    <w:rsid w:val="00750960"/>
    <w:rsid w:val="007513A6"/>
    <w:rsid w:val="00754003"/>
    <w:rsid w:val="007716D8"/>
    <w:rsid w:val="00781421"/>
    <w:rsid w:val="007814EE"/>
    <w:rsid w:val="00782878"/>
    <w:rsid w:val="00783AE5"/>
    <w:rsid w:val="00785184"/>
    <w:rsid w:val="00786919"/>
    <w:rsid w:val="007955C6"/>
    <w:rsid w:val="00796A2E"/>
    <w:rsid w:val="007B5E6A"/>
    <w:rsid w:val="007B7296"/>
    <w:rsid w:val="007C08EE"/>
    <w:rsid w:val="007C2D0F"/>
    <w:rsid w:val="007C4D09"/>
    <w:rsid w:val="007D3E30"/>
    <w:rsid w:val="007D4829"/>
    <w:rsid w:val="007E226E"/>
    <w:rsid w:val="007E31AF"/>
    <w:rsid w:val="007E63B3"/>
    <w:rsid w:val="007F7F36"/>
    <w:rsid w:val="00801689"/>
    <w:rsid w:val="00805996"/>
    <w:rsid w:val="00806ECA"/>
    <w:rsid w:val="00814EE3"/>
    <w:rsid w:val="0081799C"/>
    <w:rsid w:val="008208F0"/>
    <w:rsid w:val="00826707"/>
    <w:rsid w:val="00827E2C"/>
    <w:rsid w:val="00833DDA"/>
    <w:rsid w:val="00841276"/>
    <w:rsid w:val="008464F4"/>
    <w:rsid w:val="00847914"/>
    <w:rsid w:val="00870547"/>
    <w:rsid w:val="00872B45"/>
    <w:rsid w:val="00874824"/>
    <w:rsid w:val="00881171"/>
    <w:rsid w:val="00884A19"/>
    <w:rsid w:val="0089034E"/>
    <w:rsid w:val="00891CA8"/>
    <w:rsid w:val="008934A1"/>
    <w:rsid w:val="00897D48"/>
    <w:rsid w:val="00897EBA"/>
    <w:rsid w:val="008A48D7"/>
    <w:rsid w:val="008B2D30"/>
    <w:rsid w:val="008B3490"/>
    <w:rsid w:val="008C19E0"/>
    <w:rsid w:val="008C4E5A"/>
    <w:rsid w:val="008C5D22"/>
    <w:rsid w:val="008D0661"/>
    <w:rsid w:val="008D3792"/>
    <w:rsid w:val="008E467E"/>
    <w:rsid w:val="008F0EF4"/>
    <w:rsid w:val="00903EAC"/>
    <w:rsid w:val="00904749"/>
    <w:rsid w:val="00907759"/>
    <w:rsid w:val="00914733"/>
    <w:rsid w:val="009226AA"/>
    <w:rsid w:val="0092600A"/>
    <w:rsid w:val="0093441F"/>
    <w:rsid w:val="0093673F"/>
    <w:rsid w:val="00951221"/>
    <w:rsid w:val="00951C40"/>
    <w:rsid w:val="00952E33"/>
    <w:rsid w:val="009578C2"/>
    <w:rsid w:val="00961BFD"/>
    <w:rsid w:val="00964E6D"/>
    <w:rsid w:val="00970918"/>
    <w:rsid w:val="00971FEF"/>
    <w:rsid w:val="00972184"/>
    <w:rsid w:val="0097291D"/>
    <w:rsid w:val="00975308"/>
    <w:rsid w:val="00977865"/>
    <w:rsid w:val="009809BF"/>
    <w:rsid w:val="00984A33"/>
    <w:rsid w:val="00992208"/>
    <w:rsid w:val="0099463E"/>
    <w:rsid w:val="00994B1C"/>
    <w:rsid w:val="00997CA6"/>
    <w:rsid w:val="009A4547"/>
    <w:rsid w:val="009B3474"/>
    <w:rsid w:val="009C7759"/>
    <w:rsid w:val="009C7A23"/>
    <w:rsid w:val="009D09ED"/>
    <w:rsid w:val="009D19FD"/>
    <w:rsid w:val="009D3C60"/>
    <w:rsid w:val="009E037C"/>
    <w:rsid w:val="009E0740"/>
    <w:rsid w:val="009E0F16"/>
    <w:rsid w:val="009E31E3"/>
    <w:rsid w:val="009E540A"/>
    <w:rsid w:val="00A03ECB"/>
    <w:rsid w:val="00A04DBE"/>
    <w:rsid w:val="00A15F63"/>
    <w:rsid w:val="00A1660E"/>
    <w:rsid w:val="00A206AA"/>
    <w:rsid w:val="00A35424"/>
    <w:rsid w:val="00A41DE8"/>
    <w:rsid w:val="00A41F2D"/>
    <w:rsid w:val="00A427BB"/>
    <w:rsid w:val="00A44CB2"/>
    <w:rsid w:val="00A46E5C"/>
    <w:rsid w:val="00A525DD"/>
    <w:rsid w:val="00A5629C"/>
    <w:rsid w:val="00A65079"/>
    <w:rsid w:val="00A7640C"/>
    <w:rsid w:val="00A77F33"/>
    <w:rsid w:val="00A82642"/>
    <w:rsid w:val="00A9095F"/>
    <w:rsid w:val="00A91215"/>
    <w:rsid w:val="00A97072"/>
    <w:rsid w:val="00A97C2A"/>
    <w:rsid w:val="00AA08B0"/>
    <w:rsid w:val="00AA237D"/>
    <w:rsid w:val="00AA23AE"/>
    <w:rsid w:val="00AB675E"/>
    <w:rsid w:val="00AC304A"/>
    <w:rsid w:val="00AC35D7"/>
    <w:rsid w:val="00AD18E6"/>
    <w:rsid w:val="00AE1796"/>
    <w:rsid w:val="00AE47EC"/>
    <w:rsid w:val="00AE5875"/>
    <w:rsid w:val="00AE67E8"/>
    <w:rsid w:val="00AE6AA6"/>
    <w:rsid w:val="00AE7B14"/>
    <w:rsid w:val="00AF4025"/>
    <w:rsid w:val="00B10435"/>
    <w:rsid w:val="00B277ED"/>
    <w:rsid w:val="00B365AA"/>
    <w:rsid w:val="00B37C3E"/>
    <w:rsid w:val="00B44E5C"/>
    <w:rsid w:val="00B45139"/>
    <w:rsid w:val="00B47F5D"/>
    <w:rsid w:val="00B5130A"/>
    <w:rsid w:val="00B530DC"/>
    <w:rsid w:val="00B53D93"/>
    <w:rsid w:val="00B613D9"/>
    <w:rsid w:val="00B84A19"/>
    <w:rsid w:val="00B86866"/>
    <w:rsid w:val="00B90E4C"/>
    <w:rsid w:val="00B93D9C"/>
    <w:rsid w:val="00B95E1E"/>
    <w:rsid w:val="00B972A3"/>
    <w:rsid w:val="00BA2904"/>
    <w:rsid w:val="00BB6B8A"/>
    <w:rsid w:val="00BD06E5"/>
    <w:rsid w:val="00BD18FC"/>
    <w:rsid w:val="00BD3BFC"/>
    <w:rsid w:val="00BD4D74"/>
    <w:rsid w:val="00BE0A04"/>
    <w:rsid w:val="00BE72DD"/>
    <w:rsid w:val="00BF1C2B"/>
    <w:rsid w:val="00BF1D31"/>
    <w:rsid w:val="00BF1F23"/>
    <w:rsid w:val="00BF50F5"/>
    <w:rsid w:val="00C016A7"/>
    <w:rsid w:val="00C12A1E"/>
    <w:rsid w:val="00C130E2"/>
    <w:rsid w:val="00C1507B"/>
    <w:rsid w:val="00C24F6A"/>
    <w:rsid w:val="00C32188"/>
    <w:rsid w:val="00C35A8B"/>
    <w:rsid w:val="00C50823"/>
    <w:rsid w:val="00C50D5D"/>
    <w:rsid w:val="00C56324"/>
    <w:rsid w:val="00C60694"/>
    <w:rsid w:val="00C60D50"/>
    <w:rsid w:val="00C61A48"/>
    <w:rsid w:val="00C6353A"/>
    <w:rsid w:val="00C71367"/>
    <w:rsid w:val="00C744FB"/>
    <w:rsid w:val="00C75086"/>
    <w:rsid w:val="00C75A3D"/>
    <w:rsid w:val="00C83621"/>
    <w:rsid w:val="00C900F1"/>
    <w:rsid w:val="00C96F2A"/>
    <w:rsid w:val="00C975FC"/>
    <w:rsid w:val="00CA1820"/>
    <w:rsid w:val="00CA255C"/>
    <w:rsid w:val="00CA69DB"/>
    <w:rsid w:val="00CA778E"/>
    <w:rsid w:val="00CB7035"/>
    <w:rsid w:val="00CC5153"/>
    <w:rsid w:val="00CC6C00"/>
    <w:rsid w:val="00CC6CEE"/>
    <w:rsid w:val="00CD1F05"/>
    <w:rsid w:val="00CD3E9F"/>
    <w:rsid w:val="00CD3ECF"/>
    <w:rsid w:val="00CD6839"/>
    <w:rsid w:val="00CE0353"/>
    <w:rsid w:val="00CE0D37"/>
    <w:rsid w:val="00CF139D"/>
    <w:rsid w:val="00CF173A"/>
    <w:rsid w:val="00D004C4"/>
    <w:rsid w:val="00D0256D"/>
    <w:rsid w:val="00D141B4"/>
    <w:rsid w:val="00D14D3A"/>
    <w:rsid w:val="00D16C5D"/>
    <w:rsid w:val="00D20437"/>
    <w:rsid w:val="00D21241"/>
    <w:rsid w:val="00D24D86"/>
    <w:rsid w:val="00D330BC"/>
    <w:rsid w:val="00D46A13"/>
    <w:rsid w:val="00D47F07"/>
    <w:rsid w:val="00D66F72"/>
    <w:rsid w:val="00D819EB"/>
    <w:rsid w:val="00D8789A"/>
    <w:rsid w:val="00D87D54"/>
    <w:rsid w:val="00D909AE"/>
    <w:rsid w:val="00DB1175"/>
    <w:rsid w:val="00DB12F5"/>
    <w:rsid w:val="00DC2996"/>
    <w:rsid w:val="00DE356A"/>
    <w:rsid w:val="00DE5E06"/>
    <w:rsid w:val="00DF0224"/>
    <w:rsid w:val="00DF1B26"/>
    <w:rsid w:val="00DF3B03"/>
    <w:rsid w:val="00E00C3D"/>
    <w:rsid w:val="00E01245"/>
    <w:rsid w:val="00E01C69"/>
    <w:rsid w:val="00E06AB0"/>
    <w:rsid w:val="00E177C5"/>
    <w:rsid w:val="00E27479"/>
    <w:rsid w:val="00E36157"/>
    <w:rsid w:val="00E47EEF"/>
    <w:rsid w:val="00E5034B"/>
    <w:rsid w:val="00E510C2"/>
    <w:rsid w:val="00E51757"/>
    <w:rsid w:val="00E51E2B"/>
    <w:rsid w:val="00E51F51"/>
    <w:rsid w:val="00E53199"/>
    <w:rsid w:val="00E54A81"/>
    <w:rsid w:val="00E555F8"/>
    <w:rsid w:val="00E63D33"/>
    <w:rsid w:val="00E703C4"/>
    <w:rsid w:val="00E72FAE"/>
    <w:rsid w:val="00E748BC"/>
    <w:rsid w:val="00E77DD3"/>
    <w:rsid w:val="00E80F49"/>
    <w:rsid w:val="00E852E9"/>
    <w:rsid w:val="00E86998"/>
    <w:rsid w:val="00E8727F"/>
    <w:rsid w:val="00E90BC6"/>
    <w:rsid w:val="00E955B5"/>
    <w:rsid w:val="00E9684A"/>
    <w:rsid w:val="00EA1BA3"/>
    <w:rsid w:val="00EA32D4"/>
    <w:rsid w:val="00EB32D3"/>
    <w:rsid w:val="00EB34CC"/>
    <w:rsid w:val="00EB7F26"/>
    <w:rsid w:val="00EB7FEA"/>
    <w:rsid w:val="00EC243B"/>
    <w:rsid w:val="00EC2D76"/>
    <w:rsid w:val="00EC3D9E"/>
    <w:rsid w:val="00EC420E"/>
    <w:rsid w:val="00EE19F7"/>
    <w:rsid w:val="00EE1A04"/>
    <w:rsid w:val="00EE3BB2"/>
    <w:rsid w:val="00EE605F"/>
    <w:rsid w:val="00EF13AB"/>
    <w:rsid w:val="00EF2514"/>
    <w:rsid w:val="00F02272"/>
    <w:rsid w:val="00F152AE"/>
    <w:rsid w:val="00F1731D"/>
    <w:rsid w:val="00F32440"/>
    <w:rsid w:val="00F32FFE"/>
    <w:rsid w:val="00F35D22"/>
    <w:rsid w:val="00F3623B"/>
    <w:rsid w:val="00F36571"/>
    <w:rsid w:val="00F37688"/>
    <w:rsid w:val="00F43B46"/>
    <w:rsid w:val="00F51E61"/>
    <w:rsid w:val="00F53148"/>
    <w:rsid w:val="00F61006"/>
    <w:rsid w:val="00F61B86"/>
    <w:rsid w:val="00F6619D"/>
    <w:rsid w:val="00F66685"/>
    <w:rsid w:val="00F6760D"/>
    <w:rsid w:val="00F75263"/>
    <w:rsid w:val="00F90823"/>
    <w:rsid w:val="00F90BC9"/>
    <w:rsid w:val="00F93A55"/>
    <w:rsid w:val="00F95C4A"/>
    <w:rsid w:val="00F97BCF"/>
    <w:rsid w:val="00FA00BC"/>
    <w:rsid w:val="00FA2D88"/>
    <w:rsid w:val="00FA3E10"/>
    <w:rsid w:val="00FA6205"/>
    <w:rsid w:val="00FA6248"/>
    <w:rsid w:val="00FB0E86"/>
    <w:rsid w:val="00FB25C3"/>
    <w:rsid w:val="00FB2CBA"/>
    <w:rsid w:val="00FB4399"/>
    <w:rsid w:val="00FB5128"/>
    <w:rsid w:val="00FC3422"/>
    <w:rsid w:val="00FC65C8"/>
    <w:rsid w:val="00FC7B8B"/>
    <w:rsid w:val="00FD02E5"/>
    <w:rsid w:val="00FD0E0D"/>
    <w:rsid w:val="00FE0661"/>
    <w:rsid w:val="00FF3E37"/>
    <w:rsid w:val="00FF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uiPriority w:val="99"/>
    <w:qFormat/>
    <w:rsid w:val="00903E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2631"/>
    <w:pPr>
      <w:keepNext/>
      <w:jc w:val="center"/>
      <w:outlineLvl w:val="1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01ED5"/>
    <w:pPr>
      <w:keepNext/>
      <w:keepLines/>
      <w:tabs>
        <w:tab w:val="num" w:pos="0"/>
      </w:tabs>
      <w:suppressAutoHyphen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B365AA"/>
    <w:rPr>
      <w:szCs w:val="20"/>
    </w:rPr>
  </w:style>
  <w:style w:type="paragraph" w:styleId="Tekstpodstawowywcity">
    <w:name w:val="Body Text Indent"/>
    <w:basedOn w:val="Normalny"/>
    <w:rsid w:val="0099463E"/>
    <w:pPr>
      <w:spacing w:after="120"/>
      <w:ind w:left="283"/>
    </w:pPr>
  </w:style>
  <w:style w:type="paragraph" w:styleId="Tekstpodstawowywcity2">
    <w:name w:val="Body Text Indent 2"/>
    <w:basedOn w:val="Normalny"/>
    <w:rsid w:val="0099463E"/>
    <w:pPr>
      <w:spacing w:after="120" w:line="480" w:lineRule="auto"/>
      <w:ind w:left="283"/>
    </w:pPr>
  </w:style>
  <w:style w:type="paragraph" w:styleId="Stopka">
    <w:name w:val="footer"/>
    <w:basedOn w:val="Normalny"/>
    <w:rsid w:val="000635F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35F4"/>
  </w:style>
  <w:style w:type="character" w:styleId="Odwoaniedokomentarza">
    <w:name w:val="annotation reference"/>
    <w:basedOn w:val="Domylnaczcionkaakapitu"/>
    <w:semiHidden/>
    <w:rsid w:val="00225C1E"/>
    <w:rPr>
      <w:sz w:val="16"/>
      <w:szCs w:val="16"/>
    </w:rPr>
  </w:style>
  <w:style w:type="paragraph" w:styleId="Tekstkomentarza">
    <w:name w:val="annotation text"/>
    <w:basedOn w:val="Normalny"/>
    <w:semiHidden/>
    <w:rsid w:val="00225C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25C1E"/>
    <w:rPr>
      <w:b/>
      <w:bCs/>
    </w:rPr>
  </w:style>
  <w:style w:type="paragraph" w:styleId="Tekstdymka">
    <w:name w:val="Balloon Text"/>
    <w:basedOn w:val="Normalny"/>
    <w:semiHidden/>
    <w:rsid w:val="00225C1E"/>
    <w:rPr>
      <w:rFonts w:ascii="Tahoma" w:hAnsi="Tahoma" w:cs="Tahoma"/>
      <w:sz w:val="16"/>
      <w:szCs w:val="16"/>
    </w:rPr>
  </w:style>
  <w:style w:type="paragraph" w:customStyle="1" w:styleId="Normalny14pt">
    <w:name w:val="Normalny + 14 pt"/>
    <w:aliases w:val="Wyjustowany,Normalny + 11 pt,Kursywa,Z lewej:  1,27 cm"/>
    <w:basedOn w:val="Normalny"/>
    <w:rsid w:val="006E2631"/>
    <w:pPr>
      <w:widowControl w:val="0"/>
      <w:autoSpaceDE w:val="0"/>
      <w:autoSpaceDN w:val="0"/>
      <w:adjustRightInd w:val="0"/>
      <w:spacing w:before="20"/>
      <w:jc w:val="center"/>
    </w:pPr>
    <w:rPr>
      <w:b/>
      <w:sz w:val="26"/>
      <w:szCs w:val="26"/>
    </w:rPr>
  </w:style>
  <w:style w:type="paragraph" w:styleId="Tekstpodstawowy3">
    <w:name w:val="Body Text 3"/>
    <w:basedOn w:val="Normalny"/>
    <w:rsid w:val="00143C3B"/>
    <w:pPr>
      <w:spacing w:after="120"/>
    </w:pPr>
    <w:rPr>
      <w:sz w:val="16"/>
      <w:szCs w:val="16"/>
    </w:rPr>
  </w:style>
  <w:style w:type="character" w:styleId="Hipercze">
    <w:name w:val="Hyperlink"/>
    <w:basedOn w:val="Domylnaczcionkaakapitu"/>
    <w:rsid w:val="007C2D0F"/>
    <w:rPr>
      <w:color w:val="006699"/>
      <w:u w:val="single"/>
    </w:rPr>
  </w:style>
  <w:style w:type="character" w:customStyle="1" w:styleId="postbody1">
    <w:name w:val="postbody1"/>
    <w:basedOn w:val="Domylnaczcionkaakapitu"/>
    <w:rsid w:val="007C2D0F"/>
    <w:rPr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50305"/>
    <w:rPr>
      <w:b/>
      <w:bCs/>
      <w:sz w:val="28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EE19F7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E19F7"/>
    <w:rPr>
      <w:vertAlign w:val="superscript"/>
    </w:rPr>
  </w:style>
  <w:style w:type="character" w:styleId="Pogrubienie">
    <w:name w:val="Strong"/>
    <w:basedOn w:val="Domylnaczcionkaakapitu"/>
    <w:qFormat/>
    <w:rsid w:val="000B3C6E"/>
    <w:rPr>
      <w:b/>
      <w:bCs/>
    </w:rPr>
  </w:style>
  <w:style w:type="paragraph" w:styleId="NormalnyWeb">
    <w:name w:val="Normal (Web)"/>
    <w:basedOn w:val="Normalny"/>
    <w:rsid w:val="00727A1A"/>
    <w:pPr>
      <w:spacing w:before="100" w:beforeAutospacing="1" w:after="100" w:afterAutospacing="1"/>
    </w:pPr>
  </w:style>
  <w:style w:type="paragraph" w:customStyle="1" w:styleId="Standard">
    <w:name w:val="Standard"/>
    <w:rsid w:val="00C75A3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align-center">
    <w:name w:val="align-center"/>
    <w:basedOn w:val="Normalny"/>
    <w:rsid w:val="00001ED5"/>
    <w:pPr>
      <w:suppressAutoHyphens/>
      <w:spacing w:after="200" w:line="276" w:lineRule="auto"/>
    </w:pPr>
    <w:rPr>
      <w:rFonts w:ascii="Calibri" w:eastAsia="SimSun" w:hAnsi="Calibri" w:cs="font246"/>
      <w:kern w:val="1"/>
      <w:sz w:val="22"/>
      <w:szCs w:val="22"/>
      <w:lang w:eastAsia="ar-SA"/>
    </w:rPr>
  </w:style>
  <w:style w:type="paragraph" w:customStyle="1" w:styleId="align-justify">
    <w:name w:val="align-justify"/>
    <w:basedOn w:val="Normalny"/>
    <w:rsid w:val="00001ED5"/>
    <w:pPr>
      <w:suppressAutoHyphens/>
      <w:spacing w:after="200" w:line="276" w:lineRule="auto"/>
    </w:pPr>
    <w:rPr>
      <w:rFonts w:ascii="Calibri" w:eastAsia="SimSun" w:hAnsi="Calibri" w:cs="font246"/>
      <w:kern w:val="1"/>
      <w:sz w:val="22"/>
      <w:szCs w:val="22"/>
      <w:lang w:eastAsia="ar-SA"/>
    </w:rPr>
  </w:style>
  <w:style w:type="paragraph" w:customStyle="1" w:styleId="ListParagraph">
    <w:name w:val="List Paragraph"/>
    <w:basedOn w:val="Normalny"/>
    <w:rsid w:val="00001ED5"/>
    <w:pPr>
      <w:suppressAutoHyphens/>
      <w:spacing w:after="200" w:line="276" w:lineRule="auto"/>
    </w:pPr>
    <w:rPr>
      <w:rFonts w:ascii="Calibri" w:eastAsia="SimSun" w:hAnsi="Calibri" w:cs="font343"/>
      <w:kern w:val="1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001ED5"/>
    <w:rPr>
      <w:rFonts w:ascii="Cambria" w:hAnsi="Cambria"/>
      <w:b/>
      <w:bCs/>
      <w:i/>
      <w:iCs/>
      <w:color w:val="4F81BD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A1660E"/>
    <w:pPr>
      <w:suppressAutoHyphens/>
      <w:jc w:val="both"/>
    </w:pPr>
    <w:rPr>
      <w:sz w:val="28"/>
      <w:szCs w:val="20"/>
      <w:lang w:eastAsia="ar-SA"/>
    </w:rPr>
  </w:style>
  <w:style w:type="character" w:customStyle="1" w:styleId="FontStyle11">
    <w:name w:val="Font Style11"/>
    <w:basedOn w:val="Domylnaczcionkaakapitu"/>
    <w:uiPriority w:val="99"/>
    <w:rsid w:val="00CA778E"/>
    <w:rPr>
      <w:rFonts w:ascii="Calibri" w:hAnsi="Calibri" w:cs="Calibri"/>
      <w:sz w:val="20"/>
      <w:szCs w:val="20"/>
    </w:rPr>
  </w:style>
  <w:style w:type="paragraph" w:customStyle="1" w:styleId="Style1">
    <w:name w:val="Style1"/>
    <w:basedOn w:val="Normalny"/>
    <w:uiPriority w:val="99"/>
    <w:rsid w:val="00CA778E"/>
    <w:pPr>
      <w:widowControl w:val="0"/>
      <w:autoSpaceDE w:val="0"/>
      <w:autoSpaceDN w:val="0"/>
      <w:adjustRightInd w:val="0"/>
      <w:spacing w:line="310" w:lineRule="exact"/>
      <w:jc w:val="both"/>
    </w:pPr>
    <w:rPr>
      <w:rFonts w:ascii="Calibri" w:hAnsi="Calibri"/>
    </w:rPr>
  </w:style>
  <w:style w:type="paragraph" w:customStyle="1" w:styleId="Style2">
    <w:name w:val="Style2"/>
    <w:basedOn w:val="Normalny"/>
    <w:uiPriority w:val="99"/>
    <w:rsid w:val="00CA778E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Calibri" w:hAnsi="Calibri"/>
    </w:rPr>
  </w:style>
  <w:style w:type="paragraph" w:customStyle="1" w:styleId="Style3">
    <w:name w:val="Style3"/>
    <w:basedOn w:val="Normalny"/>
    <w:uiPriority w:val="99"/>
    <w:rsid w:val="00CA778E"/>
    <w:pPr>
      <w:widowControl w:val="0"/>
      <w:autoSpaceDE w:val="0"/>
      <w:autoSpaceDN w:val="0"/>
      <w:adjustRightInd w:val="0"/>
      <w:spacing w:line="310" w:lineRule="exact"/>
    </w:pPr>
    <w:rPr>
      <w:rFonts w:ascii="Calibri" w:hAnsi="Calibri"/>
    </w:rPr>
  </w:style>
  <w:style w:type="paragraph" w:customStyle="1" w:styleId="Style4">
    <w:name w:val="Style4"/>
    <w:basedOn w:val="Normalny"/>
    <w:uiPriority w:val="99"/>
    <w:rsid w:val="00CA778E"/>
    <w:pPr>
      <w:widowControl w:val="0"/>
      <w:autoSpaceDE w:val="0"/>
      <w:autoSpaceDN w:val="0"/>
      <w:adjustRightInd w:val="0"/>
      <w:spacing w:line="313" w:lineRule="exact"/>
    </w:pPr>
    <w:rPr>
      <w:rFonts w:ascii="Calibri" w:hAnsi="Calibri"/>
    </w:rPr>
  </w:style>
  <w:style w:type="paragraph" w:customStyle="1" w:styleId="Style5">
    <w:name w:val="Style5"/>
    <w:basedOn w:val="Normalny"/>
    <w:uiPriority w:val="99"/>
    <w:rsid w:val="00CA778E"/>
    <w:pPr>
      <w:widowControl w:val="0"/>
      <w:autoSpaceDE w:val="0"/>
      <w:autoSpaceDN w:val="0"/>
      <w:adjustRightInd w:val="0"/>
      <w:spacing w:line="310" w:lineRule="exact"/>
      <w:ind w:firstLine="115"/>
      <w:jc w:val="both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CA778E"/>
    <w:pPr>
      <w:widowControl w:val="0"/>
      <w:autoSpaceDE w:val="0"/>
      <w:autoSpaceDN w:val="0"/>
      <w:adjustRightInd w:val="0"/>
      <w:spacing w:line="310" w:lineRule="exact"/>
      <w:ind w:firstLine="439"/>
    </w:pPr>
    <w:rPr>
      <w:rFonts w:ascii="Calibri" w:hAnsi="Calibri"/>
    </w:rPr>
  </w:style>
  <w:style w:type="character" w:customStyle="1" w:styleId="FontStyle16">
    <w:name w:val="Font Style16"/>
    <w:basedOn w:val="Domylnaczcionkaakapitu"/>
    <w:rsid w:val="00730C82"/>
    <w:rPr>
      <w:rFonts w:ascii="Times New Roman" w:hAnsi="Times New Roman" w:cs="Times New Roman"/>
      <w:sz w:val="22"/>
      <w:szCs w:val="22"/>
    </w:rPr>
  </w:style>
  <w:style w:type="paragraph" w:customStyle="1" w:styleId="Akapitzlist1">
    <w:name w:val="Akapit z listą1"/>
    <w:basedOn w:val="Normalny"/>
    <w:rsid w:val="00E01245"/>
    <w:pPr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E01245"/>
    <w:pPr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paragraph" w:styleId="Nagwek">
    <w:name w:val="header"/>
    <w:basedOn w:val="Normalny"/>
    <w:link w:val="NagwekZnak"/>
    <w:rsid w:val="009E0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0F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3406</Words>
  <Characters>20439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X/07</vt:lpstr>
    </vt:vector>
  </TitlesOfParts>
  <Company/>
  <LinksUpToDate>false</LinksUpToDate>
  <CharactersWithSpaces>23798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X/07</dc:title>
  <dc:creator>xxx</dc:creator>
  <cp:lastModifiedBy>AndrzejS</cp:lastModifiedBy>
  <cp:revision>2</cp:revision>
  <cp:lastPrinted>2013-12-11T08:06:00Z</cp:lastPrinted>
  <dcterms:created xsi:type="dcterms:W3CDTF">2014-03-07T13:29:00Z</dcterms:created>
  <dcterms:modified xsi:type="dcterms:W3CDTF">2014-03-07T13:29:00Z</dcterms:modified>
</cp:coreProperties>
</file>