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60" w:rsidRDefault="007271C6" w:rsidP="004B69E3">
      <w:pPr>
        <w:ind w:left="0"/>
        <w:jc w:val="right"/>
      </w:pPr>
      <w:r>
        <w:t>Załącznik nr 6</w:t>
      </w:r>
      <w:r w:rsidR="004B69E3">
        <w:t xml:space="preserve"> do SIWZ</w:t>
      </w:r>
    </w:p>
    <w:p w:rsidR="004B69E3" w:rsidRDefault="004B69E3" w:rsidP="004B69E3">
      <w:pPr>
        <w:ind w:left="0"/>
        <w:jc w:val="right"/>
      </w:pPr>
    </w:p>
    <w:p w:rsidR="00F07F7A" w:rsidRDefault="00F07F7A" w:rsidP="00F07F7A">
      <w:pPr>
        <w:rPr>
          <w:sz w:val="16"/>
          <w:szCs w:val="16"/>
        </w:rPr>
      </w:pPr>
      <w:r>
        <w:rPr>
          <w:sz w:val="16"/>
          <w:szCs w:val="16"/>
        </w:rPr>
        <w:t>Pieczęć firmowa Wykonawcy</w:t>
      </w:r>
    </w:p>
    <w:p w:rsidR="004B69E3" w:rsidRDefault="004B69E3" w:rsidP="004B69E3">
      <w:pPr>
        <w:ind w:left="0"/>
        <w:jc w:val="left"/>
      </w:pPr>
    </w:p>
    <w:p w:rsidR="004B69E3" w:rsidRDefault="004B69E3" w:rsidP="004B69E3">
      <w:pPr>
        <w:ind w:left="0"/>
        <w:jc w:val="left"/>
      </w:pPr>
    </w:p>
    <w:p w:rsidR="004B69E3" w:rsidRDefault="004B69E3" w:rsidP="004B69E3">
      <w:pPr>
        <w:ind w:left="0"/>
        <w:jc w:val="left"/>
      </w:pPr>
    </w:p>
    <w:p w:rsidR="004B69E3" w:rsidRDefault="004B69E3" w:rsidP="004B69E3">
      <w:pPr>
        <w:ind w:left="0"/>
        <w:jc w:val="left"/>
      </w:pPr>
    </w:p>
    <w:p w:rsidR="004B69E3" w:rsidRDefault="004B69E3" w:rsidP="004B69E3">
      <w:pPr>
        <w:ind w:left="0"/>
        <w:jc w:val="center"/>
        <w:rPr>
          <w:b/>
        </w:rPr>
      </w:pPr>
      <w:r w:rsidRPr="004B69E3">
        <w:rPr>
          <w:b/>
        </w:rPr>
        <w:t>WYKAZ CZĘŚCI ZAMÓWIENIA, KTÓRYCH WYKONANIE WYKONAWCA POWIERZY PODWYKONAWCOM</w:t>
      </w:r>
    </w:p>
    <w:p w:rsidR="004B69E3" w:rsidRDefault="004B69E3" w:rsidP="004B69E3">
      <w:pPr>
        <w:ind w:left="0"/>
        <w:jc w:val="center"/>
        <w:rPr>
          <w:b/>
        </w:rPr>
      </w:pPr>
    </w:p>
    <w:p w:rsidR="00E528F3" w:rsidRDefault="00E528F3" w:rsidP="004B69E3">
      <w:pPr>
        <w:ind w:left="0"/>
        <w:jc w:val="center"/>
        <w:rPr>
          <w:b/>
        </w:rPr>
      </w:pPr>
    </w:p>
    <w:p w:rsidR="00E528F3" w:rsidRDefault="00E528F3" w:rsidP="004B69E3">
      <w:pPr>
        <w:ind w:left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4B69E3" w:rsidTr="004B69E3">
        <w:tc>
          <w:tcPr>
            <w:tcW w:w="1101" w:type="dxa"/>
          </w:tcPr>
          <w:p w:rsidR="004B69E3" w:rsidRPr="00E528F3" w:rsidRDefault="004B69E3" w:rsidP="004B69E3">
            <w:pPr>
              <w:ind w:left="0"/>
              <w:jc w:val="center"/>
            </w:pPr>
            <w:r w:rsidRPr="00E528F3">
              <w:t>Lp.</w:t>
            </w:r>
          </w:p>
        </w:tc>
        <w:tc>
          <w:tcPr>
            <w:tcW w:w="8111" w:type="dxa"/>
          </w:tcPr>
          <w:p w:rsidR="004B69E3" w:rsidRPr="00E528F3" w:rsidRDefault="004B69E3" w:rsidP="004B69E3">
            <w:pPr>
              <w:ind w:left="0"/>
              <w:jc w:val="center"/>
            </w:pPr>
            <w:r w:rsidRPr="00E528F3">
              <w:t>Części zamówienia, których wykonanie Wykonawca powierzy podwykonawcom</w:t>
            </w:r>
          </w:p>
        </w:tc>
      </w:tr>
      <w:tr w:rsidR="004B69E3" w:rsidTr="004B69E3">
        <w:tc>
          <w:tcPr>
            <w:tcW w:w="1101" w:type="dxa"/>
          </w:tcPr>
          <w:p w:rsidR="004B69E3" w:rsidRPr="00E528F3" w:rsidRDefault="004B69E3" w:rsidP="004B69E3">
            <w:pPr>
              <w:ind w:left="0"/>
              <w:jc w:val="center"/>
            </w:pPr>
            <w:r w:rsidRPr="00E528F3">
              <w:t>1</w:t>
            </w:r>
          </w:p>
        </w:tc>
        <w:tc>
          <w:tcPr>
            <w:tcW w:w="8111" w:type="dxa"/>
          </w:tcPr>
          <w:p w:rsidR="004B69E3" w:rsidRPr="00E528F3" w:rsidRDefault="004B69E3" w:rsidP="004B69E3">
            <w:pPr>
              <w:ind w:left="0"/>
              <w:jc w:val="center"/>
            </w:pPr>
          </w:p>
        </w:tc>
      </w:tr>
      <w:tr w:rsidR="004B69E3" w:rsidTr="004B69E3">
        <w:tc>
          <w:tcPr>
            <w:tcW w:w="1101" w:type="dxa"/>
          </w:tcPr>
          <w:p w:rsidR="004B69E3" w:rsidRPr="00E528F3" w:rsidRDefault="004B69E3" w:rsidP="004B69E3">
            <w:pPr>
              <w:ind w:left="0"/>
              <w:jc w:val="center"/>
            </w:pPr>
            <w:r w:rsidRPr="00E528F3">
              <w:t>2</w:t>
            </w:r>
          </w:p>
        </w:tc>
        <w:tc>
          <w:tcPr>
            <w:tcW w:w="8111" w:type="dxa"/>
          </w:tcPr>
          <w:p w:rsidR="004B69E3" w:rsidRPr="00E528F3" w:rsidRDefault="004B69E3" w:rsidP="004B69E3">
            <w:pPr>
              <w:ind w:left="0"/>
              <w:jc w:val="center"/>
            </w:pPr>
          </w:p>
        </w:tc>
      </w:tr>
      <w:tr w:rsidR="004B69E3" w:rsidTr="004B69E3">
        <w:tc>
          <w:tcPr>
            <w:tcW w:w="1101" w:type="dxa"/>
          </w:tcPr>
          <w:p w:rsidR="004B69E3" w:rsidRPr="00E528F3" w:rsidRDefault="004B69E3" w:rsidP="004B69E3">
            <w:pPr>
              <w:ind w:left="0"/>
              <w:jc w:val="center"/>
            </w:pPr>
            <w:r w:rsidRPr="00E528F3">
              <w:t>3</w:t>
            </w:r>
          </w:p>
        </w:tc>
        <w:tc>
          <w:tcPr>
            <w:tcW w:w="8111" w:type="dxa"/>
          </w:tcPr>
          <w:p w:rsidR="004B69E3" w:rsidRPr="00E528F3" w:rsidRDefault="004B69E3" w:rsidP="004B69E3">
            <w:pPr>
              <w:ind w:left="0"/>
              <w:jc w:val="center"/>
            </w:pPr>
          </w:p>
        </w:tc>
      </w:tr>
      <w:tr w:rsidR="004B69E3" w:rsidTr="004B69E3">
        <w:tc>
          <w:tcPr>
            <w:tcW w:w="1101" w:type="dxa"/>
          </w:tcPr>
          <w:p w:rsidR="004B69E3" w:rsidRPr="00E528F3" w:rsidRDefault="004B69E3" w:rsidP="004B69E3">
            <w:pPr>
              <w:ind w:left="0"/>
              <w:jc w:val="center"/>
            </w:pPr>
            <w:r w:rsidRPr="00E528F3">
              <w:t>4</w:t>
            </w:r>
          </w:p>
        </w:tc>
        <w:tc>
          <w:tcPr>
            <w:tcW w:w="8111" w:type="dxa"/>
          </w:tcPr>
          <w:p w:rsidR="004B69E3" w:rsidRPr="00E528F3" w:rsidRDefault="004B69E3" w:rsidP="004B69E3">
            <w:pPr>
              <w:ind w:left="0"/>
              <w:jc w:val="center"/>
            </w:pPr>
          </w:p>
        </w:tc>
      </w:tr>
    </w:tbl>
    <w:p w:rsidR="004B69E3" w:rsidRDefault="004B69E3" w:rsidP="004B69E3">
      <w:pPr>
        <w:ind w:left="0"/>
        <w:jc w:val="center"/>
        <w:rPr>
          <w:b/>
        </w:rPr>
      </w:pPr>
    </w:p>
    <w:p w:rsidR="00E528F3" w:rsidRDefault="00E528F3" w:rsidP="004B69E3">
      <w:pPr>
        <w:ind w:left="0"/>
        <w:jc w:val="center"/>
        <w:rPr>
          <w:b/>
        </w:rPr>
      </w:pPr>
    </w:p>
    <w:p w:rsidR="00E528F3" w:rsidRDefault="00E528F3" w:rsidP="00E528F3">
      <w:pPr>
        <w:ind w:left="0"/>
        <w:jc w:val="left"/>
        <w:rPr>
          <w:b/>
        </w:rPr>
      </w:pPr>
    </w:p>
    <w:p w:rsidR="00D202DD" w:rsidRDefault="00D202DD" w:rsidP="00E528F3">
      <w:pPr>
        <w:ind w:left="0"/>
        <w:jc w:val="left"/>
        <w:rPr>
          <w:b/>
        </w:rPr>
      </w:pPr>
    </w:p>
    <w:p w:rsidR="00D202DD" w:rsidRDefault="00D202DD" w:rsidP="00E528F3">
      <w:pPr>
        <w:ind w:left="0"/>
        <w:jc w:val="left"/>
        <w:rPr>
          <w:b/>
        </w:rPr>
      </w:pPr>
    </w:p>
    <w:p w:rsidR="00D202DD" w:rsidRDefault="00D202DD" w:rsidP="00E528F3">
      <w:pPr>
        <w:ind w:left="0"/>
        <w:jc w:val="left"/>
        <w:rPr>
          <w:b/>
        </w:rPr>
      </w:pPr>
    </w:p>
    <w:p w:rsidR="00D202DD" w:rsidRDefault="00D202DD" w:rsidP="00E528F3">
      <w:pPr>
        <w:ind w:left="0"/>
        <w:jc w:val="left"/>
        <w:rPr>
          <w:b/>
        </w:rPr>
      </w:pPr>
    </w:p>
    <w:p w:rsidR="00E528F3" w:rsidRDefault="00E528F3" w:rsidP="00E528F3">
      <w:pPr>
        <w:ind w:left="0"/>
        <w:jc w:val="left"/>
        <w:rPr>
          <w:b/>
        </w:rPr>
      </w:pPr>
    </w:p>
    <w:p w:rsidR="00E528F3" w:rsidRDefault="00E528F3" w:rsidP="00E528F3">
      <w:pPr>
        <w:ind w:left="0"/>
        <w:jc w:val="left"/>
        <w:rPr>
          <w:b/>
        </w:rPr>
      </w:pPr>
    </w:p>
    <w:p w:rsidR="00E528F3" w:rsidRDefault="00E528F3" w:rsidP="00E528F3">
      <w:pPr>
        <w:ind w:left="0"/>
        <w:jc w:val="left"/>
        <w:rPr>
          <w:b/>
        </w:rPr>
      </w:pPr>
    </w:p>
    <w:p w:rsidR="00E528F3" w:rsidRDefault="00E528F3" w:rsidP="00E528F3">
      <w:pPr>
        <w:ind w:left="0"/>
        <w:jc w:val="left"/>
        <w:rPr>
          <w:b/>
        </w:rPr>
      </w:pPr>
      <w:r>
        <w:rPr>
          <w:b/>
        </w:rPr>
        <w:t xml:space="preserve">………………dnia………………….                     </w:t>
      </w:r>
      <w:r w:rsidR="00B14677">
        <w:rPr>
          <w:b/>
        </w:rPr>
        <w:t xml:space="preserve">  </w:t>
      </w:r>
      <w:r>
        <w:rPr>
          <w:b/>
        </w:rPr>
        <w:t xml:space="preserve"> ……………………………………….</w:t>
      </w:r>
    </w:p>
    <w:p w:rsidR="00B14677" w:rsidRPr="00B14677" w:rsidRDefault="00E528F3" w:rsidP="00B14677">
      <w:pPr>
        <w:ind w:left="4962"/>
        <w:jc w:val="center"/>
        <w:rPr>
          <w:b/>
          <w:sz w:val="20"/>
          <w:szCs w:val="20"/>
        </w:rPr>
      </w:pPr>
      <w:r w:rsidRPr="00B14677">
        <w:rPr>
          <w:b/>
          <w:sz w:val="20"/>
          <w:szCs w:val="20"/>
        </w:rPr>
        <w:t>(podpis i pieczątka Wykonawcy</w:t>
      </w:r>
    </w:p>
    <w:p w:rsidR="00B14677" w:rsidRPr="00B14677" w:rsidRDefault="00E528F3" w:rsidP="00B14677">
      <w:pPr>
        <w:ind w:left="4962"/>
        <w:jc w:val="center"/>
        <w:rPr>
          <w:b/>
          <w:sz w:val="20"/>
          <w:szCs w:val="20"/>
        </w:rPr>
      </w:pPr>
      <w:r w:rsidRPr="00B14677">
        <w:rPr>
          <w:b/>
          <w:sz w:val="20"/>
          <w:szCs w:val="20"/>
        </w:rPr>
        <w:t>lub osoby/ osób uprawnionych</w:t>
      </w:r>
    </w:p>
    <w:p w:rsidR="00B14677" w:rsidRPr="00B14677" w:rsidRDefault="00E528F3" w:rsidP="00B14677">
      <w:pPr>
        <w:ind w:left="4962"/>
        <w:jc w:val="center"/>
        <w:rPr>
          <w:b/>
          <w:sz w:val="20"/>
          <w:szCs w:val="20"/>
        </w:rPr>
      </w:pPr>
      <w:r w:rsidRPr="00B14677">
        <w:rPr>
          <w:b/>
          <w:sz w:val="20"/>
          <w:szCs w:val="20"/>
        </w:rPr>
        <w:t>do składania oświadczeń woli w</w:t>
      </w:r>
    </w:p>
    <w:p w:rsidR="00E528F3" w:rsidRDefault="00E528F3" w:rsidP="00B14677">
      <w:pPr>
        <w:ind w:left="4962"/>
        <w:jc w:val="center"/>
        <w:rPr>
          <w:b/>
          <w:sz w:val="20"/>
          <w:szCs w:val="20"/>
        </w:rPr>
      </w:pPr>
      <w:r w:rsidRPr="00B14677">
        <w:rPr>
          <w:b/>
          <w:sz w:val="20"/>
          <w:szCs w:val="20"/>
        </w:rPr>
        <w:t>imieniu Wykonawcy)</w:t>
      </w:r>
    </w:p>
    <w:p w:rsidR="00B14677" w:rsidRDefault="00B14677" w:rsidP="00B14677">
      <w:pPr>
        <w:ind w:left="4962"/>
        <w:jc w:val="center"/>
        <w:rPr>
          <w:b/>
          <w:sz w:val="20"/>
          <w:szCs w:val="20"/>
        </w:rPr>
      </w:pPr>
    </w:p>
    <w:p w:rsidR="00B14677" w:rsidRDefault="00B14677" w:rsidP="00B14677">
      <w:pPr>
        <w:ind w:left="4962"/>
        <w:jc w:val="center"/>
        <w:rPr>
          <w:b/>
          <w:sz w:val="20"/>
          <w:szCs w:val="20"/>
        </w:rPr>
      </w:pPr>
    </w:p>
    <w:p w:rsidR="00B14677" w:rsidRDefault="00B14677" w:rsidP="00B14677">
      <w:pPr>
        <w:ind w:left="4962"/>
        <w:jc w:val="center"/>
        <w:rPr>
          <w:b/>
          <w:sz w:val="20"/>
          <w:szCs w:val="20"/>
        </w:rPr>
      </w:pPr>
    </w:p>
    <w:p w:rsidR="00B14677" w:rsidRPr="00B14677" w:rsidRDefault="00B14677" w:rsidP="00B14677">
      <w:pPr>
        <w:ind w:lef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W przypadku nie zlecenia części zamówienia podwykonawcom </w:t>
      </w:r>
      <w:r w:rsidR="00D202DD">
        <w:rPr>
          <w:b/>
          <w:sz w:val="20"/>
          <w:szCs w:val="20"/>
        </w:rPr>
        <w:t>wpisać „NIE DOTYCZY”</w:t>
      </w:r>
    </w:p>
    <w:sectPr w:rsidR="00B14677" w:rsidRPr="00B14677" w:rsidSect="009D0CB1">
      <w:headerReference w:type="default" r:id="rId6"/>
      <w:footerReference w:type="default" r:id="rId7"/>
      <w:pgSz w:w="11906" w:h="16838" w:code="9"/>
      <w:pgMar w:top="993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A1" w:rsidRDefault="00B734A1" w:rsidP="009D0CB1">
      <w:r>
        <w:separator/>
      </w:r>
    </w:p>
  </w:endnote>
  <w:endnote w:type="continuationSeparator" w:id="0">
    <w:p w:rsidR="00B734A1" w:rsidRDefault="00B734A1" w:rsidP="009D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B1" w:rsidRPr="0048758A" w:rsidRDefault="009D0CB1" w:rsidP="009D0CB1">
    <w:pPr>
      <w:tabs>
        <w:tab w:val="center" w:pos="4536"/>
        <w:tab w:val="right" w:pos="9072"/>
      </w:tabs>
      <w:suppressAutoHyphens/>
      <w:spacing w:before="120"/>
      <w:rPr>
        <w:rFonts w:ascii="Cambria" w:eastAsia="Calibri" w:hAnsi="Cambria"/>
        <w:b/>
        <w:sz w:val="19"/>
        <w:szCs w:val="19"/>
        <w:lang w:eastAsia="ar-SA"/>
      </w:rPr>
    </w:pPr>
    <w:r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94615</wp:posOffset>
          </wp:positionV>
          <wp:extent cx="520065" cy="666750"/>
          <wp:effectExtent l="19050" t="0" r="0" b="0"/>
          <wp:wrapNone/>
          <wp:docPr id="8" name="Obraz 27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4ACB" w:rsidRPr="007D4ACB">
      <w:rPr>
        <w:rFonts w:ascii="Cambria" w:eastAsia="Calibri" w:hAnsi="Cambria" w:cs="Arial"/>
        <w:noProof/>
        <w:sz w:val="18"/>
        <w:szCs w:val="20"/>
        <w:lang w:eastAsia="ar-SA"/>
      </w:rPr>
      <w:pict>
        <v:line id="Łącznik prostoliniowy 23" o:spid="_x0000_s1027" style="position:absolute;left:0;text-align:left;z-index:251659264;visibility:visible;mso-position-horizontal-relative:text;mso-position-vertical-relative:text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" strokecolor="#4579b8"/>
      </w:pict>
    </w:r>
    <w:r w:rsidRPr="0048758A">
      <w:rPr>
        <w:rFonts w:ascii="Cambria" w:eastAsia="Calibri" w:hAnsi="Cambria"/>
        <w:sz w:val="19"/>
        <w:szCs w:val="19"/>
        <w:lang w:eastAsia="ar-SA"/>
      </w:rPr>
      <w:t xml:space="preserve">Biuro projektu: </w:t>
    </w:r>
  </w:p>
  <w:p w:rsidR="009D0CB1" w:rsidRPr="0048758A" w:rsidRDefault="009D0CB1" w:rsidP="009D0CB1">
    <w:pPr>
      <w:tabs>
        <w:tab w:val="center" w:pos="4536"/>
        <w:tab w:val="right" w:pos="9072"/>
      </w:tabs>
      <w:suppressAutoHyphens/>
      <w:rPr>
        <w:rFonts w:ascii="Cambria" w:eastAsia="Calibri" w:hAnsi="Cambria"/>
        <w:sz w:val="19"/>
        <w:szCs w:val="19"/>
        <w:lang w:eastAsia="ar-SA"/>
      </w:rPr>
    </w:pPr>
    <w:r w:rsidRPr="0048758A">
      <w:rPr>
        <w:rFonts w:ascii="Cambria" w:eastAsia="Calibri" w:hAnsi="Cambria"/>
        <w:sz w:val="19"/>
        <w:szCs w:val="19"/>
        <w:lang w:eastAsia="ar-SA"/>
      </w:rPr>
      <w:t>Starostwo Powiatowe w Świdwinie</w:t>
    </w:r>
  </w:p>
  <w:p w:rsidR="009D0CB1" w:rsidRPr="0048758A" w:rsidRDefault="009D0CB1" w:rsidP="009D0CB1">
    <w:pPr>
      <w:tabs>
        <w:tab w:val="center" w:pos="4536"/>
        <w:tab w:val="right" w:pos="9072"/>
      </w:tabs>
      <w:suppressAutoHyphens/>
      <w:rPr>
        <w:rFonts w:ascii="Cambria" w:eastAsia="Calibri" w:hAnsi="Cambria"/>
        <w:sz w:val="19"/>
        <w:szCs w:val="19"/>
        <w:lang w:eastAsia="ar-SA"/>
      </w:rPr>
    </w:pPr>
    <w:r w:rsidRPr="0048758A">
      <w:rPr>
        <w:rFonts w:ascii="Cambria" w:eastAsia="Calibri" w:hAnsi="Cambria"/>
        <w:sz w:val="19"/>
        <w:szCs w:val="19"/>
        <w:lang w:eastAsia="ar-SA"/>
      </w:rPr>
      <w:t>ul. Mieszka I 16, 78-300 Świdwin</w:t>
    </w:r>
  </w:p>
  <w:p w:rsidR="009D0CB1" w:rsidRPr="0048758A" w:rsidRDefault="009D0CB1" w:rsidP="009D0CB1">
    <w:pPr>
      <w:tabs>
        <w:tab w:val="center" w:pos="4536"/>
        <w:tab w:val="right" w:pos="9072"/>
      </w:tabs>
      <w:suppressAutoHyphens/>
      <w:rPr>
        <w:rFonts w:ascii="Cambria" w:eastAsia="Calibri" w:hAnsi="Cambria"/>
        <w:b/>
        <w:sz w:val="19"/>
        <w:szCs w:val="19"/>
        <w:lang w:eastAsia="ar-SA"/>
      </w:rPr>
    </w:pPr>
    <w:r w:rsidRPr="0048758A">
      <w:rPr>
        <w:rFonts w:ascii="Cambria" w:eastAsia="Calibri" w:hAnsi="Cambria"/>
        <w:sz w:val="19"/>
        <w:szCs w:val="19"/>
        <w:lang w:eastAsia="ar-SA"/>
      </w:rPr>
      <w:t>tel. 94 36 50 347, faks 94 36 50 330</w:t>
    </w:r>
  </w:p>
  <w:p w:rsidR="009D0CB1" w:rsidRPr="009D0CB1" w:rsidRDefault="009D0CB1" w:rsidP="009D0CB1">
    <w:pPr>
      <w:tabs>
        <w:tab w:val="center" w:pos="4536"/>
        <w:tab w:val="right" w:pos="9072"/>
      </w:tabs>
      <w:suppressAutoHyphens/>
      <w:rPr>
        <w:rFonts w:ascii="Cambria" w:eastAsia="Calibri" w:hAnsi="Cambria"/>
        <w:sz w:val="19"/>
        <w:szCs w:val="19"/>
        <w:lang w:eastAsia="ar-SA"/>
      </w:rPr>
    </w:pPr>
    <w:r w:rsidRPr="0048758A">
      <w:rPr>
        <w:rFonts w:ascii="Cambria" w:eastAsia="Calibri" w:hAnsi="Cambria"/>
        <w:sz w:val="19"/>
        <w:szCs w:val="19"/>
        <w:lang w:eastAsia="ar-SA"/>
      </w:rPr>
      <w:t>e-mail: eogswidwin@gmail.com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A1" w:rsidRDefault="00B734A1" w:rsidP="009D0CB1">
      <w:r>
        <w:separator/>
      </w:r>
    </w:p>
  </w:footnote>
  <w:footnote w:type="continuationSeparator" w:id="0">
    <w:p w:rsidR="00B734A1" w:rsidRDefault="00B734A1" w:rsidP="009D0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B1" w:rsidRPr="009D0CB1" w:rsidRDefault="009D0CB1" w:rsidP="009D0CB1">
    <w:pPr>
      <w:tabs>
        <w:tab w:val="center" w:pos="4536"/>
        <w:tab w:val="right" w:pos="9072"/>
      </w:tabs>
      <w:suppressAutoHyphens/>
      <w:ind w:left="0"/>
      <w:jc w:val="left"/>
      <w:rPr>
        <w:rFonts w:ascii="Calibri" w:eastAsia="Calibri" w:hAnsi="Calibri"/>
        <w:sz w:val="22"/>
        <w:lang w:eastAsia="ar-SA"/>
      </w:rPr>
    </w:pPr>
    <w:r w:rsidRPr="009D0CB1">
      <w:rPr>
        <w:rFonts w:ascii="Calibri" w:eastAsia="Calibri" w:hAnsi="Calibri"/>
        <w:noProof/>
        <w:sz w:val="22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-192405</wp:posOffset>
          </wp:positionV>
          <wp:extent cx="1143000" cy="1143000"/>
          <wp:effectExtent l="19050" t="0" r="0" b="0"/>
          <wp:wrapNone/>
          <wp:docPr id="1" name="Obraz 25" descr="C:\Users\Agata\Downloads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Agata\Downloads\Norway+Grants+-+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CB1" w:rsidRPr="009D0CB1" w:rsidRDefault="009D0CB1" w:rsidP="009D0CB1">
    <w:pPr>
      <w:tabs>
        <w:tab w:val="center" w:pos="4536"/>
        <w:tab w:val="right" w:pos="9072"/>
      </w:tabs>
      <w:suppressAutoHyphens/>
      <w:ind w:left="0"/>
      <w:jc w:val="left"/>
      <w:rPr>
        <w:rFonts w:ascii="Calibri" w:eastAsia="Calibri" w:hAnsi="Calibri"/>
        <w:sz w:val="22"/>
        <w:lang w:eastAsia="ar-SA"/>
      </w:rPr>
    </w:pPr>
  </w:p>
  <w:p w:rsidR="009D0CB1" w:rsidRPr="009D0CB1" w:rsidRDefault="009D0CB1" w:rsidP="009D0CB1">
    <w:pPr>
      <w:tabs>
        <w:tab w:val="center" w:pos="4536"/>
        <w:tab w:val="right" w:pos="9072"/>
      </w:tabs>
      <w:suppressAutoHyphens/>
      <w:ind w:left="0"/>
      <w:jc w:val="left"/>
      <w:rPr>
        <w:rFonts w:ascii="Calibri" w:eastAsia="Calibri" w:hAnsi="Calibri"/>
        <w:sz w:val="18"/>
        <w:szCs w:val="18"/>
        <w:lang w:eastAsia="ar-SA"/>
      </w:rPr>
    </w:pPr>
  </w:p>
  <w:p w:rsidR="009D0CB1" w:rsidRPr="009D0CB1" w:rsidRDefault="009D0CB1" w:rsidP="009D0CB1">
    <w:pPr>
      <w:tabs>
        <w:tab w:val="right" w:pos="9072"/>
      </w:tabs>
      <w:suppressAutoHyphens/>
      <w:ind w:left="0"/>
      <w:jc w:val="left"/>
      <w:rPr>
        <w:rFonts w:ascii="Calibri" w:eastAsia="Calibri" w:hAnsi="Calibri"/>
        <w:sz w:val="18"/>
        <w:szCs w:val="18"/>
        <w:lang w:eastAsia="ar-SA"/>
      </w:rPr>
    </w:pPr>
  </w:p>
  <w:p w:rsidR="009D0CB1" w:rsidRPr="009D0CB1" w:rsidRDefault="007D4ACB" w:rsidP="009D0CB1">
    <w:pPr>
      <w:tabs>
        <w:tab w:val="right" w:pos="9072"/>
      </w:tabs>
      <w:suppressAutoHyphens/>
      <w:ind w:left="0"/>
      <w:jc w:val="left"/>
      <w:rPr>
        <w:rFonts w:ascii="Calibri" w:eastAsia="Calibri" w:hAnsi="Calibri"/>
        <w:sz w:val="18"/>
        <w:szCs w:val="18"/>
        <w:lang w:eastAsia="ar-SA"/>
      </w:rPr>
    </w:pPr>
    <w:r w:rsidRPr="007D4ACB">
      <w:rPr>
        <w:rFonts w:ascii="Cambria" w:eastAsia="Calibri" w:hAnsi="Cambria" w:cs="Arial"/>
        <w:noProof/>
        <w:sz w:val="18"/>
        <w:szCs w:val="18"/>
        <w:lang w:eastAsia="ar-SA"/>
      </w:rPr>
      <w:pict>
        <v:line id="Łącznik prostoliniowy 14" o:spid="_x0000_s1026" style="position:absolute;z-index:251658240;visibility:visible;mso-width-relative:margin;mso-height-relative:margin" from="-.35pt,5.4pt" to="44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" strokecolor="#4579b8"/>
      </w:pict>
    </w:r>
    <w:r w:rsidR="009D0CB1" w:rsidRPr="009D0CB1">
      <w:rPr>
        <w:rFonts w:ascii="Calibri" w:eastAsia="Calibri" w:hAnsi="Calibri"/>
        <w:sz w:val="18"/>
        <w:szCs w:val="18"/>
        <w:lang w:eastAsia="ar-SA"/>
      </w:rPr>
      <w:tab/>
    </w:r>
  </w:p>
  <w:p w:rsidR="009D0CB1" w:rsidRPr="009D0CB1" w:rsidRDefault="009D0CB1" w:rsidP="009D0CB1">
    <w:pPr>
      <w:suppressAutoHyphens/>
      <w:spacing w:line="360" w:lineRule="auto"/>
      <w:ind w:left="0"/>
      <w:jc w:val="left"/>
      <w:rPr>
        <w:rFonts w:ascii="Calibri" w:eastAsia="Calibri" w:hAnsi="Calibri"/>
        <w:sz w:val="19"/>
        <w:szCs w:val="19"/>
        <w:lang w:eastAsia="ar-SA"/>
      </w:rPr>
    </w:pPr>
    <w:r w:rsidRPr="009D0CB1">
      <w:rPr>
        <w:rFonts w:ascii="Cambria" w:eastAsia="Calibri" w:hAnsi="Cambria" w:cs="Arial"/>
        <w:sz w:val="19"/>
        <w:szCs w:val="19"/>
        <w:lang w:eastAsia="ar-SA"/>
      </w:rPr>
      <w:t xml:space="preserve">Program Operacyjny PL13 – Ograniczenie społecznych nierówności w zdrowiu </w:t>
    </w:r>
  </w:p>
  <w:p w:rsidR="009D0CB1" w:rsidRPr="009D0CB1" w:rsidRDefault="009D0CB1" w:rsidP="009D0CB1">
    <w:pPr>
      <w:suppressAutoHyphens/>
      <w:spacing w:line="360" w:lineRule="auto"/>
      <w:ind w:left="0"/>
      <w:jc w:val="left"/>
      <w:rPr>
        <w:rFonts w:ascii="Calibri" w:eastAsia="Calibri" w:hAnsi="Calibri"/>
        <w:sz w:val="19"/>
        <w:szCs w:val="19"/>
        <w:lang w:eastAsia="ar-SA"/>
      </w:rPr>
    </w:pPr>
    <w:r w:rsidRPr="009D0CB1">
      <w:rPr>
        <w:rFonts w:ascii="Cambria" w:eastAsia="Calibri" w:hAnsi="Cambria" w:cs="Arial"/>
        <w:bCs/>
        <w:sz w:val="19"/>
        <w:szCs w:val="19"/>
        <w:lang w:eastAsia="ar-SA"/>
      </w:rPr>
      <w:t>Tytuł projektu: „Równe szanse w zdrowiu – program profilaktyki i promocji zdrowia w Powiecie Świdwińskim</w:t>
    </w:r>
    <w:r w:rsidRPr="009D0CB1">
      <w:rPr>
        <w:rFonts w:ascii="Cambria" w:eastAsia="Calibri" w:hAnsi="Cambria" w:cs="Arial"/>
        <w:sz w:val="19"/>
        <w:szCs w:val="19"/>
        <w:lang w:eastAsia="ar-SA"/>
      </w:rPr>
      <w:t>”</w:t>
    </w:r>
  </w:p>
  <w:p w:rsidR="009D0CB1" w:rsidRPr="009D0CB1" w:rsidRDefault="009D0CB1" w:rsidP="009D0CB1">
    <w:pPr>
      <w:suppressAutoHyphens/>
      <w:spacing w:line="360" w:lineRule="auto"/>
      <w:ind w:left="0" w:right="-1134"/>
      <w:jc w:val="left"/>
      <w:rPr>
        <w:rFonts w:ascii="Cambria" w:eastAsia="Calibri" w:hAnsi="Cambria" w:cs="Arial"/>
        <w:bCs/>
        <w:sz w:val="19"/>
        <w:szCs w:val="19"/>
        <w:lang w:eastAsia="ar-SA"/>
      </w:rPr>
    </w:pPr>
    <w:r w:rsidRPr="009D0CB1">
      <w:rPr>
        <w:rFonts w:ascii="Cambria" w:eastAsia="Calibri" w:hAnsi="Cambria" w:cs="Arial"/>
        <w:bCs/>
        <w:sz w:val="19"/>
        <w:szCs w:val="19"/>
        <w:lang w:eastAsia="ar-SA"/>
      </w:rPr>
      <w:t>Numer umowy o dofinansowanie: 008/022/13/NMF/2015/00</w:t>
    </w:r>
  </w:p>
  <w:p w:rsidR="009D0CB1" w:rsidRPr="009D0CB1" w:rsidRDefault="009D0CB1" w:rsidP="009D0CB1">
    <w:pPr>
      <w:suppressAutoHyphens/>
      <w:spacing w:line="360" w:lineRule="auto"/>
      <w:ind w:left="0" w:right="-1134"/>
      <w:jc w:val="left"/>
      <w:rPr>
        <w:rFonts w:ascii="Cambria" w:eastAsia="Calibri" w:hAnsi="Cambria" w:cs="Arial"/>
        <w:bCs/>
        <w:sz w:val="19"/>
        <w:szCs w:val="19"/>
        <w:lang w:eastAsia="ar-SA"/>
      </w:rPr>
    </w:pPr>
    <w:r w:rsidRPr="009D0CB1">
      <w:rPr>
        <w:rFonts w:ascii="Cambria" w:eastAsia="Calibri" w:hAnsi="Cambria" w:cs="Arial"/>
        <w:bCs/>
        <w:sz w:val="19"/>
        <w:szCs w:val="19"/>
        <w:lang w:eastAsia="ar-SA"/>
      </w:rPr>
      <w:t>Beneficjent: Powiat Świdwiński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0CB1"/>
    <w:rsid w:val="00046160"/>
    <w:rsid w:val="004564B3"/>
    <w:rsid w:val="00477DA0"/>
    <w:rsid w:val="004B69E3"/>
    <w:rsid w:val="00582C10"/>
    <w:rsid w:val="00590E1A"/>
    <w:rsid w:val="00596CA5"/>
    <w:rsid w:val="005B71F3"/>
    <w:rsid w:val="006D4F32"/>
    <w:rsid w:val="00704DDA"/>
    <w:rsid w:val="007271C6"/>
    <w:rsid w:val="00767C11"/>
    <w:rsid w:val="007D4ACB"/>
    <w:rsid w:val="007D4E3A"/>
    <w:rsid w:val="009D0CB1"/>
    <w:rsid w:val="00A636A3"/>
    <w:rsid w:val="00B14677"/>
    <w:rsid w:val="00B3324E"/>
    <w:rsid w:val="00B734A1"/>
    <w:rsid w:val="00CA769A"/>
    <w:rsid w:val="00CC4ED0"/>
    <w:rsid w:val="00D202DD"/>
    <w:rsid w:val="00E078E8"/>
    <w:rsid w:val="00E37E77"/>
    <w:rsid w:val="00E528F3"/>
    <w:rsid w:val="00F05755"/>
    <w:rsid w:val="00F07F7A"/>
    <w:rsid w:val="00F45FEA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0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0CB1"/>
  </w:style>
  <w:style w:type="paragraph" w:styleId="Stopka">
    <w:name w:val="footer"/>
    <w:basedOn w:val="Normalny"/>
    <w:link w:val="StopkaZnak"/>
    <w:uiPriority w:val="99"/>
    <w:semiHidden/>
    <w:unhideWhenUsed/>
    <w:rsid w:val="009D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CB1"/>
  </w:style>
  <w:style w:type="table" w:styleId="Tabela-Siatka">
    <w:name w:val="Table Grid"/>
    <w:basedOn w:val="Standardowy"/>
    <w:uiPriority w:val="59"/>
    <w:rsid w:val="004B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Łukasz Pugacz</cp:lastModifiedBy>
  <cp:revision>5</cp:revision>
  <dcterms:created xsi:type="dcterms:W3CDTF">2015-02-25T09:13:00Z</dcterms:created>
  <dcterms:modified xsi:type="dcterms:W3CDTF">2016-03-18T08:09:00Z</dcterms:modified>
</cp:coreProperties>
</file>