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3D" w:rsidRPr="009E5384" w:rsidRDefault="00B34998" w:rsidP="000D663D">
      <w:pPr>
        <w:jc w:val="right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Świdwin, dnia 15</w:t>
      </w:r>
      <w:r w:rsidR="006A5308">
        <w:rPr>
          <w:rFonts w:eastAsia="Arial Unicode MS" w:cs="Times New Roman"/>
          <w:sz w:val="22"/>
          <w:szCs w:val="22"/>
        </w:rPr>
        <w:t>.12.2016</w:t>
      </w:r>
      <w:r w:rsidR="000D663D" w:rsidRPr="009E5384">
        <w:rPr>
          <w:rFonts w:eastAsia="Arial Unicode MS" w:cs="Times New Roman"/>
          <w:sz w:val="22"/>
          <w:szCs w:val="22"/>
        </w:rPr>
        <w:t xml:space="preserve"> r.</w:t>
      </w:r>
    </w:p>
    <w:p w:rsidR="000D663D" w:rsidRPr="009E5384" w:rsidRDefault="000D663D" w:rsidP="000D663D">
      <w:pPr>
        <w:jc w:val="right"/>
        <w:rPr>
          <w:rFonts w:eastAsia="Arial Unicode MS" w:cs="Times New Roman"/>
          <w:sz w:val="22"/>
          <w:szCs w:val="22"/>
        </w:rPr>
      </w:pPr>
    </w:p>
    <w:p w:rsidR="000D663D" w:rsidRPr="009E5384" w:rsidRDefault="006A5308" w:rsidP="000D663D">
      <w:pPr>
        <w:jc w:val="left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ZP.271.38.2016</w:t>
      </w:r>
    </w:p>
    <w:p w:rsidR="000D663D" w:rsidRDefault="000D663D" w:rsidP="000D663D">
      <w:pPr>
        <w:jc w:val="left"/>
        <w:rPr>
          <w:rFonts w:eastAsia="Arial Unicode MS" w:cs="Times New Roman"/>
          <w:sz w:val="22"/>
          <w:szCs w:val="22"/>
        </w:rPr>
      </w:pPr>
    </w:p>
    <w:p w:rsidR="00AC6DBB" w:rsidRPr="009E5384" w:rsidRDefault="00AC6DBB" w:rsidP="000D663D">
      <w:pPr>
        <w:jc w:val="left"/>
        <w:rPr>
          <w:rFonts w:eastAsia="Arial Unicode MS" w:cs="Times New Roman"/>
          <w:sz w:val="22"/>
          <w:szCs w:val="22"/>
        </w:rPr>
      </w:pPr>
    </w:p>
    <w:p w:rsidR="000D663D" w:rsidRPr="008803FC" w:rsidRDefault="000D663D" w:rsidP="000D663D">
      <w:pPr>
        <w:jc w:val="center"/>
        <w:rPr>
          <w:rFonts w:eastAsia="Arial Unicode MS" w:cs="Times New Roman"/>
          <w:b/>
          <w:sz w:val="28"/>
          <w:szCs w:val="28"/>
        </w:rPr>
      </w:pPr>
      <w:r w:rsidRPr="008803FC">
        <w:rPr>
          <w:rFonts w:eastAsia="Arial Unicode MS" w:cs="Times New Roman"/>
          <w:b/>
          <w:sz w:val="28"/>
          <w:szCs w:val="28"/>
        </w:rPr>
        <w:t>Informacja o wyborze oferty najkorzystniejszej</w:t>
      </w:r>
    </w:p>
    <w:p w:rsidR="000D663D" w:rsidRDefault="000D663D" w:rsidP="000D663D">
      <w:pPr>
        <w:jc w:val="center"/>
        <w:rPr>
          <w:rFonts w:eastAsia="Arial Unicode MS" w:cs="Times New Roman"/>
          <w:b/>
          <w:sz w:val="22"/>
          <w:szCs w:val="22"/>
        </w:rPr>
      </w:pPr>
    </w:p>
    <w:p w:rsidR="00AC6DBB" w:rsidRPr="009E5384" w:rsidRDefault="00AC6DBB" w:rsidP="000D663D">
      <w:pPr>
        <w:jc w:val="center"/>
        <w:rPr>
          <w:rFonts w:eastAsia="Arial Unicode MS" w:cs="Times New Roman"/>
          <w:b/>
          <w:sz w:val="22"/>
          <w:szCs w:val="22"/>
        </w:rPr>
      </w:pPr>
    </w:p>
    <w:p w:rsidR="000D663D" w:rsidRPr="009E5384" w:rsidRDefault="000D663D" w:rsidP="000D663D">
      <w:pPr>
        <w:pStyle w:val="Akapitzlist"/>
        <w:numPr>
          <w:ilvl w:val="0"/>
          <w:numId w:val="1"/>
        </w:numPr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b/>
          <w:sz w:val="22"/>
          <w:szCs w:val="22"/>
        </w:rPr>
        <w:t xml:space="preserve">Zamawiający </w:t>
      </w:r>
    </w:p>
    <w:p w:rsidR="000D663D" w:rsidRPr="009E5384" w:rsidRDefault="000D663D" w:rsidP="000D663D">
      <w:pPr>
        <w:pStyle w:val="Akapitzlist"/>
        <w:rPr>
          <w:rFonts w:eastAsia="Arial Unicode MS" w:cs="Times New Roman"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>Pełna nazwa zamawiającego:</w:t>
      </w:r>
    </w:p>
    <w:p w:rsidR="000D663D" w:rsidRPr="009E5384" w:rsidRDefault="000D663D" w:rsidP="000D663D">
      <w:pPr>
        <w:pStyle w:val="Akapitzlist"/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b/>
          <w:sz w:val="22"/>
          <w:szCs w:val="22"/>
        </w:rPr>
        <w:t>Powiat Świdwiński</w:t>
      </w:r>
    </w:p>
    <w:p w:rsidR="000D663D" w:rsidRPr="009E5384" w:rsidRDefault="000D663D" w:rsidP="000D663D">
      <w:pPr>
        <w:pStyle w:val="Akapitzlist"/>
        <w:rPr>
          <w:rFonts w:eastAsia="Arial Unicode MS" w:cs="Times New Roman"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>Adres:</w:t>
      </w:r>
    </w:p>
    <w:p w:rsidR="000D663D" w:rsidRPr="00AC6DBB" w:rsidRDefault="000D663D" w:rsidP="00AC6DBB">
      <w:pPr>
        <w:pStyle w:val="Akapitzlist"/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b/>
          <w:sz w:val="22"/>
          <w:szCs w:val="22"/>
        </w:rPr>
        <w:t>ul. Mieszka I 16, 78-300 Świdwin</w:t>
      </w:r>
    </w:p>
    <w:p w:rsidR="000D663D" w:rsidRPr="009E5384" w:rsidRDefault="000D663D" w:rsidP="000D663D">
      <w:pPr>
        <w:pStyle w:val="Akapitzlist"/>
        <w:rPr>
          <w:rFonts w:eastAsia="Arial Unicode MS" w:cs="Times New Roman"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 xml:space="preserve">REGON: </w:t>
      </w:r>
      <w:r w:rsidRPr="009E5384">
        <w:rPr>
          <w:rFonts w:eastAsia="Arial Unicode MS" w:cs="Times New Roman"/>
          <w:b/>
          <w:sz w:val="22"/>
          <w:szCs w:val="22"/>
        </w:rPr>
        <w:t xml:space="preserve">330920788 </w:t>
      </w:r>
      <w:r w:rsidRPr="009E5384">
        <w:rPr>
          <w:rFonts w:eastAsia="Arial Unicode MS" w:cs="Times New Roman"/>
          <w:sz w:val="22"/>
          <w:szCs w:val="22"/>
        </w:rPr>
        <w:t xml:space="preserve">                      NIP: </w:t>
      </w:r>
      <w:r w:rsidRPr="009E5384">
        <w:rPr>
          <w:rFonts w:eastAsia="Arial Unicode MS" w:cs="Times New Roman"/>
          <w:b/>
          <w:sz w:val="22"/>
          <w:szCs w:val="22"/>
        </w:rPr>
        <w:t>672-17-22-985</w:t>
      </w:r>
    </w:p>
    <w:p w:rsidR="000D663D" w:rsidRPr="009E5384" w:rsidRDefault="000D663D" w:rsidP="000D663D">
      <w:pPr>
        <w:pStyle w:val="Akapitzlist"/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 xml:space="preserve">Telefon: </w:t>
      </w:r>
      <w:r w:rsidRPr="009E5384">
        <w:rPr>
          <w:rFonts w:eastAsia="Arial Unicode MS" w:cs="Times New Roman"/>
          <w:b/>
          <w:sz w:val="22"/>
          <w:szCs w:val="22"/>
        </w:rPr>
        <w:t>094 36 50 301</w:t>
      </w:r>
      <w:r w:rsidRPr="009E5384">
        <w:rPr>
          <w:rFonts w:eastAsia="Arial Unicode MS" w:cs="Times New Roman"/>
          <w:sz w:val="22"/>
          <w:szCs w:val="22"/>
        </w:rPr>
        <w:t xml:space="preserve">                    faks: </w:t>
      </w:r>
      <w:r w:rsidR="00140117" w:rsidRPr="00140117">
        <w:rPr>
          <w:rFonts w:eastAsia="Arial Unicode MS" w:cs="Times New Roman"/>
          <w:b/>
          <w:sz w:val="22"/>
          <w:szCs w:val="22"/>
        </w:rPr>
        <w:t xml:space="preserve">94 </w:t>
      </w:r>
      <w:r w:rsidRPr="00140117">
        <w:rPr>
          <w:rFonts w:eastAsia="Arial Unicode MS" w:cs="Times New Roman"/>
          <w:b/>
          <w:sz w:val="22"/>
          <w:szCs w:val="22"/>
        </w:rPr>
        <w:t>3</w:t>
      </w:r>
      <w:r w:rsidRPr="009E5384">
        <w:rPr>
          <w:rFonts w:eastAsia="Arial Unicode MS" w:cs="Times New Roman"/>
          <w:b/>
          <w:sz w:val="22"/>
          <w:szCs w:val="22"/>
        </w:rPr>
        <w:t>65-03-00</w:t>
      </w:r>
    </w:p>
    <w:p w:rsidR="000D663D" w:rsidRPr="009E5384" w:rsidRDefault="000D663D" w:rsidP="000D663D">
      <w:pPr>
        <w:pStyle w:val="Akapitzlist"/>
        <w:rPr>
          <w:rFonts w:eastAsia="Arial Unicode MS" w:cs="Times New Roman"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 xml:space="preserve">e-mail: </w:t>
      </w:r>
      <w:hyperlink r:id="rId6" w:history="1">
        <w:r w:rsidRPr="009E5384">
          <w:rPr>
            <w:rStyle w:val="Hipercze"/>
            <w:rFonts w:eastAsia="Arial Unicode MS" w:cs="Times New Roman"/>
            <w:sz w:val="22"/>
            <w:szCs w:val="22"/>
          </w:rPr>
          <w:t>starostwo@powiatswidwinski.pl</w:t>
        </w:r>
      </w:hyperlink>
    </w:p>
    <w:p w:rsidR="000D663D" w:rsidRPr="009E5384" w:rsidRDefault="000D663D" w:rsidP="000D663D">
      <w:pPr>
        <w:pStyle w:val="Akapitzlist"/>
        <w:rPr>
          <w:rFonts w:eastAsia="Arial Unicode MS" w:cs="Times New Roman"/>
          <w:sz w:val="22"/>
          <w:szCs w:val="22"/>
        </w:rPr>
      </w:pPr>
    </w:p>
    <w:p w:rsidR="000D663D" w:rsidRPr="009E5384" w:rsidRDefault="000D663D" w:rsidP="000D663D">
      <w:pPr>
        <w:pStyle w:val="Akapitzlist"/>
        <w:rPr>
          <w:rFonts w:eastAsia="Arial Unicode MS" w:cs="Times New Roman"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>Jednostka prowadząca postępowanie:</w:t>
      </w:r>
    </w:p>
    <w:p w:rsidR="000D663D" w:rsidRPr="009E5384" w:rsidRDefault="000D663D" w:rsidP="000D663D">
      <w:pPr>
        <w:pStyle w:val="Akapitzlist"/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b/>
          <w:sz w:val="22"/>
          <w:szCs w:val="22"/>
        </w:rPr>
        <w:t>Starostwo Powiatowe w Świdwinie</w:t>
      </w:r>
    </w:p>
    <w:p w:rsidR="000D663D" w:rsidRPr="009E5384" w:rsidRDefault="000D663D" w:rsidP="000D663D">
      <w:pPr>
        <w:pStyle w:val="Akapitzlist"/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b/>
          <w:sz w:val="22"/>
          <w:szCs w:val="22"/>
        </w:rPr>
        <w:t>ul. Mieszka I 16, 78-300 Świdwin</w:t>
      </w:r>
    </w:p>
    <w:p w:rsidR="000D663D" w:rsidRPr="009E5384" w:rsidRDefault="000D663D" w:rsidP="000D663D">
      <w:pPr>
        <w:pStyle w:val="Akapitzlist"/>
        <w:rPr>
          <w:rFonts w:eastAsia="Arial Unicode MS" w:cs="Times New Roman"/>
          <w:b/>
          <w:sz w:val="22"/>
          <w:szCs w:val="22"/>
        </w:rPr>
      </w:pPr>
    </w:p>
    <w:p w:rsidR="000D663D" w:rsidRPr="009E5384" w:rsidRDefault="000D663D" w:rsidP="000D663D">
      <w:pPr>
        <w:pStyle w:val="Akapitzlist"/>
        <w:numPr>
          <w:ilvl w:val="0"/>
          <w:numId w:val="1"/>
        </w:numPr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b/>
          <w:sz w:val="22"/>
          <w:szCs w:val="22"/>
        </w:rPr>
        <w:t>Czy ogłoszenie było przedmiotem ogłoszenia w BZP.</w:t>
      </w:r>
    </w:p>
    <w:p w:rsidR="000D663D" w:rsidRPr="009E5384" w:rsidRDefault="006A5308" w:rsidP="000D663D">
      <w:pPr>
        <w:pStyle w:val="Akapitzlist"/>
        <w:ind w:left="1080"/>
        <w:rPr>
          <w:rFonts w:eastAsia="Arial Unicode MS" w:cs="Times New Roman"/>
          <w:b/>
          <w:bCs/>
          <w:sz w:val="22"/>
          <w:szCs w:val="22"/>
          <w:lang w:eastAsia="pl-PL"/>
        </w:rPr>
      </w:pPr>
      <w:r>
        <w:rPr>
          <w:rFonts w:eastAsia="Arial Unicode MS" w:cs="Times New Roman"/>
          <w:sz w:val="22"/>
          <w:szCs w:val="22"/>
        </w:rPr>
        <w:t>Nie</w:t>
      </w:r>
    </w:p>
    <w:p w:rsidR="000D663D" w:rsidRPr="009E5384" w:rsidRDefault="000D663D" w:rsidP="000D663D">
      <w:pPr>
        <w:pStyle w:val="Akapitzlist"/>
        <w:ind w:left="1080"/>
        <w:rPr>
          <w:rFonts w:eastAsia="Arial Unicode MS" w:cs="Times New Roman"/>
          <w:sz w:val="22"/>
          <w:szCs w:val="22"/>
        </w:rPr>
      </w:pPr>
    </w:p>
    <w:p w:rsidR="000D663D" w:rsidRPr="009E5384" w:rsidRDefault="000D663D" w:rsidP="000D663D">
      <w:pPr>
        <w:pStyle w:val="Akapitzlist"/>
        <w:numPr>
          <w:ilvl w:val="0"/>
          <w:numId w:val="1"/>
        </w:numPr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b/>
          <w:sz w:val="22"/>
          <w:szCs w:val="22"/>
        </w:rPr>
        <w:t>Tryb i rodzaj zamówienia</w:t>
      </w:r>
    </w:p>
    <w:p w:rsidR="000D663D" w:rsidRPr="009E5384" w:rsidRDefault="000D663D" w:rsidP="000D663D">
      <w:pPr>
        <w:pStyle w:val="Akapitzlist"/>
        <w:ind w:left="1080"/>
        <w:rPr>
          <w:rFonts w:eastAsia="Arial Unicode MS" w:cs="Times New Roman"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>Rodzaj zamówienia: dostawy</w:t>
      </w:r>
    </w:p>
    <w:p w:rsidR="000D663D" w:rsidRPr="009E5384" w:rsidRDefault="000D663D" w:rsidP="000D663D">
      <w:pPr>
        <w:pStyle w:val="Akapitzlist"/>
        <w:ind w:left="1080"/>
        <w:rPr>
          <w:rFonts w:eastAsia="Arial Unicode MS" w:cs="Times New Roman"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 xml:space="preserve">Tryb udzielenia zamówienia: </w:t>
      </w:r>
      <w:r w:rsidR="006A5308">
        <w:rPr>
          <w:rFonts w:eastAsia="Arial Unicode MS" w:cs="Times New Roman"/>
          <w:sz w:val="22"/>
          <w:szCs w:val="22"/>
        </w:rPr>
        <w:t>zapytanie ofertowe</w:t>
      </w:r>
    </w:p>
    <w:p w:rsidR="000D663D" w:rsidRPr="009E5384" w:rsidRDefault="000D663D" w:rsidP="000D663D">
      <w:pPr>
        <w:rPr>
          <w:rFonts w:eastAsia="Arial Unicode MS" w:cs="Times New Roman"/>
          <w:sz w:val="22"/>
          <w:szCs w:val="22"/>
        </w:rPr>
      </w:pPr>
    </w:p>
    <w:p w:rsidR="000D663D" w:rsidRPr="009E5384" w:rsidRDefault="000D663D" w:rsidP="000D663D">
      <w:pPr>
        <w:pStyle w:val="Akapitzlist"/>
        <w:numPr>
          <w:ilvl w:val="0"/>
          <w:numId w:val="1"/>
        </w:numPr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b/>
          <w:sz w:val="22"/>
          <w:szCs w:val="22"/>
        </w:rPr>
        <w:t>Nazwa nadana zamówieniu przez Zamawiającego</w:t>
      </w:r>
    </w:p>
    <w:p w:rsidR="000D663D" w:rsidRPr="009E5384" w:rsidRDefault="000D663D" w:rsidP="000D663D">
      <w:pPr>
        <w:pStyle w:val="Akapitzlist"/>
        <w:ind w:left="1080"/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>Przetarg nieograniczony pn</w:t>
      </w:r>
      <w:r w:rsidR="008213C5" w:rsidRPr="009E5384">
        <w:rPr>
          <w:rFonts w:eastAsia="Arial Unicode MS" w:cs="Times New Roman"/>
          <w:b/>
          <w:sz w:val="22"/>
          <w:szCs w:val="22"/>
        </w:rPr>
        <w:t>.: „Dosta</w:t>
      </w:r>
      <w:r w:rsidR="00140117">
        <w:rPr>
          <w:rFonts w:eastAsia="Arial Unicode MS" w:cs="Times New Roman"/>
          <w:b/>
          <w:sz w:val="22"/>
          <w:szCs w:val="22"/>
        </w:rPr>
        <w:t>wa tablic rejestracyjnych w 201</w:t>
      </w:r>
      <w:r w:rsidR="006A5308">
        <w:rPr>
          <w:rFonts w:eastAsia="Arial Unicode MS" w:cs="Times New Roman"/>
          <w:b/>
          <w:sz w:val="22"/>
          <w:szCs w:val="22"/>
        </w:rPr>
        <w:t>7</w:t>
      </w:r>
      <w:r w:rsidR="008213C5" w:rsidRPr="009E5384">
        <w:rPr>
          <w:rFonts w:eastAsia="Arial Unicode MS" w:cs="Times New Roman"/>
          <w:b/>
          <w:sz w:val="22"/>
          <w:szCs w:val="22"/>
        </w:rPr>
        <w:t xml:space="preserve"> r.</w:t>
      </w:r>
      <w:r w:rsidRPr="009E5384">
        <w:rPr>
          <w:rFonts w:eastAsia="Arial Unicode MS" w:cs="Times New Roman"/>
          <w:b/>
          <w:sz w:val="22"/>
          <w:szCs w:val="22"/>
        </w:rPr>
        <w:t>”</w:t>
      </w:r>
    </w:p>
    <w:p w:rsidR="000D663D" w:rsidRPr="009E5384" w:rsidRDefault="000D663D" w:rsidP="000D663D">
      <w:pPr>
        <w:rPr>
          <w:rFonts w:eastAsia="Arial Unicode MS" w:cs="Times New Roman"/>
          <w:sz w:val="22"/>
          <w:szCs w:val="22"/>
        </w:rPr>
      </w:pPr>
    </w:p>
    <w:p w:rsidR="006A5308" w:rsidRPr="006A5308" w:rsidRDefault="006A5308" w:rsidP="006A5308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rPr>
          <w:rFonts w:eastAsia="Times New Roman" w:cs="Times New Roman"/>
          <w:b/>
          <w:sz w:val="22"/>
          <w:szCs w:val="22"/>
          <w:lang w:eastAsia="ar-SA"/>
        </w:rPr>
      </w:pPr>
      <w:r w:rsidRPr="006A5308">
        <w:rPr>
          <w:rFonts w:eastAsia="Times New Roman" w:cs="Times New Roman"/>
          <w:b/>
          <w:sz w:val="22"/>
          <w:szCs w:val="22"/>
          <w:lang w:eastAsia="ar-SA"/>
        </w:rPr>
        <w:t>Szacunkowa wartość zamówienia:</w:t>
      </w:r>
    </w:p>
    <w:p w:rsidR="006A5308" w:rsidRPr="006A5308" w:rsidRDefault="006A5308" w:rsidP="006A5308">
      <w:pPr>
        <w:suppressAutoHyphens/>
        <w:ind w:left="708"/>
        <w:rPr>
          <w:rFonts w:eastAsia="Times New Roman" w:cs="Times New Roman"/>
          <w:sz w:val="22"/>
          <w:szCs w:val="22"/>
          <w:lang w:eastAsia="ar-SA"/>
        </w:rPr>
      </w:pPr>
      <w:r w:rsidRPr="006A5308">
        <w:rPr>
          <w:rFonts w:eastAsia="Times New Roman" w:cs="Times New Roman"/>
          <w:sz w:val="22"/>
          <w:szCs w:val="22"/>
          <w:lang w:eastAsia="ar-SA"/>
        </w:rPr>
        <w:t xml:space="preserve">Szacunkowa wartość przedmiotu zamówienia została określona na kwotę </w:t>
      </w:r>
      <w:r w:rsidR="00B2605A">
        <w:rPr>
          <w:rFonts w:eastAsia="Times New Roman" w:cs="Times New Roman"/>
          <w:b/>
          <w:sz w:val="22"/>
          <w:szCs w:val="22"/>
          <w:lang w:eastAsia="ar-SA"/>
        </w:rPr>
        <w:t>26 829,27</w:t>
      </w:r>
      <w:r w:rsidRPr="006A5308">
        <w:rPr>
          <w:rFonts w:eastAsia="Times New Roman" w:cs="Times New Roman"/>
          <w:b/>
          <w:sz w:val="22"/>
          <w:szCs w:val="22"/>
          <w:lang w:eastAsia="ar-SA"/>
        </w:rPr>
        <w:t xml:space="preserve">  zł netto</w:t>
      </w:r>
      <w:r w:rsidRPr="006A5308">
        <w:rPr>
          <w:rFonts w:eastAsia="Times New Roman" w:cs="Times New Roman"/>
          <w:sz w:val="22"/>
          <w:szCs w:val="22"/>
          <w:lang w:eastAsia="ar-SA"/>
        </w:rPr>
        <w:t xml:space="preserve">, co uwzględniając kurs euro (4,1749 zł) określony Rozporządzeniem Prezesa Rady Ministrów w sprawie średniego kursu złotego w stosunku do euro stanowiącego podstawę przeliczania wartości zamówień publicznych daje równowartość </w:t>
      </w:r>
      <w:r w:rsidR="00B2605A">
        <w:rPr>
          <w:rFonts w:eastAsia="Times New Roman" w:cs="Times New Roman"/>
          <w:b/>
          <w:sz w:val="22"/>
          <w:szCs w:val="22"/>
          <w:lang w:eastAsia="ar-SA"/>
        </w:rPr>
        <w:t>6 426,33</w:t>
      </w:r>
      <w:r w:rsidRPr="006A5308">
        <w:rPr>
          <w:rFonts w:eastAsia="Times New Roman" w:cs="Times New Roman"/>
          <w:b/>
          <w:sz w:val="22"/>
          <w:szCs w:val="22"/>
          <w:lang w:eastAsia="ar-SA"/>
        </w:rPr>
        <w:t xml:space="preserve"> euro.</w:t>
      </w:r>
    </w:p>
    <w:p w:rsidR="006A5308" w:rsidRPr="006A5308" w:rsidRDefault="006A5308" w:rsidP="006A5308">
      <w:pPr>
        <w:suppressAutoHyphens/>
        <w:rPr>
          <w:rFonts w:eastAsia="Times New Roman" w:cs="Times New Roman"/>
          <w:b/>
          <w:sz w:val="22"/>
          <w:szCs w:val="22"/>
          <w:lang w:eastAsia="ar-SA"/>
        </w:rPr>
      </w:pPr>
    </w:p>
    <w:p w:rsidR="006A5308" w:rsidRPr="006A5308" w:rsidRDefault="006A5308" w:rsidP="006A5308">
      <w:pPr>
        <w:pStyle w:val="Akapitzlist"/>
        <w:numPr>
          <w:ilvl w:val="0"/>
          <w:numId w:val="1"/>
        </w:numPr>
        <w:suppressAutoHyphens/>
        <w:rPr>
          <w:rFonts w:eastAsia="Times New Roman" w:cs="Times New Roman"/>
          <w:b/>
          <w:sz w:val="22"/>
          <w:szCs w:val="22"/>
          <w:lang w:eastAsia="ar-SA"/>
        </w:rPr>
      </w:pPr>
      <w:r w:rsidRPr="006A5308">
        <w:rPr>
          <w:rFonts w:eastAsia="Times New Roman" w:cs="Times New Roman"/>
          <w:b/>
          <w:sz w:val="22"/>
          <w:szCs w:val="22"/>
          <w:lang w:eastAsia="ar-SA"/>
        </w:rPr>
        <w:t xml:space="preserve">Złożono </w:t>
      </w:r>
      <w:r>
        <w:rPr>
          <w:rFonts w:eastAsia="Times New Roman" w:cs="Times New Roman"/>
          <w:b/>
          <w:sz w:val="22"/>
          <w:szCs w:val="22"/>
          <w:lang w:eastAsia="ar-SA"/>
        </w:rPr>
        <w:t>3</w:t>
      </w:r>
      <w:r w:rsidRPr="006A5308">
        <w:rPr>
          <w:rFonts w:eastAsia="Times New Roman" w:cs="Times New Roman"/>
          <w:b/>
          <w:sz w:val="22"/>
          <w:szCs w:val="22"/>
          <w:lang w:eastAsia="ar-SA"/>
        </w:rPr>
        <w:t xml:space="preserve"> oferty w ustalonym w zapytaniu terminie.</w:t>
      </w:r>
    </w:p>
    <w:p w:rsidR="000D663D" w:rsidRPr="006A5308" w:rsidRDefault="006A5308" w:rsidP="006A5308">
      <w:pPr>
        <w:pStyle w:val="Akapitzlist"/>
        <w:numPr>
          <w:ilvl w:val="0"/>
          <w:numId w:val="1"/>
        </w:numPr>
        <w:suppressAutoHyphens/>
        <w:rPr>
          <w:rFonts w:eastAsia="Times New Roman" w:cs="Times New Roman"/>
          <w:b/>
          <w:sz w:val="22"/>
          <w:szCs w:val="22"/>
          <w:lang w:eastAsia="ar-SA"/>
        </w:rPr>
      </w:pPr>
      <w:r w:rsidRPr="006A5308">
        <w:rPr>
          <w:rFonts w:eastAsia="Arial Unicode MS" w:cs="Times New Roman"/>
          <w:b/>
          <w:sz w:val="22"/>
          <w:szCs w:val="22"/>
        </w:rPr>
        <w:t>Z</w:t>
      </w:r>
      <w:r w:rsidR="000D663D" w:rsidRPr="006A5308">
        <w:rPr>
          <w:rFonts w:eastAsia="Arial Unicode MS" w:cs="Times New Roman"/>
          <w:b/>
          <w:sz w:val="22"/>
          <w:szCs w:val="22"/>
        </w:rPr>
        <w:t>estawienie złożonych ofert</w:t>
      </w:r>
    </w:p>
    <w:p w:rsidR="000D663D" w:rsidRPr="009E5384" w:rsidRDefault="000D663D" w:rsidP="000D663D">
      <w:pPr>
        <w:pStyle w:val="Akapitzlist"/>
        <w:ind w:left="1080"/>
        <w:rPr>
          <w:rFonts w:eastAsia="Arial Unicode MS" w:cs="Times New Roman"/>
          <w:b/>
          <w:sz w:val="22"/>
          <w:szCs w:val="22"/>
        </w:rPr>
      </w:pPr>
    </w:p>
    <w:tbl>
      <w:tblPr>
        <w:tblStyle w:val="Tabela-Siatka"/>
        <w:tblW w:w="8970" w:type="dxa"/>
        <w:tblInd w:w="108" w:type="dxa"/>
        <w:tblLook w:val="04A0" w:firstRow="1" w:lastRow="0" w:firstColumn="1" w:lastColumn="0" w:noHBand="0" w:noVBand="1"/>
      </w:tblPr>
      <w:tblGrid>
        <w:gridCol w:w="847"/>
        <w:gridCol w:w="5108"/>
        <w:gridCol w:w="3015"/>
      </w:tblGrid>
      <w:tr w:rsidR="00B2605A" w:rsidRPr="00140117" w:rsidTr="00B2605A">
        <w:trPr>
          <w:trHeight w:val="413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2605A" w:rsidRPr="00140117" w:rsidRDefault="00B2605A" w:rsidP="00140117">
            <w:pPr>
              <w:rPr>
                <w:rFonts w:eastAsia="Arial Unicode MS" w:cs="Times New Roman"/>
                <w:b/>
                <w:sz w:val="22"/>
                <w:szCs w:val="22"/>
              </w:rPr>
            </w:pP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:rsidR="00B2605A" w:rsidRPr="00140117" w:rsidRDefault="00B2605A" w:rsidP="00140117">
            <w:pPr>
              <w:jc w:val="center"/>
              <w:rPr>
                <w:rFonts w:eastAsia="Arial Unicode MS" w:cs="Times New Roman"/>
                <w:b/>
                <w:sz w:val="22"/>
                <w:szCs w:val="22"/>
              </w:rPr>
            </w:pP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t>Nazwa Wykonawcy</w:t>
            </w:r>
          </w:p>
        </w:tc>
        <w:tc>
          <w:tcPr>
            <w:tcW w:w="3015" w:type="dxa"/>
            <w:shd w:val="clear" w:color="auto" w:fill="D9D9D9" w:themeFill="background1" w:themeFillShade="D9"/>
            <w:vAlign w:val="center"/>
          </w:tcPr>
          <w:p w:rsidR="00B2605A" w:rsidRPr="00140117" w:rsidRDefault="00B2605A" w:rsidP="00140117">
            <w:pPr>
              <w:jc w:val="center"/>
              <w:rPr>
                <w:rFonts w:eastAsia="Arial Unicode MS" w:cs="Times New Roman"/>
                <w:b/>
                <w:sz w:val="22"/>
                <w:szCs w:val="22"/>
              </w:rPr>
            </w:pP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t>Cena brutto</w:t>
            </w:r>
          </w:p>
        </w:tc>
      </w:tr>
      <w:tr w:rsidR="00B2605A" w:rsidRPr="00140117" w:rsidTr="00B2605A">
        <w:trPr>
          <w:trHeight w:val="997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2605A" w:rsidRPr="00140117" w:rsidRDefault="00B2605A" w:rsidP="00140117">
            <w:pPr>
              <w:rPr>
                <w:rFonts w:eastAsia="Arial Unicode MS" w:cs="Times New Roman"/>
                <w:b/>
                <w:sz w:val="22"/>
                <w:szCs w:val="22"/>
              </w:rPr>
            </w:pP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108" w:type="dxa"/>
          </w:tcPr>
          <w:p w:rsidR="00B2605A" w:rsidRPr="00140117" w:rsidRDefault="00B2605A" w:rsidP="00140117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</w:p>
          <w:p w:rsidR="00C0324C" w:rsidRDefault="00C0324C" w:rsidP="00140117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  <w:r>
              <w:rPr>
                <w:rFonts w:eastAsia="Arial Unicode MS" w:cs="Times New Roman"/>
                <w:b/>
                <w:sz w:val="22"/>
                <w:szCs w:val="22"/>
              </w:rPr>
              <w:t xml:space="preserve">Przedsiębiorstwo </w:t>
            </w:r>
            <w:proofErr w:type="spellStart"/>
            <w:r>
              <w:rPr>
                <w:rFonts w:eastAsia="Arial Unicode MS" w:cs="Times New Roman"/>
                <w:b/>
                <w:sz w:val="22"/>
                <w:szCs w:val="22"/>
              </w:rPr>
              <w:t>Produkcyjno</w:t>
            </w:r>
            <w:proofErr w:type="spellEnd"/>
            <w:r>
              <w:rPr>
                <w:rFonts w:eastAsia="Arial Unicode MS" w:cs="Times New Roman"/>
                <w:b/>
                <w:sz w:val="22"/>
                <w:szCs w:val="22"/>
              </w:rPr>
              <w:t xml:space="preserve"> –Usługowo-Handlowe </w:t>
            </w:r>
            <w:r w:rsidR="00B2605A" w:rsidRPr="00140117">
              <w:rPr>
                <w:rFonts w:eastAsia="Arial Unicode MS" w:cs="Times New Roman"/>
                <w:b/>
                <w:sz w:val="22"/>
                <w:szCs w:val="22"/>
              </w:rPr>
              <w:t>„REST” S.J</w:t>
            </w:r>
            <w:r>
              <w:rPr>
                <w:rFonts w:eastAsia="Arial Unicode MS" w:cs="Times New Roman"/>
                <w:b/>
                <w:sz w:val="22"/>
                <w:szCs w:val="22"/>
              </w:rPr>
              <w:t xml:space="preserve"> </w:t>
            </w:r>
          </w:p>
          <w:p w:rsidR="00B2605A" w:rsidRPr="00140117" w:rsidRDefault="00C0324C" w:rsidP="00140117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  <w:r>
              <w:rPr>
                <w:rFonts w:eastAsia="Arial Unicode MS" w:cs="Times New Roman"/>
                <w:b/>
                <w:sz w:val="22"/>
                <w:szCs w:val="22"/>
              </w:rPr>
              <w:t>Grzegorz Mikołajczak, Renata Mikołajczak, Patrycja Wydra</w:t>
            </w:r>
          </w:p>
          <w:p w:rsidR="00B2605A" w:rsidRPr="00140117" w:rsidRDefault="00B2605A" w:rsidP="00140117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t>Ul. Wróblewska 31</w:t>
            </w:r>
          </w:p>
          <w:p w:rsidR="00B2605A" w:rsidRPr="00140117" w:rsidRDefault="00B2605A" w:rsidP="00140117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t>66-400 Gorzów Wlkp.</w:t>
            </w:r>
          </w:p>
        </w:tc>
        <w:tc>
          <w:tcPr>
            <w:tcW w:w="3015" w:type="dxa"/>
            <w:vAlign w:val="center"/>
          </w:tcPr>
          <w:p w:rsidR="00B2605A" w:rsidRPr="00140117" w:rsidRDefault="00B2605A" w:rsidP="00140117">
            <w:pPr>
              <w:jc w:val="center"/>
              <w:rPr>
                <w:rFonts w:eastAsia="Arial Unicode MS" w:cs="Times New Roman"/>
                <w:b/>
                <w:sz w:val="22"/>
                <w:szCs w:val="22"/>
              </w:rPr>
            </w:pPr>
            <w:r>
              <w:rPr>
                <w:rFonts w:eastAsia="Arial Unicode MS" w:cs="Times New Roman"/>
                <w:b/>
                <w:sz w:val="22"/>
                <w:szCs w:val="22"/>
              </w:rPr>
              <w:t>48 910,00</w:t>
            </w: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t xml:space="preserve"> zł</w:t>
            </w:r>
          </w:p>
        </w:tc>
      </w:tr>
      <w:tr w:rsidR="00B2605A" w:rsidRPr="00140117" w:rsidTr="00B2605A">
        <w:trPr>
          <w:trHeight w:val="1251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2605A" w:rsidRPr="00140117" w:rsidRDefault="00B2605A" w:rsidP="00140117">
            <w:pPr>
              <w:rPr>
                <w:rFonts w:eastAsia="Arial Unicode MS" w:cs="Times New Roman"/>
                <w:b/>
                <w:sz w:val="22"/>
                <w:szCs w:val="22"/>
              </w:rPr>
            </w:pP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108" w:type="dxa"/>
          </w:tcPr>
          <w:p w:rsidR="00B2605A" w:rsidRDefault="00B2605A" w:rsidP="00140117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  <w:r>
              <w:rPr>
                <w:rFonts w:eastAsia="Arial Unicode MS" w:cs="Times New Roman"/>
                <w:b/>
                <w:sz w:val="22"/>
                <w:szCs w:val="22"/>
              </w:rPr>
              <w:t>UTAL Sp. z o.o.</w:t>
            </w:r>
          </w:p>
          <w:p w:rsidR="00B2605A" w:rsidRDefault="00B2605A" w:rsidP="00140117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  <w:r>
              <w:rPr>
                <w:rFonts w:eastAsia="Arial Unicode MS" w:cs="Times New Roman"/>
                <w:b/>
                <w:sz w:val="22"/>
                <w:szCs w:val="22"/>
              </w:rPr>
              <w:t xml:space="preserve">Poznań-Gruszczyn </w:t>
            </w:r>
          </w:p>
          <w:p w:rsidR="00B2605A" w:rsidRDefault="00B2605A" w:rsidP="00140117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  <w:r>
              <w:rPr>
                <w:rFonts w:eastAsia="Arial Unicode MS" w:cs="Times New Roman"/>
                <w:b/>
                <w:sz w:val="22"/>
                <w:szCs w:val="22"/>
              </w:rPr>
              <w:t>Ul. Katarzyńska 9</w:t>
            </w:r>
          </w:p>
          <w:p w:rsidR="00B2605A" w:rsidRPr="00140117" w:rsidRDefault="00B2605A" w:rsidP="00140117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  <w:r>
              <w:rPr>
                <w:rFonts w:eastAsia="Arial Unicode MS" w:cs="Times New Roman"/>
                <w:b/>
                <w:sz w:val="22"/>
                <w:szCs w:val="22"/>
              </w:rPr>
              <w:t>62-006 Kobylnica</w:t>
            </w:r>
          </w:p>
        </w:tc>
        <w:tc>
          <w:tcPr>
            <w:tcW w:w="3015" w:type="dxa"/>
            <w:vAlign w:val="center"/>
          </w:tcPr>
          <w:p w:rsidR="00B2605A" w:rsidRPr="00140117" w:rsidRDefault="00B2605A" w:rsidP="00140117">
            <w:pPr>
              <w:jc w:val="center"/>
              <w:rPr>
                <w:rFonts w:eastAsia="Arial Unicode MS" w:cs="Times New Roman"/>
                <w:b/>
                <w:sz w:val="22"/>
                <w:szCs w:val="22"/>
              </w:rPr>
            </w:pPr>
            <w:r>
              <w:rPr>
                <w:rFonts w:eastAsia="Arial Unicode MS" w:cs="Times New Roman"/>
                <w:b/>
                <w:sz w:val="22"/>
                <w:szCs w:val="22"/>
              </w:rPr>
              <w:t>56 088,00 zł</w:t>
            </w:r>
          </w:p>
        </w:tc>
      </w:tr>
      <w:tr w:rsidR="00B2605A" w:rsidRPr="00140117" w:rsidTr="00B2605A">
        <w:trPr>
          <w:trHeight w:val="255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2605A" w:rsidRPr="00140117" w:rsidRDefault="00B2605A" w:rsidP="00140117">
            <w:pPr>
              <w:rPr>
                <w:rFonts w:eastAsia="Arial Unicode MS" w:cs="Times New Roman"/>
                <w:b/>
                <w:sz w:val="22"/>
                <w:szCs w:val="22"/>
              </w:rPr>
            </w:pPr>
            <w:r>
              <w:rPr>
                <w:rFonts w:eastAsia="Arial Unicode MS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108" w:type="dxa"/>
          </w:tcPr>
          <w:p w:rsidR="00B2605A" w:rsidRPr="00140117" w:rsidRDefault="00B2605A" w:rsidP="00B2605A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</w:p>
          <w:p w:rsidR="00B2605A" w:rsidRPr="00140117" w:rsidRDefault="00B2605A" w:rsidP="00B2605A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t xml:space="preserve">EUROTAB Sp. Z o.o. </w:t>
            </w: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br/>
              <w:t>Skarbimierzyce 16</w:t>
            </w:r>
          </w:p>
          <w:p w:rsidR="00B2605A" w:rsidRPr="00140117" w:rsidRDefault="00B2605A" w:rsidP="00B2605A">
            <w:pPr>
              <w:jc w:val="left"/>
              <w:rPr>
                <w:rFonts w:eastAsia="Arial Unicode MS" w:cs="Times New Roman"/>
                <w:b/>
                <w:sz w:val="22"/>
                <w:szCs w:val="22"/>
              </w:rPr>
            </w:pPr>
            <w:r w:rsidRPr="00140117">
              <w:rPr>
                <w:rFonts w:eastAsia="Arial Unicode MS" w:cs="Times New Roman"/>
                <w:b/>
                <w:sz w:val="22"/>
                <w:szCs w:val="22"/>
              </w:rPr>
              <w:t>72-002 Dołuje</w:t>
            </w:r>
          </w:p>
        </w:tc>
        <w:tc>
          <w:tcPr>
            <w:tcW w:w="3015" w:type="dxa"/>
            <w:vAlign w:val="center"/>
          </w:tcPr>
          <w:p w:rsidR="00B2605A" w:rsidRPr="00140117" w:rsidRDefault="00C0324C" w:rsidP="00140117">
            <w:pPr>
              <w:jc w:val="center"/>
              <w:rPr>
                <w:rFonts w:eastAsia="Arial Unicode MS" w:cs="Times New Roman"/>
                <w:b/>
                <w:sz w:val="22"/>
                <w:szCs w:val="22"/>
              </w:rPr>
            </w:pPr>
            <w:r>
              <w:rPr>
                <w:rFonts w:eastAsia="Arial Unicode MS" w:cs="Times New Roman"/>
                <w:b/>
                <w:sz w:val="22"/>
                <w:szCs w:val="22"/>
              </w:rPr>
              <w:t>52 373,00 zł</w:t>
            </w:r>
          </w:p>
        </w:tc>
      </w:tr>
    </w:tbl>
    <w:p w:rsidR="000D663D" w:rsidRPr="009E5384" w:rsidRDefault="000D663D" w:rsidP="009E5384">
      <w:pPr>
        <w:rPr>
          <w:rFonts w:eastAsia="Arial Unicode MS" w:cs="Times New Roman"/>
          <w:b/>
          <w:sz w:val="22"/>
          <w:szCs w:val="22"/>
        </w:rPr>
      </w:pPr>
    </w:p>
    <w:p w:rsidR="000D663D" w:rsidRPr="009E5384" w:rsidRDefault="000D663D" w:rsidP="000D663D">
      <w:pPr>
        <w:pStyle w:val="Akapitzlist"/>
        <w:ind w:left="1080"/>
        <w:rPr>
          <w:rFonts w:eastAsia="Arial Unicode MS" w:cs="Times New Roman"/>
          <w:b/>
          <w:sz w:val="22"/>
          <w:szCs w:val="22"/>
        </w:rPr>
      </w:pPr>
    </w:p>
    <w:p w:rsidR="00140117" w:rsidRDefault="00140117" w:rsidP="00140117">
      <w:pPr>
        <w:pStyle w:val="Akapitzlist"/>
        <w:ind w:left="1080"/>
        <w:rPr>
          <w:rFonts w:eastAsia="Arial Unicode MS" w:cs="Times New Roman"/>
          <w:b/>
          <w:sz w:val="22"/>
          <w:szCs w:val="22"/>
        </w:rPr>
      </w:pPr>
    </w:p>
    <w:p w:rsidR="00140117" w:rsidRDefault="00140117" w:rsidP="00140117">
      <w:pPr>
        <w:pStyle w:val="Akapitzlist"/>
        <w:ind w:left="1080"/>
        <w:rPr>
          <w:rFonts w:eastAsia="Arial Unicode MS" w:cs="Times New Roman"/>
          <w:b/>
          <w:sz w:val="22"/>
          <w:szCs w:val="22"/>
        </w:rPr>
      </w:pPr>
    </w:p>
    <w:p w:rsidR="00140117" w:rsidRDefault="00140117" w:rsidP="00140117">
      <w:pPr>
        <w:pStyle w:val="Akapitzlist"/>
        <w:ind w:left="1080"/>
        <w:rPr>
          <w:rFonts w:eastAsia="Arial Unicode MS" w:cs="Times New Roman"/>
          <w:b/>
          <w:sz w:val="22"/>
          <w:szCs w:val="22"/>
        </w:rPr>
      </w:pPr>
    </w:p>
    <w:p w:rsidR="00BB47F7" w:rsidRPr="009E5384" w:rsidRDefault="000D663D" w:rsidP="003F729A">
      <w:pPr>
        <w:pStyle w:val="Akapitzlist"/>
        <w:numPr>
          <w:ilvl w:val="0"/>
          <w:numId w:val="1"/>
        </w:numPr>
        <w:rPr>
          <w:rFonts w:eastAsia="Arial Unicode MS" w:cs="Times New Roman"/>
          <w:b/>
          <w:sz w:val="22"/>
          <w:szCs w:val="22"/>
        </w:rPr>
      </w:pPr>
      <w:r w:rsidRPr="009E5384">
        <w:rPr>
          <w:rFonts w:eastAsia="Arial Unicode MS" w:cs="Times New Roman"/>
          <w:b/>
          <w:sz w:val="22"/>
          <w:szCs w:val="22"/>
        </w:rPr>
        <w:t>Wybór oferty</w:t>
      </w:r>
      <w:r w:rsidR="003F729A" w:rsidRPr="009E5384">
        <w:rPr>
          <w:rFonts w:eastAsia="Arial Unicode MS" w:cs="Times New Roman"/>
          <w:b/>
          <w:sz w:val="22"/>
          <w:szCs w:val="22"/>
        </w:rPr>
        <w:t>:</w:t>
      </w:r>
    </w:p>
    <w:p w:rsidR="00C0324C" w:rsidRPr="00C0324C" w:rsidRDefault="00C0324C" w:rsidP="00C0324C">
      <w:pPr>
        <w:jc w:val="left"/>
        <w:rPr>
          <w:rFonts w:eastAsia="Arial Unicode MS" w:cs="Times New Roman"/>
          <w:sz w:val="22"/>
          <w:szCs w:val="22"/>
        </w:rPr>
      </w:pPr>
      <w:r w:rsidRPr="00C0324C">
        <w:rPr>
          <w:rFonts w:eastAsia="Arial Unicode MS" w:cs="Times New Roman"/>
          <w:sz w:val="22"/>
          <w:szCs w:val="22"/>
        </w:rPr>
        <w:t xml:space="preserve">Przedsiębiorstwo </w:t>
      </w:r>
      <w:proofErr w:type="spellStart"/>
      <w:r w:rsidRPr="00C0324C">
        <w:rPr>
          <w:rFonts w:eastAsia="Arial Unicode MS" w:cs="Times New Roman"/>
          <w:sz w:val="22"/>
          <w:szCs w:val="22"/>
        </w:rPr>
        <w:t>Produkcyjno</w:t>
      </w:r>
      <w:proofErr w:type="spellEnd"/>
      <w:r w:rsidRPr="00C0324C">
        <w:rPr>
          <w:rFonts w:eastAsia="Arial Unicode MS" w:cs="Times New Roman"/>
          <w:sz w:val="22"/>
          <w:szCs w:val="22"/>
        </w:rPr>
        <w:t xml:space="preserve"> –Usługowo-Handlowe „REST” S.J </w:t>
      </w:r>
    </w:p>
    <w:p w:rsidR="00C0324C" w:rsidRPr="00C0324C" w:rsidRDefault="00C0324C" w:rsidP="00C0324C">
      <w:pPr>
        <w:jc w:val="left"/>
        <w:rPr>
          <w:rFonts w:eastAsia="Arial Unicode MS" w:cs="Times New Roman"/>
          <w:sz w:val="22"/>
          <w:szCs w:val="22"/>
        </w:rPr>
      </w:pPr>
      <w:r w:rsidRPr="00C0324C">
        <w:rPr>
          <w:rFonts w:eastAsia="Arial Unicode MS" w:cs="Times New Roman"/>
          <w:sz w:val="22"/>
          <w:szCs w:val="22"/>
        </w:rPr>
        <w:t>Grzegorz Mikołajczak, Renata Mikołajczak, Patrycja Wydra</w:t>
      </w:r>
    </w:p>
    <w:p w:rsidR="00C0324C" w:rsidRPr="00C0324C" w:rsidRDefault="00C0324C" w:rsidP="00C0324C">
      <w:pPr>
        <w:jc w:val="left"/>
        <w:rPr>
          <w:rFonts w:eastAsia="Arial Unicode MS" w:cs="Times New Roman"/>
          <w:sz w:val="22"/>
          <w:szCs w:val="22"/>
        </w:rPr>
      </w:pPr>
      <w:r w:rsidRPr="00C0324C">
        <w:rPr>
          <w:rFonts w:eastAsia="Arial Unicode MS" w:cs="Times New Roman"/>
          <w:sz w:val="22"/>
          <w:szCs w:val="22"/>
        </w:rPr>
        <w:t>Ul. Wróblewska 31</w:t>
      </w:r>
    </w:p>
    <w:p w:rsidR="00C0324C" w:rsidRDefault="00C0324C" w:rsidP="00C0324C">
      <w:pPr>
        <w:rPr>
          <w:rFonts w:eastAsia="Arial Unicode MS" w:cs="Times New Roman"/>
          <w:b/>
          <w:sz w:val="22"/>
          <w:szCs w:val="22"/>
        </w:rPr>
      </w:pPr>
      <w:r w:rsidRPr="00C0324C">
        <w:rPr>
          <w:rFonts w:eastAsia="Arial Unicode MS" w:cs="Times New Roman"/>
          <w:sz w:val="22"/>
          <w:szCs w:val="22"/>
        </w:rPr>
        <w:t>66-400 Gorzów Wlkp</w:t>
      </w:r>
      <w:r w:rsidRPr="00140117">
        <w:rPr>
          <w:rFonts w:eastAsia="Arial Unicode MS" w:cs="Times New Roman"/>
          <w:b/>
          <w:sz w:val="22"/>
          <w:szCs w:val="22"/>
        </w:rPr>
        <w:t>.</w:t>
      </w:r>
    </w:p>
    <w:p w:rsidR="002E5397" w:rsidRDefault="002E5397" w:rsidP="00C0324C">
      <w:pPr>
        <w:rPr>
          <w:rFonts w:eastAsia="Arial Unicode MS" w:cs="Times New Roman"/>
          <w:b/>
          <w:sz w:val="22"/>
          <w:szCs w:val="22"/>
        </w:rPr>
      </w:pPr>
      <w:r>
        <w:rPr>
          <w:rFonts w:eastAsia="Arial Unicode MS" w:cs="Times New Roman"/>
          <w:b/>
          <w:sz w:val="22"/>
          <w:szCs w:val="22"/>
        </w:rPr>
        <w:t>C</w:t>
      </w:r>
      <w:r w:rsidR="009E5384" w:rsidRPr="00103849">
        <w:rPr>
          <w:rFonts w:eastAsia="Arial Unicode MS" w:cs="Times New Roman"/>
          <w:b/>
          <w:sz w:val="22"/>
          <w:szCs w:val="22"/>
        </w:rPr>
        <w:t xml:space="preserve">ena brutto: </w:t>
      </w:r>
      <w:r w:rsidR="00C0324C">
        <w:rPr>
          <w:rFonts w:eastAsia="Arial Unicode MS" w:cs="Times New Roman"/>
          <w:b/>
          <w:sz w:val="22"/>
          <w:szCs w:val="22"/>
        </w:rPr>
        <w:t>48 910,00</w:t>
      </w:r>
      <w:r w:rsidR="00103849">
        <w:rPr>
          <w:rFonts w:eastAsia="Arial Unicode MS" w:cs="Times New Roman"/>
          <w:b/>
          <w:sz w:val="22"/>
          <w:szCs w:val="22"/>
        </w:rPr>
        <w:t xml:space="preserve"> zł</w:t>
      </w:r>
      <w:r>
        <w:rPr>
          <w:rFonts w:eastAsia="Arial Unicode MS" w:cs="Times New Roman"/>
          <w:b/>
          <w:sz w:val="22"/>
          <w:szCs w:val="22"/>
        </w:rPr>
        <w:t xml:space="preserve"> </w:t>
      </w:r>
    </w:p>
    <w:p w:rsidR="009E5384" w:rsidRPr="002E5397" w:rsidRDefault="002E5397" w:rsidP="00103849">
      <w:pPr>
        <w:rPr>
          <w:rFonts w:eastAsia="Arial Unicode MS" w:cs="Times New Roman"/>
          <w:sz w:val="20"/>
          <w:szCs w:val="20"/>
        </w:rPr>
      </w:pPr>
      <w:r w:rsidRPr="002E5397">
        <w:rPr>
          <w:rFonts w:eastAsia="Arial Unicode MS" w:cs="Times New Roman"/>
          <w:sz w:val="20"/>
          <w:szCs w:val="20"/>
        </w:rPr>
        <w:t xml:space="preserve">(słownie: </w:t>
      </w:r>
      <w:r w:rsidR="00C0324C">
        <w:rPr>
          <w:rFonts w:eastAsia="Arial Unicode MS" w:cs="Times New Roman"/>
          <w:sz w:val="20"/>
          <w:szCs w:val="20"/>
        </w:rPr>
        <w:t>czterdzieści osiem tysięcy dziewięćset dziesięć złotych</w:t>
      </w:r>
      <w:r>
        <w:rPr>
          <w:rFonts w:eastAsia="Arial Unicode MS" w:cs="Times New Roman"/>
          <w:sz w:val="20"/>
          <w:szCs w:val="20"/>
        </w:rPr>
        <w:t xml:space="preserve"> </w:t>
      </w:r>
      <w:r w:rsidRPr="002E5397">
        <w:rPr>
          <w:rFonts w:eastAsia="Arial Unicode MS" w:cs="Times New Roman"/>
          <w:sz w:val="20"/>
          <w:szCs w:val="20"/>
        </w:rPr>
        <w:t>00/100)</w:t>
      </w:r>
    </w:p>
    <w:p w:rsidR="002E5397" w:rsidRDefault="002E5397" w:rsidP="000D663D">
      <w:pPr>
        <w:rPr>
          <w:rFonts w:eastAsia="Arial Unicode MS" w:cs="Times New Roman"/>
          <w:sz w:val="22"/>
          <w:szCs w:val="22"/>
        </w:rPr>
      </w:pPr>
    </w:p>
    <w:p w:rsidR="000D663D" w:rsidRPr="009E5384" w:rsidRDefault="000D663D" w:rsidP="000D663D">
      <w:pPr>
        <w:rPr>
          <w:rFonts w:eastAsia="Arial Unicode MS" w:cs="Times New Roman"/>
          <w:sz w:val="22"/>
          <w:szCs w:val="22"/>
        </w:rPr>
      </w:pPr>
      <w:r w:rsidRPr="009E5384">
        <w:rPr>
          <w:rFonts w:eastAsia="Arial Unicode MS" w:cs="Times New Roman"/>
          <w:sz w:val="22"/>
          <w:szCs w:val="22"/>
        </w:rPr>
        <w:t xml:space="preserve">O wyborze oferty zadecydowała </w:t>
      </w:r>
      <w:r w:rsidR="002E5397">
        <w:rPr>
          <w:rFonts w:eastAsia="Arial Unicode MS" w:cs="Times New Roman"/>
          <w:sz w:val="22"/>
          <w:szCs w:val="22"/>
        </w:rPr>
        <w:t xml:space="preserve">najwyższa </w:t>
      </w:r>
      <w:r w:rsidR="00C0324C">
        <w:rPr>
          <w:rFonts w:eastAsia="Arial Unicode MS" w:cs="Times New Roman"/>
          <w:sz w:val="22"/>
          <w:szCs w:val="22"/>
        </w:rPr>
        <w:t xml:space="preserve">cena </w:t>
      </w:r>
      <w:r w:rsidRPr="009E5384">
        <w:rPr>
          <w:rFonts w:eastAsia="Arial Unicode MS" w:cs="Times New Roman"/>
          <w:sz w:val="22"/>
          <w:szCs w:val="22"/>
        </w:rPr>
        <w:t>spośród ofert niepodlegających odrzuceniu.</w:t>
      </w:r>
    </w:p>
    <w:p w:rsidR="00103849" w:rsidRDefault="00103849">
      <w:pPr>
        <w:rPr>
          <w:rFonts w:eastAsia="Arial Unicode MS" w:cs="Times New Roman"/>
          <w:sz w:val="18"/>
          <w:szCs w:val="18"/>
        </w:rPr>
      </w:pPr>
    </w:p>
    <w:p w:rsidR="00103849" w:rsidRDefault="00103849">
      <w:pPr>
        <w:rPr>
          <w:rFonts w:eastAsia="Arial Unicode MS" w:cs="Times New Roman"/>
          <w:sz w:val="18"/>
          <w:szCs w:val="18"/>
        </w:rPr>
      </w:pPr>
    </w:p>
    <w:p w:rsidR="00103849" w:rsidRPr="002E5397" w:rsidRDefault="00103849">
      <w:pPr>
        <w:rPr>
          <w:rFonts w:eastAsia="Arial Unicode MS" w:cs="Times New Roman"/>
        </w:rPr>
      </w:pPr>
    </w:p>
    <w:p w:rsidR="00103849" w:rsidRPr="002E5397" w:rsidRDefault="002E5397" w:rsidP="002E5397">
      <w:pPr>
        <w:ind w:left="4956" w:firstLine="708"/>
        <w:rPr>
          <w:rFonts w:eastAsia="Arial Unicode MS" w:cs="Times New Roman"/>
        </w:rPr>
      </w:pPr>
      <w:r w:rsidRPr="002E5397">
        <w:rPr>
          <w:rFonts w:eastAsia="Arial Unicode MS" w:cs="Times New Roman"/>
        </w:rPr>
        <w:t>ZATWIERDZIŁ</w:t>
      </w:r>
    </w:p>
    <w:p w:rsidR="002E5397" w:rsidRDefault="002E5397">
      <w:pPr>
        <w:rPr>
          <w:rFonts w:eastAsia="Arial Unicode MS" w:cs="Times New Roman"/>
        </w:rPr>
      </w:pPr>
    </w:p>
    <w:p w:rsidR="00103849" w:rsidRDefault="00B34998" w:rsidP="00B34998">
      <w:pPr>
        <w:tabs>
          <w:tab w:val="left" w:pos="5882"/>
        </w:tabs>
        <w:rPr>
          <w:rFonts w:eastAsia="Arial Unicode MS" w:cs="Times New Roman"/>
        </w:rPr>
      </w:pPr>
      <w:r>
        <w:rPr>
          <w:rFonts w:eastAsia="Arial Unicode MS" w:cs="Times New Roman"/>
        </w:rPr>
        <w:tab/>
        <w:t xml:space="preserve">   </w:t>
      </w:r>
      <w:bookmarkStart w:id="0" w:name="_GoBack"/>
      <w:bookmarkEnd w:id="0"/>
      <w:r>
        <w:rPr>
          <w:rFonts w:eastAsia="Arial Unicode MS" w:cs="Times New Roman"/>
        </w:rPr>
        <w:t>STAROSTA</w:t>
      </w:r>
    </w:p>
    <w:p w:rsidR="00B34998" w:rsidRPr="002E5397" w:rsidRDefault="00B34998" w:rsidP="00B34998">
      <w:pPr>
        <w:tabs>
          <w:tab w:val="left" w:pos="5882"/>
        </w:tabs>
        <w:rPr>
          <w:rFonts w:eastAsia="Arial Unicode MS" w:cs="Times New Roman"/>
        </w:rPr>
      </w:pPr>
      <w:r>
        <w:rPr>
          <w:rFonts w:eastAsia="Arial Unicode MS" w:cs="Times New Roman"/>
        </w:rPr>
        <w:tab/>
        <w:t>Mirosław Majka</w:t>
      </w: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972BDD" w:rsidRPr="00103849" w:rsidRDefault="00103849">
      <w:pPr>
        <w:rPr>
          <w:rFonts w:eastAsia="Arial Unicode MS" w:cs="Times New Roman"/>
          <w:sz w:val="18"/>
          <w:szCs w:val="18"/>
        </w:rPr>
      </w:pPr>
      <w:proofErr w:type="spellStart"/>
      <w:r w:rsidRPr="00103849">
        <w:rPr>
          <w:rFonts w:eastAsia="Arial Unicode MS" w:cs="Times New Roman"/>
          <w:sz w:val="18"/>
          <w:szCs w:val="18"/>
        </w:rPr>
        <w:t>Sporz</w:t>
      </w:r>
      <w:proofErr w:type="spellEnd"/>
      <w:r w:rsidRPr="00103849">
        <w:rPr>
          <w:rFonts w:eastAsia="Arial Unicode MS" w:cs="Times New Roman"/>
          <w:sz w:val="18"/>
          <w:szCs w:val="18"/>
        </w:rPr>
        <w:t>.: J. Małolepszy</w:t>
      </w:r>
    </w:p>
    <w:sectPr w:rsidR="00972BDD" w:rsidRPr="00103849" w:rsidSect="00140117"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0B0"/>
    <w:multiLevelType w:val="hybridMultilevel"/>
    <w:tmpl w:val="BD28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07DC"/>
    <w:multiLevelType w:val="hybridMultilevel"/>
    <w:tmpl w:val="7C902D80"/>
    <w:lvl w:ilvl="0" w:tplc="7FCAD3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841C35"/>
    <w:multiLevelType w:val="hybridMultilevel"/>
    <w:tmpl w:val="364C6590"/>
    <w:lvl w:ilvl="0" w:tplc="3D960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663D"/>
    <w:rsid w:val="00064DC8"/>
    <w:rsid w:val="000829BD"/>
    <w:rsid w:val="000D663D"/>
    <w:rsid w:val="00103849"/>
    <w:rsid w:val="0013191E"/>
    <w:rsid w:val="00140117"/>
    <w:rsid w:val="001441E0"/>
    <w:rsid w:val="00152C99"/>
    <w:rsid w:val="00157DB8"/>
    <w:rsid w:val="001965C5"/>
    <w:rsid w:val="00234A28"/>
    <w:rsid w:val="00276498"/>
    <w:rsid w:val="002C6E8E"/>
    <w:rsid w:val="002E5397"/>
    <w:rsid w:val="002F7B8C"/>
    <w:rsid w:val="00303D63"/>
    <w:rsid w:val="003F729A"/>
    <w:rsid w:val="004466D4"/>
    <w:rsid w:val="00490C8B"/>
    <w:rsid w:val="00577582"/>
    <w:rsid w:val="006179A8"/>
    <w:rsid w:val="00654966"/>
    <w:rsid w:val="006A5308"/>
    <w:rsid w:val="006B36A4"/>
    <w:rsid w:val="0072621F"/>
    <w:rsid w:val="00730313"/>
    <w:rsid w:val="007B362E"/>
    <w:rsid w:val="0080185C"/>
    <w:rsid w:val="008213C5"/>
    <w:rsid w:val="00821767"/>
    <w:rsid w:val="00823214"/>
    <w:rsid w:val="008803FC"/>
    <w:rsid w:val="008A698D"/>
    <w:rsid w:val="008B1717"/>
    <w:rsid w:val="008B375A"/>
    <w:rsid w:val="009160F5"/>
    <w:rsid w:val="009452EB"/>
    <w:rsid w:val="00972BDD"/>
    <w:rsid w:val="00996223"/>
    <w:rsid w:val="009B48C3"/>
    <w:rsid w:val="009E5384"/>
    <w:rsid w:val="00A026A4"/>
    <w:rsid w:val="00A452E8"/>
    <w:rsid w:val="00AC6DBB"/>
    <w:rsid w:val="00B17CB2"/>
    <w:rsid w:val="00B2605A"/>
    <w:rsid w:val="00B34998"/>
    <w:rsid w:val="00BB47F7"/>
    <w:rsid w:val="00BE5DE0"/>
    <w:rsid w:val="00C0324C"/>
    <w:rsid w:val="00C13883"/>
    <w:rsid w:val="00C474D6"/>
    <w:rsid w:val="00C61D7E"/>
    <w:rsid w:val="00C90671"/>
    <w:rsid w:val="00E07B02"/>
    <w:rsid w:val="00E116A2"/>
    <w:rsid w:val="00E32230"/>
    <w:rsid w:val="00E51826"/>
    <w:rsid w:val="00EB058F"/>
    <w:rsid w:val="00EB3928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6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63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Matysiak</dc:creator>
  <cp:keywords/>
  <dc:description/>
  <cp:lastModifiedBy>Justyna Małolepszy</cp:lastModifiedBy>
  <cp:revision>19</cp:revision>
  <cp:lastPrinted>2016-12-15T09:49:00Z</cp:lastPrinted>
  <dcterms:created xsi:type="dcterms:W3CDTF">2012-12-20T07:50:00Z</dcterms:created>
  <dcterms:modified xsi:type="dcterms:W3CDTF">2016-12-15T09:49:00Z</dcterms:modified>
</cp:coreProperties>
</file>