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16" w:rsidRDefault="005D6946" w:rsidP="00857A16">
      <w:pPr>
        <w:spacing w:line="360" w:lineRule="auto"/>
        <w:jc w:val="right"/>
      </w:pPr>
      <w:r>
        <w:t>Załącznik 3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857A16" w:rsidP="00857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W dniu ………………201</w:t>
      </w:r>
      <w:r w:rsidR="005D69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857A16" w:rsidRPr="00857A16" w:rsidRDefault="00857A16" w:rsidP="00857A16">
      <w:pPr>
        <w:widowControl w:val="0"/>
        <w:tabs>
          <w:tab w:val="center" w:pos="4941"/>
          <w:tab w:val="right" w:pos="9477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A16">
        <w:rPr>
          <w:rFonts w:ascii="Times New Roman" w:eastAsia="Arial Unicode MS" w:hAnsi="Times New Roman" w:cs="Times New Roman"/>
          <w:b/>
          <w:sz w:val="24"/>
          <w:szCs w:val="24"/>
        </w:rPr>
        <w:t>Powiatem Świdwińskim</w:t>
      </w:r>
      <w:r w:rsidRPr="00857A16">
        <w:rPr>
          <w:rFonts w:ascii="Times New Roman" w:eastAsia="Arial Unicode MS" w:hAnsi="Times New Roman" w:cs="Times New Roman"/>
          <w:sz w:val="24"/>
          <w:szCs w:val="24"/>
        </w:rPr>
        <w:t xml:space="preserve">, ul. Mieszka I 16,  78-300 Świdwin, NIP: 672-17-22-985, REGON 330920788, zwanym w dalszej treści umowy </w:t>
      </w:r>
      <w:r w:rsidRPr="00857A16">
        <w:rPr>
          <w:rFonts w:ascii="Times New Roman" w:eastAsia="Arial Unicode MS" w:hAnsi="Times New Roman" w:cs="Times New Roman"/>
          <w:b/>
          <w:sz w:val="24"/>
          <w:szCs w:val="24"/>
        </w:rPr>
        <w:t>„Zamawiającym”</w:t>
      </w:r>
      <w:r w:rsidRPr="00857A16">
        <w:rPr>
          <w:rFonts w:ascii="Times New Roman" w:eastAsia="Arial Unicode MS" w:hAnsi="Times New Roman" w:cs="Times New Roman"/>
          <w:sz w:val="24"/>
          <w:szCs w:val="24"/>
        </w:rPr>
        <w:t>, reprezentowanym przez Zarząd Powiatu w imieniu, którego działają:</w:t>
      </w:r>
    </w:p>
    <w:p w:rsidR="00857A16" w:rsidRPr="00857A16" w:rsidRDefault="00857A16" w:rsidP="00857A16">
      <w:pPr>
        <w:widowControl w:val="0"/>
        <w:numPr>
          <w:ilvl w:val="0"/>
          <w:numId w:val="1"/>
        </w:numPr>
        <w:tabs>
          <w:tab w:val="center" w:pos="4941"/>
          <w:tab w:val="right" w:pos="94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A16">
        <w:rPr>
          <w:rFonts w:ascii="Times New Roman" w:eastAsia="Arial Unicode MS" w:hAnsi="Times New Roman" w:cs="Times New Roman"/>
          <w:sz w:val="24"/>
          <w:szCs w:val="24"/>
        </w:rPr>
        <w:t>Mirosław Majka  - Starosta,</w:t>
      </w:r>
    </w:p>
    <w:p w:rsidR="00857A16" w:rsidRPr="00857A16" w:rsidRDefault="00E10478" w:rsidP="00857A16">
      <w:pPr>
        <w:widowControl w:val="0"/>
        <w:numPr>
          <w:ilvl w:val="0"/>
          <w:numId w:val="1"/>
        </w:numPr>
        <w:tabs>
          <w:tab w:val="center" w:pos="4941"/>
          <w:tab w:val="right" w:pos="94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Zdzisław Pawelec</w:t>
      </w:r>
      <w:r w:rsidR="00857A16" w:rsidRPr="00857A16">
        <w:rPr>
          <w:rFonts w:ascii="Times New Roman" w:eastAsia="Arial Unicode MS" w:hAnsi="Times New Roman" w:cs="Times New Roman"/>
          <w:sz w:val="24"/>
          <w:szCs w:val="24"/>
        </w:rPr>
        <w:t xml:space="preserve"> – Wicestarosta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7A16" w:rsidRPr="00857A16" w:rsidRDefault="00857A16" w:rsidP="00857A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857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857A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145749" w:rsidRDefault="00857A16" w:rsidP="0083604F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(Dz. U. z 201</w:t>
      </w:r>
      <w:r w:rsidR="005D694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5D6946">
        <w:rPr>
          <w:rFonts w:ascii="Times New Roman" w:eastAsia="Times New Roman" w:hAnsi="Times New Roman" w:cs="Times New Roman"/>
          <w:sz w:val="24"/>
          <w:szCs w:val="24"/>
        </w:rPr>
        <w:t>2164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857A1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57A16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art. 4 pkt. 8 ustawy Prawo zamówień publicznych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oraz  na podstawie</w:t>
      </w: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Regulaminu zamówień publicznych, który stanowi Załącznik nr 1 do Uchwały nr 132/292/14 Zarządu Powiatu w Świdwin</w:t>
      </w:r>
      <w:r w:rsidRPr="00857A16">
        <w:rPr>
          <w:rFonts w:ascii="Times New Roman" w:hAnsi="Times New Roman" w:cs="Times New Roman"/>
          <w:iCs/>
          <w:sz w:val="24"/>
          <w:szCs w:val="24"/>
        </w:rPr>
        <w:t xml:space="preserve">ie z dnia </w:t>
      </w:r>
      <w:r w:rsidR="0083604F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8 sierpnia 2014 roku.</w:t>
      </w:r>
    </w:p>
    <w:p w:rsidR="003550AE" w:rsidRDefault="003550AE" w:rsidP="00857A16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50AE" w:rsidRPr="003550AE" w:rsidRDefault="003550AE" w:rsidP="0035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45075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zadanie </w:t>
      </w:r>
      <w:r w:rsidR="00D86346">
        <w:rPr>
          <w:rFonts w:ascii="Times New Roman" w:hAnsi="Times New Roman" w:cs="Times New Roman"/>
          <w:sz w:val="24"/>
          <w:szCs w:val="24"/>
        </w:rPr>
        <w:t xml:space="preserve">polegające </w:t>
      </w:r>
      <w:r w:rsidRPr="0040062A">
        <w:rPr>
          <w:rFonts w:ascii="Times New Roman" w:hAnsi="Times New Roman" w:cs="Times New Roman"/>
          <w:sz w:val="24"/>
          <w:szCs w:val="24"/>
        </w:rPr>
        <w:t xml:space="preserve">na dostawie </w:t>
      </w:r>
      <w:r w:rsidR="00E10478">
        <w:rPr>
          <w:rFonts w:ascii="Times New Roman" w:hAnsi="Times New Roman" w:cs="Times New Roman"/>
          <w:sz w:val="24"/>
          <w:szCs w:val="24"/>
        </w:rPr>
        <w:t>sprzętu sportowego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5D6946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5D6946">
        <w:rPr>
          <w:rFonts w:ascii="Times New Roman" w:hAnsi="Times New Roman" w:cs="Times New Roman"/>
          <w:sz w:val="24"/>
          <w:szCs w:val="24"/>
        </w:rPr>
        <w:br/>
        <w:t>( ZP.271.28.2016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E0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FD43CC" w:rsidP="00FD43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dostawy ustala się na </w:t>
      </w:r>
      <w:r w:rsidR="00D86346">
        <w:rPr>
          <w:rFonts w:ascii="Times New Roman" w:hAnsi="Times New Roman" w:cs="Times New Roman"/>
          <w:sz w:val="24"/>
          <w:szCs w:val="24"/>
        </w:rPr>
        <w:t>31.10</w:t>
      </w:r>
      <w:r w:rsidR="004272E2">
        <w:rPr>
          <w:rFonts w:ascii="Times New Roman" w:hAnsi="Times New Roman" w:cs="Times New Roman"/>
          <w:sz w:val="24"/>
          <w:szCs w:val="24"/>
        </w:rPr>
        <w:t>.2016</w:t>
      </w:r>
      <w:r w:rsidR="00E1047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25C2A" w:rsidRPr="00772B8A" w:rsidRDefault="00D8727B" w:rsidP="00FD43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  <w:r w:rsidR="00F8667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dostarczy przedmiot zamówienia do Zespołu Szkół </w:t>
      </w:r>
      <w:r w:rsidR="004272E2">
        <w:rPr>
          <w:rFonts w:ascii="Times New Roman" w:eastAsia="Times New Roman" w:hAnsi="Times New Roman"/>
          <w:bCs/>
          <w:sz w:val="24"/>
          <w:szCs w:val="24"/>
          <w:lang w:eastAsia="ar-SA"/>
        </w:rPr>
        <w:t>Ponadgimnazjalnych w Połczynie - Zdrój</w:t>
      </w:r>
      <w:r w:rsidR="00F8667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272E2">
        <w:rPr>
          <w:rFonts w:ascii="Times New Roman" w:eastAsia="Times New Roman" w:hAnsi="Times New Roman"/>
          <w:bCs/>
          <w:sz w:val="24"/>
          <w:szCs w:val="24"/>
          <w:lang w:eastAsia="ar-SA"/>
        </w:rPr>
        <w:t>(78-320</w:t>
      </w:r>
      <w:r w:rsidR="00F8667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ul. </w:t>
      </w:r>
      <w:r w:rsidR="004272E2">
        <w:rPr>
          <w:rFonts w:ascii="Times New Roman" w:eastAsia="Times New Roman" w:hAnsi="Times New Roman"/>
          <w:bCs/>
          <w:sz w:val="24"/>
          <w:szCs w:val="24"/>
          <w:lang w:eastAsia="ar-SA"/>
        </w:rPr>
        <w:t>Staszica 6</w:t>
      </w:r>
      <w:r w:rsidR="00F8667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po </w:t>
      </w:r>
      <w:r w:rsidR="009C15A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uprzednim </w:t>
      </w:r>
      <w:r w:rsidR="00F8667B">
        <w:rPr>
          <w:rFonts w:ascii="Times New Roman" w:eastAsia="Times New Roman" w:hAnsi="Times New Roman"/>
          <w:bCs/>
          <w:sz w:val="24"/>
          <w:szCs w:val="24"/>
          <w:lang w:eastAsia="ar-SA"/>
        </w:rPr>
        <w:t>zawiadomieniu Zamawiającego</w:t>
      </w:r>
      <w:r w:rsidR="009C15A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 planowanym terminie dostawy.</w:t>
      </w:r>
    </w:p>
    <w:p w:rsidR="00772B8A" w:rsidRDefault="00772B8A" w:rsidP="00772B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2B8A" w:rsidRPr="009C15A9" w:rsidRDefault="00772B8A" w:rsidP="00772B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9C15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72B8A" w:rsidRPr="00E14D0C" w:rsidRDefault="00F8667B" w:rsidP="00772B8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wykonanie </w:t>
      </w:r>
      <w:r w:rsidR="00772B8A" w:rsidRPr="00E14D0C">
        <w:rPr>
          <w:rFonts w:ascii="Times New Roman" w:eastAsia="Times New Roman" w:hAnsi="Times New Roman"/>
          <w:sz w:val="24"/>
          <w:szCs w:val="24"/>
        </w:rPr>
        <w:t xml:space="preserve"> przedmiotu umowy Zamawiający zapłaci Wykonawcy  wynagrodzenie ryczałtowe w rozumieniu art. 632 k.c. </w:t>
      </w:r>
    </w:p>
    <w:p w:rsidR="004272E2" w:rsidRPr="004272E2" w:rsidRDefault="00772B8A" w:rsidP="00772B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4B3149" w:rsidRDefault="004B3149" w:rsidP="004B314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>
        <w:rPr>
          <w:rFonts w:ascii="Times New Roman" w:eastAsia="Times New Roman" w:hAnsi="Times New Roman"/>
          <w:sz w:val="24"/>
          <w:szCs w:val="24"/>
        </w:rPr>
        <w:t>onych przedstawicieli obu stron.</w:t>
      </w:r>
    </w:p>
    <w:p w:rsidR="00772B8A" w:rsidRPr="00E14D0C" w:rsidRDefault="00772B8A" w:rsidP="00772B8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lastRenderedPageBreak/>
        <w:t>Wynagrodzenie, o którym mowa w ust. 2 Zamawiający zapłaci Wykonawcy na podstawie  poprawnie wystawion</w:t>
      </w:r>
      <w:r w:rsidR="009572CE">
        <w:rPr>
          <w:rFonts w:ascii="Times New Roman" w:eastAsia="Times New Roman" w:hAnsi="Times New Roman"/>
          <w:sz w:val="24"/>
          <w:szCs w:val="24"/>
        </w:rPr>
        <w:t xml:space="preserve">ych </w:t>
      </w:r>
      <w:r w:rsidRPr="00E14D0C">
        <w:rPr>
          <w:rFonts w:ascii="Times New Roman" w:eastAsia="Times New Roman" w:hAnsi="Times New Roman"/>
          <w:sz w:val="24"/>
          <w:szCs w:val="24"/>
        </w:rPr>
        <w:t>faktur</w:t>
      </w:r>
      <w:r w:rsidR="00964905">
        <w:rPr>
          <w:rFonts w:ascii="Times New Roman" w:eastAsia="Times New Roman" w:hAnsi="Times New Roman"/>
          <w:sz w:val="24"/>
          <w:szCs w:val="24"/>
        </w:rPr>
        <w:t xml:space="preserve"> </w:t>
      </w:r>
      <w:r w:rsidR="004B3149">
        <w:rPr>
          <w:rFonts w:ascii="Times New Roman" w:eastAsia="Times New Roman" w:hAnsi="Times New Roman"/>
          <w:sz w:val="24"/>
          <w:szCs w:val="24"/>
        </w:rPr>
        <w:t>/ rachunk</w:t>
      </w:r>
      <w:r w:rsidR="009572CE">
        <w:rPr>
          <w:rFonts w:ascii="Times New Roman" w:eastAsia="Times New Roman" w:hAnsi="Times New Roman"/>
          <w:sz w:val="24"/>
          <w:szCs w:val="24"/>
        </w:rPr>
        <w:t>ów</w:t>
      </w:r>
      <w:r w:rsidR="004B3149">
        <w:rPr>
          <w:rFonts w:ascii="Times New Roman" w:eastAsia="Times New Roman" w:hAnsi="Times New Roman"/>
          <w:sz w:val="24"/>
          <w:szCs w:val="24"/>
        </w:rPr>
        <w:t xml:space="preserve"> </w:t>
      </w:r>
      <w:r w:rsidR="00964905">
        <w:rPr>
          <w:rFonts w:ascii="Times New Roman" w:eastAsia="Times New Roman" w:hAnsi="Times New Roman"/>
          <w:sz w:val="24"/>
          <w:szCs w:val="24"/>
        </w:rPr>
        <w:t>oraz protokołu zdawczo – odbiorczego.</w:t>
      </w:r>
    </w:p>
    <w:p w:rsidR="00772B8A" w:rsidRPr="00D8727B" w:rsidRDefault="00772B8A" w:rsidP="00D8727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wynagrodzenie przelewem bankowym na konto wskazane w treści faktury </w:t>
      </w:r>
      <w:r w:rsidR="00F8667B">
        <w:rPr>
          <w:rFonts w:ascii="Times New Roman" w:eastAsia="Times New Roman" w:hAnsi="Times New Roman"/>
          <w:b/>
          <w:sz w:val="24"/>
          <w:szCs w:val="24"/>
        </w:rPr>
        <w:t>w terminie 7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</w:t>
      </w:r>
      <w:r w:rsidR="009572CE">
        <w:rPr>
          <w:rFonts w:ascii="Times New Roman" w:eastAsia="Times New Roman" w:hAnsi="Times New Roman"/>
          <w:sz w:val="24"/>
          <w:szCs w:val="24"/>
        </w:rPr>
        <w:t xml:space="preserve">ych </w:t>
      </w:r>
      <w:r w:rsidRPr="00E14D0C">
        <w:rPr>
          <w:rFonts w:ascii="Times New Roman" w:eastAsia="Times New Roman" w:hAnsi="Times New Roman"/>
          <w:sz w:val="24"/>
          <w:szCs w:val="24"/>
        </w:rPr>
        <w:t>faktur</w:t>
      </w:r>
      <w:r w:rsidR="009572CE">
        <w:rPr>
          <w:rFonts w:ascii="Times New Roman" w:eastAsia="Times New Roman" w:hAnsi="Times New Roman"/>
          <w:sz w:val="24"/>
          <w:szCs w:val="24"/>
        </w:rPr>
        <w:t xml:space="preserve"> / rachunków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772B8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772B8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Pr="00E14D0C" w:rsidRDefault="00772B8A" w:rsidP="00772B8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posługują się następującymi numerami identyfikacji podatkowej (NIP):</w:t>
      </w:r>
    </w:p>
    <w:p w:rsidR="00772B8A" w:rsidRDefault="00772B8A" w:rsidP="00772B8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9572CE" w:rsidRDefault="009572CE" w:rsidP="00772B8A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72B8A" w:rsidRPr="00E14D0C" w:rsidRDefault="00772B8A" w:rsidP="00772B8A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86346" w:rsidRPr="00D86346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234E19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24</w:t>
      </w:r>
      <w:r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miesi</w:t>
      </w:r>
      <w:r w:rsidR="00234E19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ące</w:t>
      </w:r>
      <w:r w:rsidR="00DA545E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od daty </w:t>
      </w:r>
      <w:r w:rsidR="00D86346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podpisania protokołu odbioru.</w:t>
      </w:r>
    </w:p>
    <w:p w:rsidR="00772B8A" w:rsidRPr="00D86346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Okres gwarancji i rękojmi rozpoczyna się z dniem podpisania protokołu </w:t>
      </w:r>
      <w:r w:rsidR="004272E2" w:rsidRPr="00D86346">
        <w:rPr>
          <w:rFonts w:ascii="Times New Roman" w:eastAsia="Times New Roman" w:hAnsi="Times New Roman"/>
          <w:iCs/>
          <w:sz w:val="24"/>
          <w:szCs w:val="24"/>
          <w:lang w:eastAsia="ar-SA"/>
        </w:rPr>
        <w:t>odbioru.</w:t>
      </w:r>
    </w:p>
    <w:p w:rsidR="00772B8A" w:rsidRPr="000807E7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Gwarancja i rękojmia nakłada na Wykonawcę obowiązek bezawaryjnego działania dostarczonego sprzętu przez okres </w:t>
      </w:r>
      <w:r w:rsidR="0083604F"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wskazany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 ust. 1.</w:t>
      </w:r>
    </w:p>
    <w:p w:rsidR="00772B8A" w:rsidRPr="00E14D0C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gwarancyjnej  jednak nie dłuższej niż 14 dni licząc od dnia zgłoszenia.</w:t>
      </w:r>
    </w:p>
    <w:p w:rsidR="00772B8A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naprawy gwarancyjnej przekroczy 14 dni Wykonawca ma obowiązek dostarczyć sprawny sprzęt zamienny.</w:t>
      </w:r>
    </w:p>
    <w:p w:rsidR="00772B8A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sprzęt na nowy – równoważny.</w:t>
      </w:r>
    </w:p>
    <w:p w:rsidR="00772B8A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772B8A" w:rsidRPr="00915EA3" w:rsidRDefault="00772B8A" w:rsidP="00772B8A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sprzętu na koszt Wykonawcy.</w:t>
      </w:r>
    </w:p>
    <w:p w:rsidR="00772B8A" w:rsidRPr="00915EA3" w:rsidRDefault="00772B8A" w:rsidP="00915EA3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15EA3">
        <w:rPr>
          <w:rFonts w:ascii="Times New Roman" w:eastAsia="Times New Roman" w:hAnsi="Times New Roman"/>
          <w:iCs/>
          <w:sz w:val="24"/>
          <w:szCs w:val="24"/>
          <w:lang w:eastAsia="ar-SA"/>
        </w:rPr>
        <w:t>Warunki udzielonej gwarancji nie mogą być dla Zamawiającego mniej korzystne niż wynikające z Kodeksu Cywilnego.</w:t>
      </w:r>
    </w:p>
    <w:p w:rsidR="00772B8A" w:rsidRPr="00E14D0C" w:rsidRDefault="00772B8A" w:rsidP="00772B8A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772B8A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772B8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772B8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772B8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772B8A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772B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772B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772B8A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772B8A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DA545E" w:rsidRPr="004272E2" w:rsidRDefault="00772B8A" w:rsidP="009370A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772B8A" w:rsidRPr="00E14D0C" w:rsidRDefault="00772B8A" w:rsidP="00772B8A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DA545E">
      <w:pPr>
        <w:suppressAutoHyphens/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BF329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915EA3" w:rsidRPr="004272E2" w:rsidRDefault="006261F4" w:rsidP="004272E2">
      <w:pPr>
        <w:pStyle w:val="Default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915EA3" w:rsidRPr="004272E2" w:rsidRDefault="00772B8A" w:rsidP="004272E2">
      <w:pPr>
        <w:suppressAutoHyphens/>
        <w:spacing w:before="60"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772B8A">
      <w:pPr>
        <w:suppressAutoHyphens/>
        <w:spacing w:before="60"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BC37BC">
      <w:footerReference w:type="defaul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8D" w:rsidRDefault="00D12F8D" w:rsidP="00BC37BC">
      <w:pPr>
        <w:spacing w:after="0" w:line="240" w:lineRule="auto"/>
      </w:pPr>
      <w:r>
        <w:separator/>
      </w:r>
    </w:p>
  </w:endnote>
  <w:endnote w:type="continuationSeparator" w:id="0">
    <w:p w:rsidR="00D12F8D" w:rsidRDefault="00D12F8D" w:rsidP="00BC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C" w:rsidRPr="00BC37BC" w:rsidRDefault="00BC37BC" w:rsidP="00BC37B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8D" w:rsidRDefault="00D12F8D" w:rsidP="00BC37BC">
      <w:pPr>
        <w:spacing w:after="0" w:line="240" w:lineRule="auto"/>
      </w:pPr>
      <w:r>
        <w:separator/>
      </w:r>
    </w:p>
  </w:footnote>
  <w:footnote w:type="continuationSeparator" w:id="0">
    <w:p w:rsidR="00D12F8D" w:rsidRDefault="00D12F8D" w:rsidP="00BC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105A2"/>
    <w:multiLevelType w:val="hybridMultilevel"/>
    <w:tmpl w:val="5F469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F8E23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16"/>
    <w:rsid w:val="0008191A"/>
    <w:rsid w:val="00145749"/>
    <w:rsid w:val="00156453"/>
    <w:rsid w:val="001B57C8"/>
    <w:rsid w:val="00234E19"/>
    <w:rsid w:val="002A0B1C"/>
    <w:rsid w:val="002E0B70"/>
    <w:rsid w:val="00315AD7"/>
    <w:rsid w:val="003550AE"/>
    <w:rsid w:val="0040062A"/>
    <w:rsid w:val="00406C76"/>
    <w:rsid w:val="004272E2"/>
    <w:rsid w:val="0045075F"/>
    <w:rsid w:val="004B3149"/>
    <w:rsid w:val="00584B73"/>
    <w:rsid w:val="005D6946"/>
    <w:rsid w:val="005D7AAD"/>
    <w:rsid w:val="00625C2A"/>
    <w:rsid w:val="006261F4"/>
    <w:rsid w:val="00674AF5"/>
    <w:rsid w:val="00710BF3"/>
    <w:rsid w:val="00772B8A"/>
    <w:rsid w:val="0083604F"/>
    <w:rsid w:val="00857A16"/>
    <w:rsid w:val="00872072"/>
    <w:rsid w:val="00915EA3"/>
    <w:rsid w:val="009370A5"/>
    <w:rsid w:val="009572CE"/>
    <w:rsid w:val="00964905"/>
    <w:rsid w:val="009A4127"/>
    <w:rsid w:val="009C15A9"/>
    <w:rsid w:val="00AC3F3D"/>
    <w:rsid w:val="00B86EB1"/>
    <w:rsid w:val="00B955B4"/>
    <w:rsid w:val="00BC37BC"/>
    <w:rsid w:val="00BF3299"/>
    <w:rsid w:val="00CB426F"/>
    <w:rsid w:val="00CC262B"/>
    <w:rsid w:val="00CF7B08"/>
    <w:rsid w:val="00D12F8D"/>
    <w:rsid w:val="00D239FA"/>
    <w:rsid w:val="00D86346"/>
    <w:rsid w:val="00D8727B"/>
    <w:rsid w:val="00DA545E"/>
    <w:rsid w:val="00DC0809"/>
    <w:rsid w:val="00E075B0"/>
    <w:rsid w:val="00E10478"/>
    <w:rsid w:val="00E2098D"/>
    <w:rsid w:val="00F530C8"/>
    <w:rsid w:val="00F8667B"/>
    <w:rsid w:val="00FA07C0"/>
    <w:rsid w:val="00FD43C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BC"/>
  </w:style>
  <w:style w:type="paragraph" w:styleId="Stopka">
    <w:name w:val="footer"/>
    <w:basedOn w:val="Normalny"/>
    <w:link w:val="StopkaZnak"/>
    <w:uiPriority w:val="99"/>
    <w:unhideWhenUsed/>
    <w:rsid w:val="00BC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BC"/>
  </w:style>
  <w:style w:type="character" w:styleId="Odwoaniedokomentarza">
    <w:name w:val="annotation reference"/>
    <w:basedOn w:val="Domylnaczcionkaakapitu"/>
    <w:uiPriority w:val="99"/>
    <w:semiHidden/>
    <w:unhideWhenUsed/>
    <w:rsid w:val="00E10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4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2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E2"/>
    <w:rPr>
      <w:vertAlign w:val="superscript"/>
    </w:rPr>
  </w:style>
  <w:style w:type="paragraph" w:styleId="Poprawka">
    <w:name w:val="Revision"/>
    <w:hidden/>
    <w:uiPriority w:val="99"/>
    <w:semiHidden/>
    <w:rsid w:val="00D8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BC"/>
  </w:style>
  <w:style w:type="paragraph" w:styleId="Stopka">
    <w:name w:val="footer"/>
    <w:basedOn w:val="Normalny"/>
    <w:link w:val="StopkaZnak"/>
    <w:uiPriority w:val="99"/>
    <w:unhideWhenUsed/>
    <w:rsid w:val="00BC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BC"/>
  </w:style>
  <w:style w:type="character" w:styleId="Odwoaniedokomentarza">
    <w:name w:val="annotation reference"/>
    <w:basedOn w:val="Domylnaczcionkaakapitu"/>
    <w:uiPriority w:val="99"/>
    <w:semiHidden/>
    <w:unhideWhenUsed/>
    <w:rsid w:val="00E10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4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2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E2"/>
    <w:rPr>
      <w:vertAlign w:val="superscript"/>
    </w:rPr>
  </w:style>
  <w:style w:type="paragraph" w:styleId="Poprawka">
    <w:name w:val="Revision"/>
    <w:hidden/>
    <w:uiPriority w:val="99"/>
    <w:semiHidden/>
    <w:rsid w:val="00D8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FE50-568B-4CCF-8E20-B3D92014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3</cp:revision>
  <dcterms:created xsi:type="dcterms:W3CDTF">2016-09-08T11:15:00Z</dcterms:created>
  <dcterms:modified xsi:type="dcterms:W3CDTF">2016-09-08T11:21:00Z</dcterms:modified>
</cp:coreProperties>
</file>