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5B" w:rsidRPr="007D5CF8" w:rsidRDefault="00A42472" w:rsidP="00664FDB">
      <w:pPr>
        <w:spacing w:after="0" w:line="240" w:lineRule="auto"/>
        <w:rPr>
          <w:b/>
          <w:sz w:val="24"/>
          <w:szCs w:val="24"/>
        </w:rPr>
      </w:pPr>
      <w:r w:rsidRPr="007D5CF8">
        <w:rPr>
          <w:b/>
          <w:sz w:val="24"/>
          <w:szCs w:val="24"/>
        </w:rPr>
        <w:t>GG.6840.2</w:t>
      </w:r>
      <w:r w:rsidR="005F23BA" w:rsidRPr="007D5CF8">
        <w:rPr>
          <w:b/>
          <w:sz w:val="24"/>
          <w:szCs w:val="24"/>
        </w:rPr>
        <w:t>.</w:t>
      </w:r>
      <w:r w:rsidR="007D5CF8" w:rsidRPr="007D5CF8">
        <w:rPr>
          <w:b/>
          <w:sz w:val="24"/>
          <w:szCs w:val="24"/>
        </w:rPr>
        <w:t>7.</w:t>
      </w:r>
      <w:r w:rsidR="005F23BA" w:rsidRPr="007D5CF8">
        <w:rPr>
          <w:b/>
          <w:sz w:val="24"/>
          <w:szCs w:val="24"/>
        </w:rPr>
        <w:t>2021</w:t>
      </w:r>
      <w:r w:rsidR="007D5CF8" w:rsidRPr="007D5CF8">
        <w:rPr>
          <w:b/>
          <w:sz w:val="24"/>
          <w:szCs w:val="24"/>
        </w:rPr>
        <w:t>/2022</w:t>
      </w:r>
    </w:p>
    <w:p w:rsidR="005F23BA" w:rsidRPr="009D096C" w:rsidRDefault="005F23BA" w:rsidP="005F23BA">
      <w:pPr>
        <w:jc w:val="center"/>
        <w:rPr>
          <w:b/>
          <w:sz w:val="24"/>
          <w:szCs w:val="24"/>
        </w:rPr>
      </w:pPr>
      <w:r w:rsidRPr="009D096C">
        <w:rPr>
          <w:b/>
          <w:sz w:val="24"/>
          <w:szCs w:val="24"/>
        </w:rPr>
        <w:t>W Y K A Z   N I E R U C H O M O Ś C I</w:t>
      </w:r>
    </w:p>
    <w:p w:rsidR="005C4581" w:rsidRPr="009D096C" w:rsidRDefault="005C4581" w:rsidP="005C4581">
      <w:pPr>
        <w:jc w:val="center"/>
        <w:rPr>
          <w:b/>
          <w:bCs/>
          <w:color w:val="000000" w:themeColor="text1"/>
          <w:sz w:val="24"/>
          <w:szCs w:val="24"/>
        </w:rPr>
      </w:pPr>
      <w:r w:rsidRPr="009D096C">
        <w:rPr>
          <w:b/>
          <w:bCs/>
          <w:color w:val="000000" w:themeColor="text1"/>
          <w:sz w:val="24"/>
          <w:szCs w:val="24"/>
        </w:rPr>
        <w:t>stanowiąc</w:t>
      </w:r>
      <w:r w:rsidR="00E65C70" w:rsidRPr="009D096C">
        <w:rPr>
          <w:b/>
          <w:bCs/>
          <w:color w:val="000000" w:themeColor="text1"/>
          <w:sz w:val="24"/>
          <w:szCs w:val="24"/>
        </w:rPr>
        <w:t>ej</w:t>
      </w:r>
      <w:r w:rsidRPr="009D096C">
        <w:rPr>
          <w:b/>
          <w:bCs/>
          <w:color w:val="000000" w:themeColor="text1"/>
          <w:sz w:val="24"/>
          <w:szCs w:val="24"/>
        </w:rPr>
        <w:t xml:space="preserve"> własność Skarb</w:t>
      </w:r>
      <w:r w:rsidR="00895990" w:rsidRPr="009D096C">
        <w:rPr>
          <w:b/>
          <w:bCs/>
          <w:color w:val="000000" w:themeColor="text1"/>
          <w:sz w:val="24"/>
          <w:szCs w:val="24"/>
        </w:rPr>
        <w:t>u</w:t>
      </w:r>
      <w:r w:rsidRPr="009D096C">
        <w:rPr>
          <w:b/>
          <w:bCs/>
          <w:color w:val="000000" w:themeColor="text1"/>
          <w:sz w:val="24"/>
          <w:szCs w:val="24"/>
        </w:rPr>
        <w:t xml:space="preserve"> Państwa przeznaczon</w:t>
      </w:r>
      <w:r w:rsidR="00460734" w:rsidRPr="009D096C">
        <w:rPr>
          <w:b/>
          <w:bCs/>
          <w:color w:val="000000" w:themeColor="text1"/>
          <w:sz w:val="24"/>
          <w:szCs w:val="24"/>
        </w:rPr>
        <w:t>ej</w:t>
      </w:r>
      <w:r w:rsidRPr="009D096C">
        <w:rPr>
          <w:b/>
          <w:bCs/>
          <w:color w:val="000000" w:themeColor="text1"/>
          <w:sz w:val="24"/>
          <w:szCs w:val="24"/>
        </w:rPr>
        <w:t xml:space="preserve"> do </w:t>
      </w:r>
      <w:r w:rsidR="00895990" w:rsidRPr="009D096C">
        <w:rPr>
          <w:b/>
          <w:bCs/>
          <w:color w:val="000000" w:themeColor="text1"/>
          <w:sz w:val="24"/>
          <w:szCs w:val="24"/>
        </w:rPr>
        <w:t xml:space="preserve">sprzedaży </w:t>
      </w:r>
      <w:r w:rsidR="00B12316" w:rsidRPr="009D096C">
        <w:rPr>
          <w:b/>
          <w:bCs/>
          <w:color w:val="000000" w:themeColor="text1"/>
          <w:sz w:val="24"/>
          <w:szCs w:val="24"/>
        </w:rPr>
        <w:t xml:space="preserve">w drodze przetargu </w:t>
      </w:r>
      <w:r w:rsidR="00D14A2E" w:rsidRPr="009D096C">
        <w:rPr>
          <w:b/>
          <w:bCs/>
          <w:sz w:val="24"/>
          <w:szCs w:val="24"/>
        </w:rPr>
        <w:t>ustnego</w:t>
      </w:r>
      <w:r w:rsidR="00D14A2E" w:rsidRPr="009D096C">
        <w:rPr>
          <w:b/>
          <w:bCs/>
          <w:color w:val="FF0000"/>
          <w:sz w:val="24"/>
          <w:szCs w:val="24"/>
        </w:rPr>
        <w:t xml:space="preserve"> </w:t>
      </w:r>
      <w:r w:rsidR="00B12316" w:rsidRPr="009D096C">
        <w:rPr>
          <w:b/>
          <w:bCs/>
          <w:color w:val="000000" w:themeColor="text1"/>
          <w:sz w:val="24"/>
          <w:szCs w:val="24"/>
        </w:rPr>
        <w:t xml:space="preserve">nieograniczonego </w:t>
      </w:r>
    </w:p>
    <w:p w:rsidR="00F425E6" w:rsidRPr="009D096C" w:rsidRDefault="005F23BA" w:rsidP="00664FDB">
      <w:pPr>
        <w:spacing w:after="0" w:line="240" w:lineRule="auto"/>
        <w:ind w:firstLine="709"/>
        <w:jc w:val="both"/>
        <w:rPr>
          <w:sz w:val="24"/>
          <w:szCs w:val="24"/>
        </w:rPr>
      </w:pPr>
      <w:r w:rsidRPr="009D096C">
        <w:rPr>
          <w:sz w:val="24"/>
          <w:szCs w:val="24"/>
        </w:rPr>
        <w:t xml:space="preserve">Na podstawie art. 35 ust. 1 ustawy z dnia 21 sierpnia 1997 r. o gospodarce nieruchomościami (t. j. Dz. U. z 2021 r., poz. 1899 ze zm.) </w:t>
      </w:r>
      <w:r w:rsidR="00AF13A6" w:rsidRPr="009D096C">
        <w:rPr>
          <w:sz w:val="24"/>
          <w:szCs w:val="24"/>
        </w:rPr>
        <w:t xml:space="preserve">oraz Zarządzenia Nr </w:t>
      </w:r>
      <w:r w:rsidR="00B12316" w:rsidRPr="009D096C">
        <w:rPr>
          <w:sz w:val="24"/>
          <w:szCs w:val="24"/>
        </w:rPr>
        <w:t>35</w:t>
      </w:r>
      <w:r w:rsidR="00AF13A6" w:rsidRPr="009D096C">
        <w:rPr>
          <w:sz w:val="24"/>
          <w:szCs w:val="24"/>
        </w:rPr>
        <w:t>/202</w:t>
      </w:r>
      <w:r w:rsidR="00B12316" w:rsidRPr="009D096C">
        <w:rPr>
          <w:sz w:val="24"/>
          <w:szCs w:val="24"/>
        </w:rPr>
        <w:t>2</w:t>
      </w:r>
      <w:r w:rsidR="00AF13A6" w:rsidRPr="009D096C">
        <w:rPr>
          <w:sz w:val="24"/>
          <w:szCs w:val="24"/>
        </w:rPr>
        <w:t xml:space="preserve"> Wojewod</w:t>
      </w:r>
      <w:r w:rsidR="00B12316" w:rsidRPr="009D096C">
        <w:rPr>
          <w:sz w:val="24"/>
          <w:szCs w:val="24"/>
        </w:rPr>
        <w:t>y  Zachodniopomorskiego z dnia 3</w:t>
      </w:r>
      <w:r w:rsidR="00AF13A6" w:rsidRPr="009D096C">
        <w:rPr>
          <w:sz w:val="24"/>
          <w:szCs w:val="24"/>
        </w:rPr>
        <w:t xml:space="preserve">1 </w:t>
      </w:r>
      <w:r w:rsidR="00B12316" w:rsidRPr="009D096C">
        <w:rPr>
          <w:sz w:val="24"/>
          <w:szCs w:val="24"/>
        </w:rPr>
        <w:t>stycznia</w:t>
      </w:r>
      <w:r w:rsidR="00AF13A6" w:rsidRPr="009D096C">
        <w:rPr>
          <w:sz w:val="24"/>
          <w:szCs w:val="24"/>
        </w:rPr>
        <w:t xml:space="preserve"> 202</w:t>
      </w:r>
      <w:r w:rsidR="00B12316" w:rsidRPr="009D096C">
        <w:rPr>
          <w:sz w:val="24"/>
          <w:szCs w:val="24"/>
        </w:rPr>
        <w:t>2</w:t>
      </w:r>
      <w:r w:rsidR="00AF13A6" w:rsidRPr="009D096C">
        <w:rPr>
          <w:sz w:val="24"/>
          <w:szCs w:val="24"/>
        </w:rPr>
        <w:t xml:space="preserve"> roku w sprawie wyrażenia zgody na sprzedaż nieruchomości, </w:t>
      </w:r>
      <w:r w:rsidRPr="009D096C">
        <w:rPr>
          <w:sz w:val="24"/>
          <w:szCs w:val="24"/>
        </w:rPr>
        <w:t>Starosta Powiatu Świdwińskiego podaje do publicznej wiadomości w</w:t>
      </w:r>
      <w:r w:rsidR="00B12316" w:rsidRPr="009D096C">
        <w:rPr>
          <w:sz w:val="24"/>
          <w:szCs w:val="24"/>
        </w:rPr>
        <w:t xml:space="preserve">ykaz nieruchomości przeznaczonej </w:t>
      </w:r>
      <w:r w:rsidRPr="009D096C">
        <w:rPr>
          <w:sz w:val="24"/>
          <w:szCs w:val="24"/>
        </w:rPr>
        <w:t xml:space="preserve"> do sprzedaży</w:t>
      </w:r>
      <w:r w:rsidR="00AF13A6" w:rsidRPr="009D096C">
        <w:rPr>
          <w:sz w:val="24"/>
          <w:szCs w:val="24"/>
        </w:rPr>
        <w:t xml:space="preserve"> </w:t>
      </w:r>
      <w:r w:rsidR="00B12316" w:rsidRPr="009D096C">
        <w:rPr>
          <w:sz w:val="24"/>
          <w:szCs w:val="24"/>
        </w:rPr>
        <w:t>w drodze przetargu</w:t>
      </w:r>
      <w:r w:rsidR="00E65C70" w:rsidRPr="009D096C">
        <w:rPr>
          <w:sz w:val="24"/>
          <w:szCs w:val="24"/>
        </w:rPr>
        <w:t xml:space="preserve"> ustnego </w:t>
      </w:r>
      <w:r w:rsidR="00B12316" w:rsidRPr="009D096C">
        <w:rPr>
          <w:sz w:val="24"/>
          <w:szCs w:val="24"/>
        </w:rPr>
        <w:t xml:space="preserve"> nieograniczonego</w:t>
      </w:r>
      <w:r w:rsidRPr="009D096C">
        <w:rPr>
          <w:sz w:val="24"/>
          <w:szCs w:val="24"/>
        </w:rPr>
        <w:t>,</w:t>
      </w:r>
      <w:r w:rsidR="00B12316" w:rsidRPr="009D096C">
        <w:rPr>
          <w:b/>
          <w:sz w:val="24"/>
          <w:szCs w:val="24"/>
        </w:rPr>
        <w:t xml:space="preserve"> stanowiącej </w:t>
      </w:r>
      <w:r w:rsidRPr="009D096C">
        <w:rPr>
          <w:b/>
          <w:sz w:val="24"/>
          <w:szCs w:val="24"/>
        </w:rPr>
        <w:t xml:space="preserve"> własność Skarbu Państwa</w:t>
      </w:r>
      <w:r w:rsidRPr="009D096C">
        <w:rPr>
          <w:sz w:val="24"/>
          <w:szCs w:val="24"/>
        </w:rPr>
        <w:t>.</w:t>
      </w:r>
    </w:p>
    <w:p w:rsidR="00D14A2E" w:rsidRPr="009D096C" w:rsidRDefault="00D14A2E" w:rsidP="00664FDB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" w:type="dxa"/>
        <w:tblLook w:val="04A0"/>
      </w:tblPr>
      <w:tblGrid>
        <w:gridCol w:w="630"/>
        <w:gridCol w:w="2209"/>
        <w:gridCol w:w="2831"/>
        <w:gridCol w:w="7478"/>
        <w:gridCol w:w="3402"/>
        <w:gridCol w:w="4536"/>
      </w:tblGrid>
      <w:tr w:rsidR="00F511AD" w:rsidRPr="009D096C" w:rsidTr="009E719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D" w:rsidRPr="009D096C" w:rsidRDefault="00F511AD">
            <w:pPr>
              <w:jc w:val="center"/>
              <w:rPr>
                <w:b/>
                <w:sz w:val="24"/>
                <w:szCs w:val="24"/>
              </w:rPr>
            </w:pPr>
            <w:r w:rsidRPr="009D096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D" w:rsidRPr="009D096C" w:rsidRDefault="00F511AD">
            <w:pPr>
              <w:jc w:val="center"/>
              <w:rPr>
                <w:b/>
                <w:sz w:val="24"/>
                <w:szCs w:val="24"/>
              </w:rPr>
            </w:pPr>
            <w:r w:rsidRPr="009D096C">
              <w:rPr>
                <w:b/>
                <w:sz w:val="24"/>
                <w:szCs w:val="24"/>
              </w:rPr>
              <w:t>Położenie nieruchomości</w:t>
            </w:r>
          </w:p>
          <w:p w:rsidR="00F511AD" w:rsidRPr="009D096C" w:rsidRDefault="00F511AD">
            <w:pPr>
              <w:jc w:val="center"/>
              <w:rPr>
                <w:b/>
                <w:sz w:val="24"/>
                <w:szCs w:val="24"/>
              </w:rPr>
            </w:pPr>
            <w:r w:rsidRPr="009D096C">
              <w:rPr>
                <w:b/>
                <w:sz w:val="24"/>
                <w:szCs w:val="24"/>
              </w:rPr>
              <w:t>obręb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D" w:rsidRPr="009D096C" w:rsidRDefault="00F511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6C">
              <w:rPr>
                <w:b/>
                <w:bCs/>
                <w:color w:val="000000" w:themeColor="text1"/>
                <w:sz w:val="24"/>
                <w:szCs w:val="24"/>
              </w:rPr>
              <w:t>Oznaczenie</w:t>
            </w:r>
          </w:p>
          <w:p w:rsidR="00F511AD" w:rsidRPr="009D096C" w:rsidRDefault="00F511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6C">
              <w:rPr>
                <w:b/>
                <w:bCs/>
                <w:color w:val="000000" w:themeColor="text1"/>
                <w:sz w:val="24"/>
                <w:szCs w:val="24"/>
              </w:rPr>
              <w:t xml:space="preserve"> nieruchomości gruntowej</w:t>
            </w:r>
          </w:p>
          <w:p w:rsidR="00F511AD" w:rsidRPr="009D096C" w:rsidRDefault="00F511AD">
            <w:pPr>
              <w:jc w:val="center"/>
              <w:rPr>
                <w:b/>
                <w:sz w:val="24"/>
                <w:szCs w:val="24"/>
              </w:rPr>
            </w:pPr>
            <w:r w:rsidRPr="009D096C">
              <w:rPr>
                <w:b/>
                <w:bCs/>
                <w:color w:val="000000" w:themeColor="text1"/>
                <w:sz w:val="24"/>
                <w:szCs w:val="24"/>
              </w:rPr>
              <w:t xml:space="preserve"> wg księgi wieczystej </w:t>
            </w:r>
            <w:r w:rsidRPr="009D096C">
              <w:rPr>
                <w:b/>
                <w:bCs/>
                <w:color w:val="000000" w:themeColor="text1"/>
                <w:sz w:val="24"/>
                <w:szCs w:val="24"/>
              </w:rPr>
              <w:br/>
              <w:t>oraz katastru nieruchomości.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D" w:rsidRPr="009D096C" w:rsidRDefault="00F511AD">
            <w:pPr>
              <w:jc w:val="center"/>
              <w:rPr>
                <w:b/>
                <w:sz w:val="24"/>
                <w:szCs w:val="24"/>
              </w:rPr>
            </w:pPr>
            <w:r w:rsidRPr="009D096C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D" w:rsidRDefault="00F511AD">
            <w:pPr>
              <w:jc w:val="center"/>
              <w:rPr>
                <w:b/>
                <w:sz w:val="24"/>
                <w:szCs w:val="24"/>
              </w:rPr>
            </w:pPr>
            <w:r w:rsidRPr="009D096C">
              <w:rPr>
                <w:b/>
                <w:sz w:val="24"/>
                <w:szCs w:val="24"/>
              </w:rPr>
              <w:t>Cena</w:t>
            </w:r>
            <w:r w:rsidR="00471055">
              <w:rPr>
                <w:b/>
                <w:sz w:val="24"/>
                <w:szCs w:val="24"/>
              </w:rPr>
              <w:t xml:space="preserve"> wywoławcza </w:t>
            </w:r>
          </w:p>
          <w:p w:rsidR="00BE3E33" w:rsidRPr="009D096C" w:rsidRDefault="00BE3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nieruchomości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D" w:rsidRPr="009D096C" w:rsidRDefault="00F511AD">
            <w:pPr>
              <w:jc w:val="center"/>
              <w:rPr>
                <w:b/>
                <w:sz w:val="24"/>
                <w:szCs w:val="24"/>
              </w:rPr>
            </w:pPr>
            <w:r w:rsidRPr="009D096C">
              <w:rPr>
                <w:b/>
                <w:sz w:val="24"/>
                <w:szCs w:val="24"/>
              </w:rPr>
              <w:t>Uwagi</w:t>
            </w:r>
          </w:p>
        </w:tc>
      </w:tr>
      <w:tr w:rsidR="00F511AD" w:rsidRPr="009D096C" w:rsidTr="009E719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D" w:rsidRPr="009D096C" w:rsidRDefault="00F511AD">
            <w:pPr>
              <w:jc w:val="center"/>
              <w:rPr>
                <w:b/>
                <w:sz w:val="24"/>
                <w:szCs w:val="24"/>
              </w:rPr>
            </w:pPr>
            <w:r w:rsidRPr="009D096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D" w:rsidRPr="009D096C" w:rsidRDefault="00F511AD">
            <w:pPr>
              <w:jc w:val="center"/>
              <w:rPr>
                <w:b/>
                <w:sz w:val="24"/>
                <w:szCs w:val="24"/>
              </w:rPr>
            </w:pPr>
            <w:r w:rsidRPr="009D096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D" w:rsidRPr="009D096C" w:rsidRDefault="00F51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D" w:rsidRPr="009D096C" w:rsidRDefault="00F511AD">
            <w:pPr>
              <w:jc w:val="center"/>
              <w:rPr>
                <w:b/>
                <w:sz w:val="24"/>
                <w:szCs w:val="24"/>
              </w:rPr>
            </w:pPr>
            <w:r w:rsidRPr="009D096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D" w:rsidRPr="009D096C" w:rsidRDefault="00F511AD">
            <w:pPr>
              <w:jc w:val="center"/>
              <w:rPr>
                <w:b/>
                <w:sz w:val="24"/>
                <w:szCs w:val="24"/>
              </w:rPr>
            </w:pPr>
            <w:r w:rsidRPr="009D096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D" w:rsidRPr="009D096C" w:rsidRDefault="00F511AD">
            <w:pPr>
              <w:jc w:val="center"/>
              <w:rPr>
                <w:b/>
                <w:sz w:val="24"/>
                <w:szCs w:val="24"/>
              </w:rPr>
            </w:pPr>
            <w:r w:rsidRPr="009D096C">
              <w:rPr>
                <w:b/>
                <w:sz w:val="24"/>
                <w:szCs w:val="24"/>
              </w:rPr>
              <w:t>5.</w:t>
            </w:r>
          </w:p>
        </w:tc>
      </w:tr>
      <w:tr w:rsidR="00F511AD" w:rsidRPr="009D096C" w:rsidTr="009E719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D" w:rsidRPr="009D096C" w:rsidRDefault="00F511AD">
            <w:pPr>
              <w:jc w:val="center"/>
              <w:rPr>
                <w:sz w:val="24"/>
                <w:szCs w:val="24"/>
              </w:rPr>
            </w:pPr>
            <w:r w:rsidRPr="009D096C">
              <w:rPr>
                <w:sz w:val="24"/>
                <w:szCs w:val="24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1AD" w:rsidRPr="009D096C" w:rsidRDefault="00F511AD" w:rsidP="009E7197">
            <w:pPr>
              <w:rPr>
                <w:sz w:val="24"/>
                <w:szCs w:val="24"/>
              </w:rPr>
            </w:pPr>
          </w:p>
          <w:p w:rsidR="00F511AD" w:rsidRPr="009D096C" w:rsidRDefault="00B12316" w:rsidP="00F511AD">
            <w:pPr>
              <w:jc w:val="center"/>
              <w:rPr>
                <w:sz w:val="24"/>
                <w:szCs w:val="24"/>
              </w:rPr>
            </w:pPr>
            <w:r w:rsidRPr="009D096C">
              <w:rPr>
                <w:sz w:val="24"/>
                <w:szCs w:val="24"/>
              </w:rPr>
              <w:t>gm. Sławoborze</w:t>
            </w:r>
          </w:p>
          <w:p w:rsidR="00B12316" w:rsidRPr="009D096C" w:rsidRDefault="00B12316" w:rsidP="00B12316">
            <w:pPr>
              <w:jc w:val="center"/>
              <w:rPr>
                <w:sz w:val="24"/>
                <w:szCs w:val="24"/>
              </w:rPr>
            </w:pPr>
            <w:r w:rsidRPr="009D096C">
              <w:rPr>
                <w:sz w:val="24"/>
                <w:szCs w:val="24"/>
              </w:rPr>
              <w:t>obręb 0011 Sławoborze ul. Kolejowa 18</w:t>
            </w:r>
          </w:p>
          <w:p w:rsidR="00F511AD" w:rsidRPr="009D096C" w:rsidRDefault="00F511AD" w:rsidP="00F5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D9D" w:rsidRPr="009D096C" w:rsidRDefault="00985D9D">
            <w:pPr>
              <w:jc w:val="both"/>
              <w:rPr>
                <w:sz w:val="24"/>
                <w:szCs w:val="24"/>
              </w:rPr>
            </w:pPr>
          </w:p>
          <w:p w:rsidR="00F511AD" w:rsidRPr="009D096C" w:rsidRDefault="00B12316" w:rsidP="00F511AD">
            <w:pPr>
              <w:jc w:val="center"/>
              <w:rPr>
                <w:sz w:val="24"/>
                <w:szCs w:val="24"/>
              </w:rPr>
            </w:pPr>
            <w:r w:rsidRPr="009D096C">
              <w:rPr>
                <w:sz w:val="24"/>
                <w:szCs w:val="24"/>
              </w:rPr>
              <w:t>Działka nr 222</w:t>
            </w:r>
            <w:r w:rsidR="00F511AD" w:rsidRPr="009D096C">
              <w:rPr>
                <w:sz w:val="24"/>
                <w:szCs w:val="24"/>
              </w:rPr>
              <w:t xml:space="preserve"> </w:t>
            </w:r>
          </w:p>
          <w:p w:rsidR="00F511AD" w:rsidRPr="009D096C" w:rsidRDefault="00B12316" w:rsidP="00F511AD">
            <w:pPr>
              <w:jc w:val="center"/>
              <w:rPr>
                <w:sz w:val="24"/>
                <w:szCs w:val="24"/>
              </w:rPr>
            </w:pPr>
            <w:r w:rsidRPr="009D096C">
              <w:rPr>
                <w:sz w:val="24"/>
                <w:szCs w:val="24"/>
              </w:rPr>
              <w:t>o pow. 0,41</w:t>
            </w:r>
            <w:r w:rsidR="00F511AD" w:rsidRPr="009D096C">
              <w:rPr>
                <w:sz w:val="24"/>
                <w:szCs w:val="24"/>
              </w:rPr>
              <w:t xml:space="preserve"> ha </w:t>
            </w:r>
          </w:p>
          <w:p w:rsidR="00F511AD" w:rsidRPr="009D096C" w:rsidRDefault="00B12316" w:rsidP="00F511AD">
            <w:pPr>
              <w:jc w:val="center"/>
              <w:rPr>
                <w:sz w:val="24"/>
                <w:szCs w:val="24"/>
              </w:rPr>
            </w:pPr>
            <w:r w:rsidRPr="009D096C">
              <w:rPr>
                <w:sz w:val="24"/>
                <w:szCs w:val="24"/>
              </w:rPr>
              <w:t>RVI 0,30</w:t>
            </w:r>
          </w:p>
          <w:p w:rsidR="00F511AD" w:rsidRPr="009D096C" w:rsidRDefault="00F511AD" w:rsidP="00F511AD">
            <w:pPr>
              <w:jc w:val="center"/>
              <w:rPr>
                <w:sz w:val="24"/>
                <w:szCs w:val="24"/>
              </w:rPr>
            </w:pPr>
            <w:proofErr w:type="spellStart"/>
            <w:r w:rsidRPr="009D096C">
              <w:rPr>
                <w:sz w:val="24"/>
                <w:szCs w:val="24"/>
              </w:rPr>
              <w:t>Br-RVI</w:t>
            </w:r>
            <w:proofErr w:type="spellEnd"/>
            <w:r w:rsidR="00B12316" w:rsidRPr="009D096C">
              <w:rPr>
                <w:sz w:val="24"/>
                <w:szCs w:val="24"/>
              </w:rPr>
              <w:t xml:space="preserve"> 0,11</w:t>
            </w:r>
          </w:p>
          <w:p w:rsidR="00F511AD" w:rsidRPr="009D096C" w:rsidRDefault="00F511AD" w:rsidP="00F511AD">
            <w:pPr>
              <w:jc w:val="center"/>
              <w:rPr>
                <w:sz w:val="24"/>
                <w:szCs w:val="24"/>
              </w:rPr>
            </w:pPr>
          </w:p>
          <w:p w:rsidR="00F511AD" w:rsidRPr="009D096C" w:rsidRDefault="00B12316" w:rsidP="009E7197">
            <w:pPr>
              <w:jc w:val="center"/>
              <w:rPr>
                <w:sz w:val="24"/>
                <w:szCs w:val="24"/>
              </w:rPr>
            </w:pPr>
            <w:r w:rsidRPr="009D096C">
              <w:rPr>
                <w:sz w:val="24"/>
                <w:szCs w:val="24"/>
              </w:rPr>
              <w:t>KO2B/00002722/3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5E" w:rsidRPr="009D096C" w:rsidRDefault="00F511AD" w:rsidP="009D09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D096C">
              <w:rPr>
                <w:sz w:val="24"/>
                <w:szCs w:val="24"/>
              </w:rPr>
              <w:t xml:space="preserve">- </w:t>
            </w:r>
            <w:r w:rsidRPr="009D096C">
              <w:rPr>
                <w:color w:val="000000" w:themeColor="text1"/>
                <w:sz w:val="24"/>
                <w:szCs w:val="24"/>
              </w:rPr>
              <w:t xml:space="preserve">lokal mieszkalny nr </w:t>
            </w:r>
            <w:r w:rsidR="00B12316" w:rsidRPr="009D096C">
              <w:rPr>
                <w:color w:val="000000" w:themeColor="text1"/>
                <w:sz w:val="24"/>
                <w:szCs w:val="24"/>
              </w:rPr>
              <w:t>4 o powierzchni  użytkowej 42,53</w:t>
            </w:r>
            <w:r w:rsidRPr="009D096C">
              <w:rPr>
                <w:color w:val="000000" w:themeColor="text1"/>
                <w:sz w:val="24"/>
                <w:szCs w:val="24"/>
              </w:rPr>
              <w:t>m</w:t>
            </w:r>
            <w:r w:rsidRPr="009D096C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9D096C">
              <w:rPr>
                <w:color w:val="000000" w:themeColor="text1"/>
                <w:sz w:val="24"/>
                <w:szCs w:val="24"/>
              </w:rPr>
              <w:t>,</w:t>
            </w:r>
            <w:r w:rsidR="0060356F" w:rsidRPr="009D096C">
              <w:rPr>
                <w:color w:val="000000" w:themeColor="text1"/>
                <w:sz w:val="24"/>
                <w:szCs w:val="24"/>
              </w:rPr>
              <w:t xml:space="preserve"> usytuowany na </w:t>
            </w:r>
            <w:r w:rsidR="00B12316" w:rsidRPr="009D096C">
              <w:rPr>
                <w:color w:val="000000" w:themeColor="text1"/>
                <w:sz w:val="24"/>
                <w:szCs w:val="24"/>
              </w:rPr>
              <w:t xml:space="preserve">poddaszu </w:t>
            </w:r>
            <w:r w:rsidR="0060356F" w:rsidRPr="009D096C">
              <w:rPr>
                <w:color w:val="000000" w:themeColor="text1"/>
                <w:sz w:val="24"/>
                <w:szCs w:val="24"/>
              </w:rPr>
              <w:t>budynku mieszkalnego położonego</w:t>
            </w:r>
            <w:r w:rsidR="009D096C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356F" w:rsidRPr="009D096C">
              <w:rPr>
                <w:color w:val="000000" w:themeColor="text1"/>
                <w:sz w:val="24"/>
                <w:szCs w:val="24"/>
              </w:rPr>
              <w:t xml:space="preserve">w </w:t>
            </w:r>
            <w:r w:rsidR="00B12316" w:rsidRPr="009D096C">
              <w:rPr>
                <w:color w:val="000000" w:themeColor="text1"/>
                <w:sz w:val="24"/>
                <w:szCs w:val="24"/>
              </w:rPr>
              <w:t>Sławoborzu przy ul. Kolejowej 18</w:t>
            </w:r>
            <w:r w:rsidR="0060356F" w:rsidRPr="009D096C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D096C">
              <w:rPr>
                <w:color w:val="000000" w:themeColor="text1"/>
                <w:sz w:val="24"/>
                <w:szCs w:val="24"/>
              </w:rPr>
              <w:t>składający się z 3 pokoi, kuchni, łazienki</w:t>
            </w:r>
            <w:r w:rsidR="0060356F" w:rsidRPr="009D096C"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="0060356F" w:rsidRPr="009D096C">
              <w:rPr>
                <w:color w:val="000000" w:themeColor="text1"/>
                <w:sz w:val="24"/>
                <w:szCs w:val="24"/>
              </w:rPr>
              <w:t>wc</w:t>
            </w:r>
            <w:proofErr w:type="spellEnd"/>
            <w:r w:rsidRPr="009D096C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12316" w:rsidRPr="009D096C">
              <w:rPr>
                <w:color w:val="000000" w:themeColor="text1"/>
                <w:sz w:val="24"/>
                <w:szCs w:val="24"/>
              </w:rPr>
              <w:t>Pomieszczenia przynależne – piwnica o pow. użytkowej 3,27m</w:t>
            </w:r>
            <w:r w:rsidR="00B12316" w:rsidRPr="009D096C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B12316" w:rsidRPr="009D096C">
              <w:rPr>
                <w:color w:val="000000" w:themeColor="text1"/>
                <w:sz w:val="24"/>
                <w:szCs w:val="24"/>
              </w:rPr>
              <w:t xml:space="preserve"> oraz pomieszczenie w budynku gospodarczym o pow. użytkowej 26,55m</w:t>
            </w:r>
            <w:r w:rsidR="00B12316" w:rsidRPr="009D096C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B12316" w:rsidRPr="009D096C">
              <w:rPr>
                <w:color w:val="000000" w:themeColor="text1"/>
                <w:sz w:val="24"/>
                <w:szCs w:val="24"/>
              </w:rPr>
              <w:t xml:space="preserve">. </w:t>
            </w:r>
            <w:r w:rsidR="009D096C">
              <w:rPr>
                <w:color w:val="000000" w:themeColor="text1"/>
                <w:sz w:val="24"/>
                <w:szCs w:val="24"/>
              </w:rPr>
              <w:t>U</w:t>
            </w:r>
            <w:r w:rsidRPr="009D096C">
              <w:rPr>
                <w:color w:val="000000" w:themeColor="text1"/>
                <w:sz w:val="24"/>
                <w:szCs w:val="24"/>
              </w:rPr>
              <w:t xml:space="preserve">dział w częściach wspólnych budynku oraz działce gruntu na której posadowiony jest budynek mieszkalny  </w:t>
            </w:r>
            <w:r w:rsidR="00B12316" w:rsidRPr="009D096C">
              <w:rPr>
                <w:color w:val="000000" w:themeColor="text1"/>
                <w:sz w:val="24"/>
                <w:szCs w:val="24"/>
              </w:rPr>
              <w:t>1995</w:t>
            </w:r>
            <w:r w:rsidRPr="009D096C">
              <w:rPr>
                <w:color w:val="000000" w:themeColor="text1"/>
                <w:sz w:val="24"/>
                <w:szCs w:val="24"/>
              </w:rPr>
              <w:t>/10000.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D" w:rsidRPr="009D096C" w:rsidRDefault="00F511AD">
            <w:pPr>
              <w:jc w:val="center"/>
              <w:rPr>
                <w:sz w:val="24"/>
                <w:szCs w:val="24"/>
              </w:rPr>
            </w:pPr>
          </w:p>
          <w:p w:rsidR="005E0A1E" w:rsidRPr="009D096C" w:rsidRDefault="005E0A1E">
            <w:pPr>
              <w:jc w:val="center"/>
              <w:rPr>
                <w:sz w:val="24"/>
                <w:szCs w:val="24"/>
              </w:rPr>
            </w:pPr>
          </w:p>
          <w:p w:rsidR="00471055" w:rsidRDefault="005E0A1E" w:rsidP="009E7197">
            <w:pPr>
              <w:jc w:val="center"/>
              <w:rPr>
                <w:sz w:val="24"/>
                <w:szCs w:val="24"/>
              </w:rPr>
            </w:pPr>
            <w:r w:rsidRPr="009D096C">
              <w:rPr>
                <w:sz w:val="24"/>
                <w:szCs w:val="24"/>
              </w:rPr>
              <w:t>4</w:t>
            </w:r>
            <w:r w:rsidR="00CB1E2C" w:rsidRPr="009D096C">
              <w:rPr>
                <w:sz w:val="24"/>
                <w:szCs w:val="24"/>
              </w:rPr>
              <w:t>1</w:t>
            </w:r>
            <w:r w:rsidRPr="009D096C">
              <w:rPr>
                <w:sz w:val="24"/>
                <w:szCs w:val="24"/>
              </w:rPr>
              <w:t>.000,00 zł</w:t>
            </w:r>
          </w:p>
          <w:p w:rsidR="00471055" w:rsidRPr="009D096C" w:rsidRDefault="00471055" w:rsidP="00BE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</w:t>
            </w:r>
            <w:r w:rsidR="00BE3E33">
              <w:rPr>
                <w:sz w:val="24"/>
                <w:szCs w:val="24"/>
              </w:rPr>
              <w:t>sprzedaż zwolniona od podatku towarów i usług VAT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D9D" w:rsidRPr="009D096C" w:rsidRDefault="00985D9D" w:rsidP="00985D9D">
            <w:pPr>
              <w:rPr>
                <w:b/>
                <w:sz w:val="24"/>
                <w:szCs w:val="24"/>
              </w:rPr>
            </w:pPr>
          </w:p>
          <w:p w:rsidR="00E65C70" w:rsidRPr="009D096C" w:rsidRDefault="00E65C70">
            <w:pPr>
              <w:jc w:val="center"/>
              <w:rPr>
                <w:sz w:val="24"/>
                <w:szCs w:val="24"/>
              </w:rPr>
            </w:pPr>
          </w:p>
          <w:p w:rsidR="00F511AD" w:rsidRPr="009D096C" w:rsidRDefault="00F511AD" w:rsidP="009E7197">
            <w:pPr>
              <w:jc w:val="center"/>
              <w:rPr>
                <w:sz w:val="24"/>
                <w:szCs w:val="24"/>
              </w:rPr>
            </w:pPr>
            <w:r w:rsidRPr="009D096C">
              <w:rPr>
                <w:sz w:val="24"/>
                <w:szCs w:val="24"/>
              </w:rPr>
              <w:t xml:space="preserve">Sprzedaż </w:t>
            </w:r>
            <w:r w:rsidR="00F57345" w:rsidRPr="009D096C">
              <w:rPr>
                <w:sz w:val="24"/>
                <w:szCs w:val="24"/>
              </w:rPr>
              <w:t xml:space="preserve">w trybie </w:t>
            </w:r>
            <w:r w:rsidR="005E0A1E" w:rsidRPr="009D096C">
              <w:rPr>
                <w:sz w:val="24"/>
                <w:szCs w:val="24"/>
              </w:rPr>
              <w:t>przetargu</w:t>
            </w:r>
            <w:r w:rsidR="009E7197">
              <w:rPr>
                <w:sz w:val="24"/>
                <w:szCs w:val="24"/>
              </w:rPr>
              <w:t xml:space="preserve">                       </w:t>
            </w:r>
            <w:r w:rsidR="005E0A1E" w:rsidRPr="009D096C">
              <w:rPr>
                <w:sz w:val="24"/>
                <w:szCs w:val="24"/>
              </w:rPr>
              <w:t xml:space="preserve"> </w:t>
            </w:r>
            <w:r w:rsidR="00E65C70" w:rsidRPr="009D096C">
              <w:rPr>
                <w:sz w:val="24"/>
                <w:szCs w:val="24"/>
              </w:rPr>
              <w:t xml:space="preserve">ustnego </w:t>
            </w:r>
            <w:r w:rsidR="005E0A1E" w:rsidRPr="009D096C">
              <w:rPr>
                <w:sz w:val="24"/>
                <w:szCs w:val="24"/>
              </w:rPr>
              <w:t>nieograniczonego</w:t>
            </w:r>
          </w:p>
          <w:p w:rsidR="00F511AD" w:rsidRDefault="00F511AD">
            <w:pPr>
              <w:jc w:val="center"/>
              <w:rPr>
                <w:sz w:val="24"/>
                <w:szCs w:val="24"/>
              </w:rPr>
            </w:pPr>
          </w:p>
          <w:p w:rsidR="009E7197" w:rsidRPr="009D096C" w:rsidRDefault="009E7197" w:rsidP="009E7197">
            <w:pPr>
              <w:rPr>
                <w:sz w:val="24"/>
                <w:szCs w:val="24"/>
              </w:rPr>
            </w:pPr>
          </w:p>
        </w:tc>
      </w:tr>
    </w:tbl>
    <w:p w:rsidR="00BE0722" w:rsidRPr="009D096C" w:rsidRDefault="00BE0722" w:rsidP="00C901D3">
      <w:pPr>
        <w:spacing w:after="0" w:line="240" w:lineRule="auto"/>
        <w:jc w:val="both"/>
        <w:rPr>
          <w:b/>
          <w:sz w:val="24"/>
          <w:szCs w:val="24"/>
        </w:rPr>
      </w:pPr>
    </w:p>
    <w:p w:rsidR="009D096C" w:rsidRDefault="009D096C" w:rsidP="00C901D3">
      <w:pPr>
        <w:spacing w:after="0" w:line="240" w:lineRule="auto"/>
        <w:jc w:val="both"/>
        <w:rPr>
          <w:b/>
          <w:sz w:val="24"/>
          <w:szCs w:val="24"/>
        </w:rPr>
      </w:pPr>
    </w:p>
    <w:p w:rsidR="009D096C" w:rsidRDefault="009D096C" w:rsidP="00C901D3">
      <w:pPr>
        <w:spacing w:after="0" w:line="240" w:lineRule="auto"/>
        <w:jc w:val="both"/>
        <w:rPr>
          <w:b/>
          <w:sz w:val="24"/>
          <w:szCs w:val="24"/>
        </w:rPr>
      </w:pPr>
    </w:p>
    <w:p w:rsidR="00C901D3" w:rsidRPr="009D096C" w:rsidRDefault="00C901D3" w:rsidP="00C901D3">
      <w:pPr>
        <w:spacing w:after="0" w:line="240" w:lineRule="auto"/>
        <w:jc w:val="both"/>
        <w:rPr>
          <w:sz w:val="24"/>
          <w:szCs w:val="24"/>
        </w:rPr>
      </w:pPr>
      <w:r w:rsidRPr="009D096C">
        <w:rPr>
          <w:b/>
          <w:sz w:val="24"/>
          <w:szCs w:val="24"/>
        </w:rPr>
        <w:t>Przeznaczenie nieruchomości w planie</w:t>
      </w:r>
      <w:r w:rsidRPr="009D096C">
        <w:rPr>
          <w:sz w:val="24"/>
          <w:szCs w:val="24"/>
        </w:rPr>
        <w:t>:</w:t>
      </w:r>
      <w:r w:rsidRPr="009D096C">
        <w:rPr>
          <w:b/>
          <w:sz w:val="24"/>
          <w:szCs w:val="24"/>
        </w:rPr>
        <w:tab/>
      </w:r>
    </w:p>
    <w:p w:rsidR="00C901D3" w:rsidRPr="009D096C" w:rsidRDefault="00C901D3" w:rsidP="00C901D3">
      <w:pPr>
        <w:spacing w:after="0" w:line="240" w:lineRule="auto"/>
        <w:ind w:firstLine="708"/>
        <w:jc w:val="both"/>
        <w:rPr>
          <w:sz w:val="24"/>
          <w:szCs w:val="24"/>
        </w:rPr>
      </w:pPr>
      <w:r w:rsidRPr="009D096C">
        <w:rPr>
          <w:sz w:val="24"/>
          <w:szCs w:val="24"/>
        </w:rPr>
        <w:t>Dla powyższej nieruchomości brak jest obecnie obowiązującego planu zagospodarowania przestrzennego, nie jest prowadzone</w:t>
      </w:r>
      <w:r w:rsidR="009D096C">
        <w:rPr>
          <w:sz w:val="24"/>
          <w:szCs w:val="24"/>
        </w:rPr>
        <w:t xml:space="preserve"> </w:t>
      </w:r>
      <w:r w:rsidRPr="009D096C">
        <w:rPr>
          <w:sz w:val="24"/>
          <w:szCs w:val="24"/>
        </w:rPr>
        <w:t xml:space="preserve">i planowane postępowanie planistyczne, nie zostały również złożone wnioski </w:t>
      </w:r>
      <w:r w:rsidR="00CF4501">
        <w:rPr>
          <w:sz w:val="24"/>
          <w:szCs w:val="24"/>
        </w:rPr>
        <w:t xml:space="preserve">                 </w:t>
      </w:r>
      <w:r w:rsidRPr="009D096C">
        <w:rPr>
          <w:sz w:val="24"/>
          <w:szCs w:val="24"/>
        </w:rPr>
        <w:t xml:space="preserve">o zmianę aktualnego przeznaczenia. Zgodnie z </w:t>
      </w:r>
      <w:proofErr w:type="spellStart"/>
      <w:r w:rsidRPr="009D096C">
        <w:rPr>
          <w:sz w:val="24"/>
          <w:szCs w:val="24"/>
        </w:rPr>
        <w:t>m.p.z.p</w:t>
      </w:r>
      <w:proofErr w:type="spellEnd"/>
      <w:r w:rsidRPr="009D096C">
        <w:rPr>
          <w:sz w:val="24"/>
          <w:szCs w:val="24"/>
        </w:rPr>
        <w:t xml:space="preserve"> ważnym do dnia 3</w:t>
      </w:r>
      <w:r w:rsidR="00460734" w:rsidRPr="009D096C">
        <w:rPr>
          <w:sz w:val="24"/>
          <w:szCs w:val="24"/>
        </w:rPr>
        <w:t>0</w:t>
      </w:r>
      <w:r w:rsidRPr="009D096C">
        <w:rPr>
          <w:sz w:val="24"/>
          <w:szCs w:val="24"/>
        </w:rPr>
        <w:t xml:space="preserve"> grudnia 200</w:t>
      </w:r>
      <w:r w:rsidR="00460734" w:rsidRPr="009D096C">
        <w:rPr>
          <w:sz w:val="24"/>
          <w:szCs w:val="24"/>
        </w:rPr>
        <w:t>2</w:t>
      </w:r>
      <w:r w:rsidRPr="009D096C">
        <w:rPr>
          <w:sz w:val="24"/>
          <w:szCs w:val="24"/>
        </w:rPr>
        <w:t xml:space="preserve"> roku działka </w:t>
      </w:r>
      <w:r w:rsidRPr="009D096C">
        <w:rPr>
          <w:b/>
          <w:sz w:val="24"/>
          <w:szCs w:val="24"/>
        </w:rPr>
        <w:t xml:space="preserve">nr </w:t>
      </w:r>
      <w:r w:rsidR="00460734" w:rsidRPr="009D096C">
        <w:rPr>
          <w:b/>
          <w:sz w:val="24"/>
          <w:szCs w:val="24"/>
        </w:rPr>
        <w:t>222</w:t>
      </w:r>
      <w:r w:rsidRPr="009D096C">
        <w:rPr>
          <w:sz w:val="24"/>
          <w:szCs w:val="24"/>
        </w:rPr>
        <w:t xml:space="preserve"> oznaczona była symbolem </w:t>
      </w:r>
      <w:r w:rsidR="00460734" w:rsidRPr="009D096C">
        <w:rPr>
          <w:b/>
          <w:sz w:val="24"/>
          <w:szCs w:val="24"/>
        </w:rPr>
        <w:t>108</w:t>
      </w:r>
      <w:r w:rsidRPr="009D096C">
        <w:rPr>
          <w:b/>
          <w:sz w:val="24"/>
          <w:szCs w:val="24"/>
        </w:rPr>
        <w:t>MR –</w:t>
      </w:r>
      <w:r w:rsidR="00460734" w:rsidRPr="009D096C">
        <w:rPr>
          <w:b/>
          <w:sz w:val="24"/>
          <w:szCs w:val="24"/>
        </w:rPr>
        <w:t xml:space="preserve"> </w:t>
      </w:r>
      <w:r w:rsidR="00460734" w:rsidRPr="009D096C">
        <w:rPr>
          <w:sz w:val="24"/>
          <w:szCs w:val="24"/>
        </w:rPr>
        <w:t xml:space="preserve">funkcja zabudowa zagrodowa do dalszego użytkowania w strefie uciążliwości </w:t>
      </w:r>
      <w:r w:rsidR="001F080A" w:rsidRPr="009D096C">
        <w:rPr>
          <w:sz w:val="24"/>
          <w:szCs w:val="24"/>
        </w:rPr>
        <w:t>gorzelni).</w:t>
      </w:r>
    </w:p>
    <w:p w:rsidR="00C901D3" w:rsidRPr="009D096C" w:rsidRDefault="00C901D3" w:rsidP="00C901D3">
      <w:pPr>
        <w:spacing w:after="0" w:line="240" w:lineRule="auto"/>
        <w:jc w:val="both"/>
        <w:rPr>
          <w:sz w:val="24"/>
          <w:szCs w:val="24"/>
        </w:rPr>
      </w:pPr>
      <w:r w:rsidRPr="009D096C">
        <w:rPr>
          <w:b/>
          <w:sz w:val="24"/>
          <w:szCs w:val="24"/>
        </w:rPr>
        <w:t>Opis nieruchomości</w:t>
      </w:r>
      <w:r w:rsidRPr="009D096C">
        <w:rPr>
          <w:sz w:val="24"/>
          <w:szCs w:val="24"/>
        </w:rPr>
        <w:t xml:space="preserve">: </w:t>
      </w:r>
    </w:p>
    <w:p w:rsidR="00460734" w:rsidRPr="009D096C" w:rsidRDefault="00C901D3" w:rsidP="005C4581">
      <w:pPr>
        <w:spacing w:after="0" w:line="240" w:lineRule="auto"/>
        <w:ind w:firstLine="708"/>
        <w:jc w:val="both"/>
        <w:rPr>
          <w:sz w:val="24"/>
          <w:szCs w:val="24"/>
        </w:rPr>
      </w:pPr>
      <w:r w:rsidRPr="009D096C">
        <w:rPr>
          <w:sz w:val="24"/>
          <w:szCs w:val="24"/>
        </w:rPr>
        <w:t>Budynek</w:t>
      </w:r>
      <w:r w:rsidR="0060356F" w:rsidRPr="009D096C">
        <w:rPr>
          <w:sz w:val="24"/>
          <w:szCs w:val="24"/>
        </w:rPr>
        <w:t xml:space="preserve"> mieszkalny, </w:t>
      </w:r>
      <w:r w:rsidRPr="009D096C">
        <w:rPr>
          <w:sz w:val="24"/>
          <w:szCs w:val="24"/>
        </w:rPr>
        <w:t xml:space="preserve"> murowany, parterowy z poddaszem użytkowym, </w:t>
      </w:r>
      <w:r w:rsidR="00460734" w:rsidRPr="009D096C">
        <w:rPr>
          <w:sz w:val="24"/>
          <w:szCs w:val="24"/>
        </w:rPr>
        <w:t xml:space="preserve"> częściowo podpiwniczony</w:t>
      </w:r>
      <w:r w:rsidRPr="009D096C">
        <w:rPr>
          <w:sz w:val="24"/>
          <w:szCs w:val="24"/>
        </w:rPr>
        <w:t xml:space="preserve">, wzniesiony w </w:t>
      </w:r>
      <w:r w:rsidR="00460734" w:rsidRPr="009D096C">
        <w:rPr>
          <w:sz w:val="24"/>
          <w:szCs w:val="24"/>
        </w:rPr>
        <w:t>1901r. w stanie technicznym niskim</w:t>
      </w:r>
      <w:r w:rsidRPr="009D096C">
        <w:rPr>
          <w:sz w:val="24"/>
          <w:szCs w:val="24"/>
        </w:rPr>
        <w:t xml:space="preserve">. Ogrzewanie </w:t>
      </w:r>
      <w:r w:rsidR="00460734" w:rsidRPr="009D096C">
        <w:rPr>
          <w:sz w:val="24"/>
          <w:szCs w:val="24"/>
        </w:rPr>
        <w:t>piecowe</w:t>
      </w:r>
      <w:r w:rsidRPr="009D096C">
        <w:rPr>
          <w:sz w:val="24"/>
          <w:szCs w:val="24"/>
        </w:rPr>
        <w:t xml:space="preserve">. </w:t>
      </w:r>
      <w:r w:rsidR="00460734" w:rsidRPr="009D096C">
        <w:rPr>
          <w:sz w:val="24"/>
          <w:szCs w:val="24"/>
        </w:rPr>
        <w:t xml:space="preserve">Instalacje w budynku: elektryczna, </w:t>
      </w:r>
      <w:proofErr w:type="spellStart"/>
      <w:r w:rsidR="00460734" w:rsidRPr="009D096C">
        <w:rPr>
          <w:sz w:val="24"/>
          <w:szCs w:val="24"/>
        </w:rPr>
        <w:t>wod</w:t>
      </w:r>
      <w:proofErr w:type="spellEnd"/>
      <w:r w:rsidR="00460734" w:rsidRPr="009D096C">
        <w:rPr>
          <w:sz w:val="24"/>
          <w:szCs w:val="24"/>
        </w:rPr>
        <w:t xml:space="preserve"> - </w:t>
      </w:r>
      <w:proofErr w:type="spellStart"/>
      <w:r w:rsidR="00460734" w:rsidRPr="009D096C">
        <w:rPr>
          <w:sz w:val="24"/>
          <w:szCs w:val="24"/>
        </w:rPr>
        <w:t>kan</w:t>
      </w:r>
      <w:proofErr w:type="spellEnd"/>
      <w:r w:rsidR="00460734" w:rsidRPr="009D096C">
        <w:rPr>
          <w:sz w:val="24"/>
          <w:szCs w:val="24"/>
        </w:rPr>
        <w:t xml:space="preserve">, bez gazu. Standard wyposażenia i wykończenia pomieszczeń lokalu niski. </w:t>
      </w:r>
    </w:p>
    <w:p w:rsidR="009D096C" w:rsidRDefault="009D096C" w:rsidP="009D096C">
      <w:pPr>
        <w:pStyle w:val="Tekstpodstawowywcity"/>
        <w:ind w:left="0"/>
        <w:jc w:val="both"/>
        <w:rPr>
          <w:rFonts w:ascii="Times New Roman" w:hAnsi="Times New Roman"/>
          <w:szCs w:val="24"/>
        </w:rPr>
      </w:pPr>
    </w:p>
    <w:p w:rsidR="009D096C" w:rsidRPr="00B752DB" w:rsidRDefault="009D096C" w:rsidP="00B752DB">
      <w:pPr>
        <w:pStyle w:val="Tekstpodstawowywcity"/>
        <w:ind w:left="0"/>
        <w:jc w:val="both"/>
        <w:rPr>
          <w:rFonts w:ascii="Times New Roman" w:hAnsi="Times New Roman"/>
          <w:szCs w:val="24"/>
        </w:rPr>
      </w:pPr>
      <w:r w:rsidRPr="009D096C">
        <w:rPr>
          <w:rFonts w:ascii="Times New Roman" w:hAnsi="Times New Roman"/>
          <w:szCs w:val="24"/>
        </w:rPr>
        <w:t>Art. 35 ust. 2 pkt. 5, 7, 8, 9 i 10 ustawy z dnia 21 sierpnia 1997 r. o go</w:t>
      </w:r>
      <w:r w:rsidR="009D32B9">
        <w:rPr>
          <w:rFonts w:ascii="Times New Roman" w:hAnsi="Times New Roman"/>
          <w:szCs w:val="24"/>
        </w:rPr>
        <w:t>spodarce nieruchomościami (t.</w:t>
      </w:r>
      <w:r w:rsidRPr="009D096C">
        <w:rPr>
          <w:rFonts w:ascii="Times New Roman" w:hAnsi="Times New Roman"/>
          <w:szCs w:val="24"/>
        </w:rPr>
        <w:t xml:space="preserve"> j</w:t>
      </w:r>
      <w:r w:rsidR="009D32B9">
        <w:rPr>
          <w:rFonts w:ascii="Times New Roman" w:hAnsi="Times New Roman"/>
          <w:szCs w:val="24"/>
        </w:rPr>
        <w:t>.</w:t>
      </w:r>
      <w:r w:rsidRPr="009D096C">
        <w:rPr>
          <w:rFonts w:ascii="Times New Roman" w:hAnsi="Times New Roman"/>
          <w:szCs w:val="24"/>
        </w:rPr>
        <w:t xml:space="preserve"> Dz.</w:t>
      </w:r>
      <w:r w:rsidR="00F85980">
        <w:rPr>
          <w:rFonts w:ascii="Times New Roman" w:hAnsi="Times New Roman"/>
          <w:szCs w:val="24"/>
        </w:rPr>
        <w:t xml:space="preserve"> </w:t>
      </w:r>
      <w:r w:rsidR="009D32B9">
        <w:rPr>
          <w:rFonts w:ascii="Times New Roman" w:hAnsi="Times New Roman"/>
          <w:szCs w:val="24"/>
        </w:rPr>
        <w:t>U. z 2021 r., poz. 1899</w:t>
      </w:r>
      <w:r w:rsidRPr="009D096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9D096C">
        <w:rPr>
          <w:rFonts w:ascii="Times New Roman" w:hAnsi="Times New Roman"/>
          <w:szCs w:val="24"/>
        </w:rPr>
        <w:t xml:space="preserve">ze zm.) - </w:t>
      </w:r>
      <w:r w:rsidRPr="009D096C">
        <w:rPr>
          <w:rFonts w:ascii="Times New Roman" w:hAnsi="Times New Roman"/>
          <w:b/>
          <w:szCs w:val="24"/>
        </w:rPr>
        <w:t>nie dotyczy</w:t>
      </w:r>
      <w:r w:rsidRPr="009D096C">
        <w:rPr>
          <w:rFonts w:ascii="Times New Roman" w:hAnsi="Times New Roman"/>
          <w:bCs/>
          <w:szCs w:val="24"/>
        </w:rPr>
        <w:t>.</w:t>
      </w:r>
    </w:p>
    <w:p w:rsidR="005F23BA" w:rsidRPr="009D096C" w:rsidRDefault="005F23BA" w:rsidP="005C4581">
      <w:pPr>
        <w:spacing w:after="0" w:line="240" w:lineRule="auto"/>
        <w:jc w:val="both"/>
        <w:rPr>
          <w:sz w:val="24"/>
          <w:szCs w:val="24"/>
        </w:rPr>
      </w:pPr>
      <w:r w:rsidRPr="009D096C">
        <w:rPr>
          <w:b/>
          <w:sz w:val="24"/>
          <w:szCs w:val="24"/>
          <w:u w:val="single"/>
        </w:rPr>
        <w:t>Adnotacje</w:t>
      </w:r>
      <w:r w:rsidRPr="009D096C">
        <w:rPr>
          <w:sz w:val="24"/>
          <w:szCs w:val="24"/>
          <w:u w:val="single"/>
        </w:rPr>
        <w:t>:</w:t>
      </w:r>
    </w:p>
    <w:p w:rsidR="005F23BA" w:rsidRPr="009D096C" w:rsidRDefault="005F23BA" w:rsidP="00664FDB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sz w:val="24"/>
          <w:szCs w:val="24"/>
          <w:lang w:eastAsia="pl-PL"/>
        </w:rPr>
      </w:pPr>
      <w:r w:rsidRPr="009D096C">
        <w:rPr>
          <w:rFonts w:eastAsia="Times New Roman"/>
          <w:sz w:val="24"/>
          <w:szCs w:val="24"/>
          <w:lang w:eastAsia="pl-PL"/>
        </w:rPr>
        <w:t xml:space="preserve">Wykaz nieruchomości publikowany będzie w dniach od </w:t>
      </w:r>
      <w:r w:rsidR="00B752DB">
        <w:rPr>
          <w:rFonts w:eastAsia="Times New Roman"/>
          <w:sz w:val="24"/>
          <w:szCs w:val="24"/>
          <w:lang w:eastAsia="pl-PL"/>
        </w:rPr>
        <w:t xml:space="preserve">2022-02-21 </w:t>
      </w:r>
      <w:r w:rsidR="009D096C">
        <w:rPr>
          <w:rFonts w:eastAsia="Times New Roman"/>
          <w:sz w:val="24"/>
          <w:szCs w:val="24"/>
          <w:lang w:eastAsia="pl-PL"/>
        </w:rPr>
        <w:t xml:space="preserve"> </w:t>
      </w:r>
      <w:r w:rsidRPr="009D096C">
        <w:rPr>
          <w:rFonts w:eastAsia="Times New Roman"/>
          <w:sz w:val="24"/>
          <w:szCs w:val="24"/>
          <w:lang w:eastAsia="pl-PL"/>
        </w:rPr>
        <w:t xml:space="preserve">do </w:t>
      </w:r>
      <w:r w:rsidR="00B752DB">
        <w:rPr>
          <w:rFonts w:eastAsia="Times New Roman"/>
          <w:sz w:val="24"/>
          <w:szCs w:val="24"/>
          <w:lang w:eastAsia="pl-PL"/>
        </w:rPr>
        <w:t>2022-03-15</w:t>
      </w:r>
      <w:r w:rsidRPr="009D096C">
        <w:rPr>
          <w:rFonts w:eastAsia="Times New Roman"/>
          <w:sz w:val="24"/>
          <w:szCs w:val="24"/>
          <w:lang w:eastAsia="pl-PL"/>
        </w:rPr>
        <w:t xml:space="preserve"> na tablicy og</w:t>
      </w:r>
      <w:r w:rsidR="009D096C">
        <w:rPr>
          <w:rFonts w:eastAsia="Times New Roman"/>
          <w:sz w:val="24"/>
          <w:szCs w:val="24"/>
          <w:lang w:eastAsia="pl-PL"/>
        </w:rPr>
        <w:t xml:space="preserve">łoszeń Starostwa Powiatowego </w:t>
      </w:r>
      <w:r w:rsidR="005A595B" w:rsidRPr="009D096C">
        <w:rPr>
          <w:rFonts w:eastAsia="Times New Roman"/>
          <w:sz w:val="24"/>
          <w:szCs w:val="24"/>
          <w:lang w:eastAsia="pl-PL"/>
        </w:rPr>
        <w:t xml:space="preserve">w </w:t>
      </w:r>
      <w:r w:rsidRPr="009D096C">
        <w:rPr>
          <w:rFonts w:eastAsia="Times New Roman"/>
          <w:sz w:val="24"/>
          <w:szCs w:val="24"/>
          <w:lang w:eastAsia="pl-PL"/>
        </w:rPr>
        <w:t>Świdwinie, a także urzędów poszczególnych miast i gmin Powiatu Świdwińskiego oraz na stronach internet</w:t>
      </w:r>
      <w:r w:rsidR="009D096C">
        <w:rPr>
          <w:rFonts w:eastAsia="Times New Roman"/>
          <w:sz w:val="24"/>
          <w:szCs w:val="24"/>
          <w:lang w:eastAsia="pl-PL"/>
        </w:rPr>
        <w:t xml:space="preserve">owych: bip.powiatswidwinski.pl </w:t>
      </w:r>
      <w:r w:rsidRPr="009D096C">
        <w:rPr>
          <w:rFonts w:eastAsia="Times New Roman"/>
          <w:sz w:val="24"/>
          <w:szCs w:val="24"/>
          <w:lang w:eastAsia="pl-PL"/>
        </w:rPr>
        <w:t xml:space="preserve">i </w:t>
      </w:r>
      <w:hyperlink r:id="rId6" w:history="1">
        <w:r w:rsidRPr="009D096C">
          <w:rPr>
            <w:rStyle w:val="Hipercze"/>
            <w:rFonts w:eastAsia="Times New Roman"/>
            <w:sz w:val="24"/>
            <w:szCs w:val="24"/>
            <w:lang w:eastAsia="pl-PL"/>
          </w:rPr>
          <w:t>www.powiatswidwinski.pl</w:t>
        </w:r>
      </w:hyperlink>
      <w:r w:rsidRPr="009D096C">
        <w:rPr>
          <w:rFonts w:eastAsia="Times New Roman"/>
          <w:sz w:val="24"/>
          <w:szCs w:val="24"/>
          <w:lang w:eastAsia="pl-PL"/>
        </w:rPr>
        <w:t xml:space="preserve">, ponadto informację o publikacji wykazu zamieszczono w serwisie internetowym monitorurzedowy.pl, spełniającym wymogi prasy o zasięgu obejmującym co najmniej powiat, na terenie którego położona jest nieruchomość (wymóg art. 35 ust. 1 </w:t>
      </w:r>
      <w:r w:rsidR="009D096C">
        <w:rPr>
          <w:rFonts w:eastAsia="Times New Roman"/>
          <w:sz w:val="24"/>
          <w:szCs w:val="24"/>
          <w:lang w:eastAsia="pl-PL"/>
        </w:rPr>
        <w:t xml:space="preserve">ustawy z dnia </w:t>
      </w:r>
      <w:r w:rsidRPr="009D096C">
        <w:rPr>
          <w:rFonts w:eastAsia="Times New Roman"/>
          <w:sz w:val="24"/>
          <w:szCs w:val="24"/>
          <w:lang w:eastAsia="pl-PL"/>
        </w:rPr>
        <w:t>21 sierpnia 1997 r. o gospodarce nieruchomościami).</w:t>
      </w:r>
    </w:p>
    <w:p w:rsidR="005F23BA" w:rsidRPr="009D096C" w:rsidRDefault="005F23BA" w:rsidP="00664FDB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b/>
          <w:sz w:val="24"/>
          <w:szCs w:val="24"/>
          <w:lang w:eastAsia="pl-PL"/>
        </w:rPr>
      </w:pPr>
      <w:r w:rsidRPr="009D096C">
        <w:rPr>
          <w:sz w:val="24"/>
          <w:szCs w:val="24"/>
        </w:rPr>
        <w:t xml:space="preserve">Termin do złożenia wniosku przez osoby, którym w myśl art. 34 ust. 1 </w:t>
      </w:r>
      <w:r w:rsidR="00D14A2E" w:rsidRPr="009D096C">
        <w:rPr>
          <w:sz w:val="24"/>
          <w:szCs w:val="24"/>
        </w:rPr>
        <w:t>pkt.</w:t>
      </w:r>
      <w:r w:rsidRPr="009D096C">
        <w:rPr>
          <w:sz w:val="24"/>
          <w:szCs w:val="24"/>
        </w:rPr>
        <w:t xml:space="preserve"> 1 i </w:t>
      </w:r>
      <w:r w:rsidR="00D14A2E" w:rsidRPr="009D096C">
        <w:rPr>
          <w:sz w:val="24"/>
          <w:szCs w:val="24"/>
        </w:rPr>
        <w:t>pkt.</w:t>
      </w:r>
      <w:r w:rsidRPr="009D096C">
        <w:rPr>
          <w:sz w:val="24"/>
          <w:szCs w:val="24"/>
        </w:rPr>
        <w:t xml:space="preserve"> 2 ustawy z dnia 21 sierpnia 1997 r. o gospodarce nieruchomościami (t. j. Dz. U. </w:t>
      </w:r>
      <w:r w:rsidR="00D14A2E" w:rsidRPr="009D096C">
        <w:rPr>
          <w:sz w:val="24"/>
          <w:szCs w:val="24"/>
        </w:rPr>
        <w:t xml:space="preserve"> </w:t>
      </w:r>
      <w:r w:rsidRPr="009D096C">
        <w:rPr>
          <w:sz w:val="24"/>
          <w:szCs w:val="24"/>
        </w:rPr>
        <w:t>z 202</w:t>
      </w:r>
      <w:r w:rsidR="009D32B9">
        <w:rPr>
          <w:sz w:val="24"/>
          <w:szCs w:val="24"/>
        </w:rPr>
        <w:t>1</w:t>
      </w:r>
      <w:r w:rsidRPr="009D096C">
        <w:rPr>
          <w:sz w:val="24"/>
          <w:szCs w:val="24"/>
        </w:rPr>
        <w:t xml:space="preserve"> r., poz. </w:t>
      </w:r>
      <w:r w:rsidR="009D32B9">
        <w:rPr>
          <w:sz w:val="24"/>
          <w:szCs w:val="24"/>
        </w:rPr>
        <w:t>1899 ze zm.</w:t>
      </w:r>
      <w:r w:rsidRPr="009D096C">
        <w:rPr>
          <w:sz w:val="24"/>
          <w:szCs w:val="24"/>
        </w:rPr>
        <w:t>) przysługuje pierwszeństwo w nabyciu nieruchomości upływa</w:t>
      </w:r>
      <w:r w:rsidR="00B752DB">
        <w:rPr>
          <w:sz w:val="24"/>
          <w:szCs w:val="24"/>
        </w:rPr>
        <w:t xml:space="preserve"> 2022-04-05</w:t>
      </w:r>
    </w:p>
    <w:p w:rsidR="005F23BA" w:rsidRPr="009D096C" w:rsidRDefault="005F23BA" w:rsidP="00664FDB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sz w:val="24"/>
          <w:szCs w:val="24"/>
          <w:lang w:eastAsia="pl-PL"/>
        </w:rPr>
      </w:pPr>
      <w:r w:rsidRPr="009D096C">
        <w:rPr>
          <w:rFonts w:eastAsia="Times New Roman"/>
          <w:sz w:val="24"/>
          <w:szCs w:val="24"/>
          <w:lang w:eastAsia="pl-PL"/>
        </w:rPr>
        <w:t>Szczegółowych informacji dotyczących wykazu można zasięgnąć w Wydziale Geodezji i Gospodarki Nierucho</w:t>
      </w:r>
      <w:r w:rsidR="009D096C">
        <w:rPr>
          <w:rFonts w:eastAsia="Times New Roman"/>
          <w:sz w:val="24"/>
          <w:szCs w:val="24"/>
          <w:lang w:eastAsia="pl-PL"/>
        </w:rPr>
        <w:t xml:space="preserve">mościami Starostwa Powiatowego </w:t>
      </w:r>
      <w:r w:rsidRPr="009D096C">
        <w:rPr>
          <w:rFonts w:eastAsia="Times New Roman"/>
          <w:sz w:val="24"/>
          <w:szCs w:val="24"/>
          <w:lang w:eastAsia="pl-PL"/>
        </w:rPr>
        <w:t>w Świdwinie przy ul. Kołobrzeskiej 43 (pokój nr 11) lub telefonicznie pod nr (94) 36 50 220.</w:t>
      </w:r>
    </w:p>
    <w:p w:rsidR="005F23BA" w:rsidRPr="009D096C" w:rsidRDefault="005F23BA" w:rsidP="00664FDB">
      <w:pPr>
        <w:spacing w:after="0" w:line="240" w:lineRule="auto"/>
        <w:ind w:firstLine="360"/>
        <w:rPr>
          <w:b/>
          <w:sz w:val="24"/>
          <w:szCs w:val="24"/>
        </w:rPr>
      </w:pPr>
    </w:p>
    <w:p w:rsidR="005F23BA" w:rsidRPr="009D096C" w:rsidRDefault="005F23BA" w:rsidP="00664FDB">
      <w:pPr>
        <w:spacing w:after="0" w:line="240" w:lineRule="auto"/>
        <w:ind w:firstLine="360"/>
        <w:rPr>
          <w:sz w:val="24"/>
          <w:szCs w:val="24"/>
        </w:rPr>
      </w:pPr>
      <w:r w:rsidRPr="009D096C">
        <w:rPr>
          <w:b/>
          <w:sz w:val="24"/>
          <w:szCs w:val="24"/>
        </w:rPr>
        <w:t xml:space="preserve">Świdwin dn. </w:t>
      </w:r>
      <w:r w:rsidR="00B752DB">
        <w:rPr>
          <w:b/>
          <w:sz w:val="24"/>
          <w:szCs w:val="24"/>
        </w:rPr>
        <w:t>2022-02-15</w:t>
      </w:r>
    </w:p>
    <w:p w:rsidR="005F23BA" w:rsidRDefault="00B752DB" w:rsidP="00B752DB">
      <w:pPr>
        <w:ind w:left="16992" w:firstLine="708"/>
        <w:jc w:val="both"/>
        <w:rPr>
          <w:sz w:val="20"/>
          <w:szCs w:val="20"/>
        </w:rPr>
      </w:pPr>
      <w:r>
        <w:rPr>
          <w:sz w:val="20"/>
          <w:szCs w:val="20"/>
        </w:rPr>
        <w:t>STAROSTA</w:t>
      </w:r>
    </w:p>
    <w:p w:rsidR="00B752DB" w:rsidRDefault="00B752DB" w:rsidP="00B752DB">
      <w:pPr>
        <w:ind w:left="169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Mirosław Majka </w:t>
      </w:r>
    </w:p>
    <w:p w:rsidR="00B85AB4" w:rsidRPr="00B752DB" w:rsidRDefault="005F23BA" w:rsidP="00B752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Sporządziła:  </w:t>
      </w:r>
      <w:bookmarkStart w:id="0" w:name="_GoBack"/>
      <w:bookmarkEnd w:id="0"/>
      <w:r>
        <w:rPr>
          <w:sz w:val="20"/>
          <w:szCs w:val="20"/>
        </w:rPr>
        <w:t xml:space="preserve">G. Trojanowska </w:t>
      </w:r>
    </w:p>
    <w:sectPr w:rsidR="00B85AB4" w:rsidRPr="00B752DB" w:rsidSect="00A1680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372FA"/>
    <w:multiLevelType w:val="singleLevel"/>
    <w:tmpl w:val="1A00C6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23BA"/>
    <w:rsid w:val="00056848"/>
    <w:rsid w:val="000909D5"/>
    <w:rsid w:val="000C049D"/>
    <w:rsid w:val="001D725A"/>
    <w:rsid w:val="001F080A"/>
    <w:rsid w:val="00275FF2"/>
    <w:rsid w:val="00460734"/>
    <w:rsid w:val="00471055"/>
    <w:rsid w:val="005A595B"/>
    <w:rsid w:val="005B10E0"/>
    <w:rsid w:val="005C4581"/>
    <w:rsid w:val="005E0A1E"/>
    <w:rsid w:val="005F23BA"/>
    <w:rsid w:val="0060356F"/>
    <w:rsid w:val="00664FDB"/>
    <w:rsid w:val="00721C2A"/>
    <w:rsid w:val="0072345F"/>
    <w:rsid w:val="007709E6"/>
    <w:rsid w:val="007B6B5E"/>
    <w:rsid w:val="007D5CF8"/>
    <w:rsid w:val="00824FB3"/>
    <w:rsid w:val="00895990"/>
    <w:rsid w:val="00985D9D"/>
    <w:rsid w:val="009D096C"/>
    <w:rsid w:val="009D32B9"/>
    <w:rsid w:val="009E7197"/>
    <w:rsid w:val="00A16805"/>
    <w:rsid w:val="00A42472"/>
    <w:rsid w:val="00A95FF1"/>
    <w:rsid w:val="00AA1521"/>
    <w:rsid w:val="00AA7F59"/>
    <w:rsid w:val="00AF13A6"/>
    <w:rsid w:val="00B12316"/>
    <w:rsid w:val="00B752DB"/>
    <w:rsid w:val="00B85AB4"/>
    <w:rsid w:val="00BE0722"/>
    <w:rsid w:val="00BE3E33"/>
    <w:rsid w:val="00C4038E"/>
    <w:rsid w:val="00C901D3"/>
    <w:rsid w:val="00C91E59"/>
    <w:rsid w:val="00CB1E2C"/>
    <w:rsid w:val="00CF4501"/>
    <w:rsid w:val="00D14A2E"/>
    <w:rsid w:val="00E65C70"/>
    <w:rsid w:val="00EE0301"/>
    <w:rsid w:val="00F425E6"/>
    <w:rsid w:val="00F511AD"/>
    <w:rsid w:val="00F57345"/>
    <w:rsid w:val="00F8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3BA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3BA"/>
    <w:pPr>
      <w:ind w:left="720"/>
      <w:contextualSpacing/>
    </w:pPr>
  </w:style>
  <w:style w:type="table" w:styleId="Tabela-Siatka">
    <w:name w:val="Table Grid"/>
    <w:basedOn w:val="Standardowy"/>
    <w:uiPriority w:val="59"/>
    <w:rsid w:val="005F23BA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F23B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D096C"/>
    <w:pPr>
      <w:spacing w:after="0" w:line="240" w:lineRule="auto"/>
      <w:ind w:left="708"/>
    </w:pPr>
    <w:rPr>
      <w:rFonts w:ascii="Ottawa" w:eastAsia="Times New Roman" w:hAnsi="Ottawa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96C"/>
    <w:rPr>
      <w:rFonts w:ascii="Ottawa" w:eastAsia="Times New Roman" w:hAnsi="Ottaw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D58A-8C23-4A59-A010-C59029E6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G.Trojanowska</dc:creator>
  <cp:lastModifiedBy>G.Trojanowska</cp:lastModifiedBy>
  <cp:revision>7</cp:revision>
  <cp:lastPrinted>2022-02-10T09:43:00Z</cp:lastPrinted>
  <dcterms:created xsi:type="dcterms:W3CDTF">2022-02-08T11:49:00Z</dcterms:created>
  <dcterms:modified xsi:type="dcterms:W3CDTF">2022-02-18T07:11:00Z</dcterms:modified>
</cp:coreProperties>
</file>