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B" w:rsidRDefault="00FD1F7D">
      <w:pPr>
        <w:rPr>
          <w:b/>
        </w:rPr>
      </w:pPr>
      <w:r w:rsidRPr="00FD1F7D">
        <w:rPr>
          <w:b/>
        </w:rPr>
        <w:t>GG.68</w:t>
      </w:r>
      <w:r w:rsidR="00872783">
        <w:rPr>
          <w:b/>
        </w:rPr>
        <w:t>40</w:t>
      </w:r>
      <w:r w:rsidRPr="00FD1F7D">
        <w:rPr>
          <w:b/>
        </w:rPr>
        <w:t>.2.</w:t>
      </w:r>
      <w:r w:rsidR="00872783">
        <w:rPr>
          <w:b/>
        </w:rPr>
        <w:t>2</w:t>
      </w:r>
      <w:r w:rsidRPr="00FD1F7D">
        <w:rPr>
          <w:b/>
        </w:rPr>
        <w:t>.2019</w:t>
      </w:r>
    </w:p>
    <w:p w:rsidR="00FD1F7D" w:rsidRDefault="00FD1F7D" w:rsidP="00FD1F7D">
      <w:pPr>
        <w:jc w:val="center"/>
        <w:rPr>
          <w:b/>
        </w:rPr>
      </w:pPr>
      <w:r>
        <w:rPr>
          <w:b/>
        </w:rPr>
        <w:t>W Y K A Z   N I E R U C H O M O Ś C I</w:t>
      </w:r>
    </w:p>
    <w:p w:rsidR="00FD1F7D" w:rsidRDefault="00FD1F7D" w:rsidP="00FD1F7D">
      <w:pPr>
        <w:ind w:left="1" w:hanging="1"/>
        <w:jc w:val="both"/>
      </w:pPr>
      <w:r w:rsidRPr="00B2088F">
        <w:t>Na podstawie art. 35 ust. 1 ustawy z dnia 21 sierpnia 1997 r. o gospodarce nieruchomościami (t. j. Dz. U. z 2018 r., poz. 2</w:t>
      </w:r>
      <w:r w:rsidR="00435ABA">
        <w:t>204</w:t>
      </w:r>
      <w:r w:rsidRPr="00B2088F">
        <w:t xml:space="preserve"> z póź. zm.) </w:t>
      </w:r>
      <w:r>
        <w:t>Starosta Powiatu</w:t>
      </w:r>
      <w:r w:rsidRPr="00B2088F">
        <w:t xml:space="preserve"> Świdwińskiego podaje do publicznej wiadomości, iż zostaje przeznaczona do sprzedaży </w:t>
      </w:r>
      <w:r w:rsidRPr="00B2088F">
        <w:rPr>
          <w:b/>
        </w:rPr>
        <w:t xml:space="preserve">nieruchomość stanowiąca własność </w:t>
      </w:r>
      <w:r>
        <w:rPr>
          <w:b/>
        </w:rPr>
        <w:t>Skarbu Państwa</w:t>
      </w:r>
      <w:r w:rsidRPr="00B2088F"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596"/>
        <w:gridCol w:w="2205"/>
        <w:gridCol w:w="5670"/>
        <w:gridCol w:w="1701"/>
        <w:gridCol w:w="3972"/>
      </w:tblGrid>
      <w:tr w:rsidR="00FD1F7D" w:rsidTr="00D920F9">
        <w:tc>
          <w:tcPr>
            <w:tcW w:w="596" w:type="dxa"/>
          </w:tcPr>
          <w:p w:rsidR="00FD1F7D" w:rsidRPr="00FD1F7D" w:rsidRDefault="00FD1F7D" w:rsidP="00FD1F7D">
            <w:pPr>
              <w:jc w:val="center"/>
              <w:rPr>
                <w:b/>
              </w:rPr>
            </w:pPr>
            <w:r w:rsidRPr="00FD1F7D">
              <w:rPr>
                <w:b/>
              </w:rPr>
              <w:t>L.p.</w:t>
            </w:r>
          </w:p>
        </w:tc>
        <w:tc>
          <w:tcPr>
            <w:tcW w:w="2205" w:type="dxa"/>
          </w:tcPr>
          <w:p w:rsidR="00FD1F7D" w:rsidRPr="00FD1F7D" w:rsidRDefault="00FD1F7D" w:rsidP="00FD1F7D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5670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701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3972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1F7D" w:rsidTr="00D920F9">
        <w:tc>
          <w:tcPr>
            <w:tcW w:w="596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5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0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2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FD1F7D" w:rsidTr="00D920F9">
        <w:tc>
          <w:tcPr>
            <w:tcW w:w="596" w:type="dxa"/>
          </w:tcPr>
          <w:p w:rsidR="00FD1F7D" w:rsidRPr="00FD1F7D" w:rsidRDefault="00F23F39" w:rsidP="00FD1F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5" w:type="dxa"/>
          </w:tcPr>
          <w:p w:rsidR="00FD1F7D" w:rsidRDefault="00ED4624" w:rsidP="00FD1F7D">
            <w:pPr>
              <w:jc w:val="center"/>
              <w:rPr>
                <w:b/>
              </w:rPr>
            </w:pPr>
            <w:r w:rsidRPr="00ED4624">
              <w:rPr>
                <w:b/>
              </w:rPr>
              <w:t xml:space="preserve">Działka nr </w:t>
            </w:r>
            <w:r>
              <w:rPr>
                <w:b/>
              </w:rPr>
              <w:t>21/2</w:t>
            </w:r>
          </w:p>
          <w:p w:rsidR="00ED4624" w:rsidRDefault="00ED4624" w:rsidP="00FD1F7D">
            <w:pPr>
              <w:jc w:val="center"/>
              <w:rPr>
                <w:b/>
              </w:rPr>
            </w:pPr>
            <w:r>
              <w:rPr>
                <w:b/>
              </w:rPr>
              <w:t>o pow. 0,1217 ha</w:t>
            </w:r>
          </w:p>
          <w:p w:rsidR="00ED4624" w:rsidRDefault="00ED4624" w:rsidP="00FD1F7D">
            <w:pPr>
              <w:jc w:val="center"/>
              <w:rPr>
                <w:b/>
              </w:rPr>
            </w:pPr>
            <w:r>
              <w:rPr>
                <w:b/>
              </w:rPr>
              <w:t xml:space="preserve">obr. Borucino </w:t>
            </w:r>
          </w:p>
          <w:p w:rsidR="00ED4624" w:rsidRDefault="00ED4624" w:rsidP="00FD1F7D">
            <w:pPr>
              <w:jc w:val="center"/>
              <w:rPr>
                <w:b/>
              </w:rPr>
            </w:pPr>
            <w:r>
              <w:rPr>
                <w:b/>
              </w:rPr>
              <w:t>gm. Połczyn – Zdrój</w:t>
            </w:r>
          </w:p>
          <w:p w:rsidR="00ED4624" w:rsidRDefault="00ED4624" w:rsidP="00FD1F7D">
            <w:pPr>
              <w:jc w:val="center"/>
              <w:rPr>
                <w:b/>
              </w:rPr>
            </w:pPr>
          </w:p>
          <w:p w:rsidR="00ED4624" w:rsidRPr="00ED4624" w:rsidRDefault="00ED4624" w:rsidP="00FD1F7D">
            <w:pPr>
              <w:jc w:val="center"/>
              <w:rPr>
                <w:b/>
              </w:rPr>
            </w:pPr>
            <w:r>
              <w:rPr>
                <w:b/>
              </w:rPr>
              <w:t>KW KO2B/00026283/7</w:t>
            </w:r>
          </w:p>
        </w:tc>
        <w:tc>
          <w:tcPr>
            <w:tcW w:w="5670" w:type="dxa"/>
          </w:tcPr>
          <w:p w:rsidR="00FD1F7D" w:rsidRDefault="00CA2EA5" w:rsidP="00CA2EA5">
            <w:pPr>
              <w:jc w:val="both"/>
            </w:pPr>
            <w:r>
              <w:t xml:space="preserve">Nieruchomość gruntowa niezabudowana. Kształt działki prostokątny. Nieruchomość ma dostęp do infrastruktury: </w:t>
            </w:r>
            <w:r w:rsidR="00AE0BEE">
              <w:br/>
            </w:r>
            <w:r>
              <w:t xml:space="preserve">e. elektryczna, wodociąg. Droga dojazdowa publiczna </w:t>
            </w:r>
            <w:r w:rsidR="00AE0BEE">
              <w:br/>
            </w:r>
            <w:r>
              <w:t>o nawierzchni betonowej z podkładów betonowych</w:t>
            </w:r>
            <w:r w:rsidR="004B06BD">
              <w:t>. Według studium uwarunkowań i kierunków zagospodarowania przestrzennego nieruchomość opisana jest symbolem „</w:t>
            </w:r>
            <w:r w:rsidR="004B06BD" w:rsidRPr="004B06BD">
              <w:rPr>
                <w:b/>
              </w:rPr>
              <w:t>RM</w:t>
            </w:r>
            <w:r w:rsidR="004B06BD">
              <w:t>” – teren zabudowy zagrodowej.</w:t>
            </w:r>
          </w:p>
        </w:tc>
        <w:tc>
          <w:tcPr>
            <w:tcW w:w="1701" w:type="dxa"/>
          </w:tcPr>
          <w:p w:rsidR="00FD1F7D" w:rsidRDefault="00FD1F7D" w:rsidP="00FD1F7D">
            <w:pPr>
              <w:jc w:val="center"/>
            </w:pPr>
          </w:p>
          <w:p w:rsidR="004B06BD" w:rsidRDefault="004B06BD" w:rsidP="00FD1F7D">
            <w:pPr>
              <w:jc w:val="center"/>
              <w:rPr>
                <w:b/>
              </w:rPr>
            </w:pPr>
            <w:r w:rsidRPr="004B06BD">
              <w:rPr>
                <w:b/>
              </w:rPr>
              <w:t>6.730,00 zł</w:t>
            </w:r>
            <w:r w:rsidR="00D920F9">
              <w:rPr>
                <w:b/>
              </w:rPr>
              <w:t xml:space="preserve"> </w:t>
            </w:r>
            <w:r w:rsidR="00D920F9">
              <w:rPr>
                <w:b/>
              </w:rPr>
              <w:br/>
              <w:t>brutto</w:t>
            </w:r>
          </w:p>
          <w:p w:rsidR="005A20AB" w:rsidRPr="005A20AB" w:rsidRDefault="005A20AB" w:rsidP="00FD1F7D">
            <w:pPr>
              <w:jc w:val="center"/>
            </w:pPr>
            <w:r w:rsidRPr="005A20AB">
              <w:t>(</w:t>
            </w:r>
            <w:r>
              <w:t>+ 23% VAT</w:t>
            </w:r>
            <w:r w:rsidRPr="005A20AB">
              <w:t>)</w:t>
            </w:r>
          </w:p>
          <w:p w:rsidR="00285471" w:rsidRDefault="00285471" w:rsidP="00FD1F7D">
            <w:pPr>
              <w:jc w:val="center"/>
            </w:pPr>
          </w:p>
        </w:tc>
        <w:tc>
          <w:tcPr>
            <w:tcW w:w="3972" w:type="dxa"/>
          </w:tcPr>
          <w:p w:rsidR="005A20AB" w:rsidRDefault="005A20AB" w:rsidP="00FD1F7D">
            <w:pPr>
              <w:jc w:val="center"/>
              <w:rPr>
                <w:b/>
              </w:rPr>
            </w:pPr>
          </w:p>
          <w:p w:rsidR="00B745CC" w:rsidRPr="00B745CC" w:rsidRDefault="00ED4624" w:rsidP="00FD1F7D">
            <w:pPr>
              <w:jc w:val="center"/>
              <w:rPr>
                <w:b/>
              </w:rPr>
            </w:pPr>
            <w:r w:rsidRPr="00B745CC">
              <w:rPr>
                <w:b/>
              </w:rPr>
              <w:t xml:space="preserve">Sprzedaż </w:t>
            </w:r>
            <w:r w:rsidR="00EF2C32">
              <w:rPr>
                <w:b/>
              </w:rPr>
              <w:t>w trybie przetargu nieograniczonego</w:t>
            </w:r>
            <w:r w:rsidR="00B745CC" w:rsidRPr="00B745CC">
              <w:rPr>
                <w:b/>
              </w:rPr>
              <w:t xml:space="preserve"> </w:t>
            </w:r>
          </w:p>
          <w:p w:rsidR="00D920F9" w:rsidRDefault="00D920F9" w:rsidP="00B745CC">
            <w:pPr>
              <w:jc w:val="center"/>
            </w:pPr>
          </w:p>
        </w:tc>
      </w:tr>
    </w:tbl>
    <w:p w:rsidR="00B745CC" w:rsidRPr="00B2088F" w:rsidRDefault="00B745CC" w:rsidP="00B745CC">
      <w:pPr>
        <w:ind w:right="1417"/>
        <w:jc w:val="both"/>
        <w:rPr>
          <w:u w:val="single"/>
        </w:rPr>
      </w:pPr>
      <w:r w:rsidRPr="00B2088F">
        <w:rPr>
          <w:b/>
          <w:u w:val="single"/>
        </w:rPr>
        <w:t>Adnotacje</w:t>
      </w:r>
      <w:r w:rsidRPr="00B2088F">
        <w:rPr>
          <w:u w:val="single"/>
        </w:rPr>
        <w:t>:</w:t>
      </w:r>
    </w:p>
    <w:p w:rsidR="00B745CC" w:rsidRPr="00B2088F" w:rsidRDefault="00B745CC" w:rsidP="00B745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Wykaz nieruchomości publikowany będzie w dniach od</w:t>
      </w:r>
      <w:r w:rsidR="00EF2C32">
        <w:rPr>
          <w:rFonts w:eastAsia="Times New Roman"/>
          <w:lang w:eastAsia="pl-PL"/>
        </w:rPr>
        <w:t xml:space="preserve"> </w:t>
      </w:r>
      <w:r w:rsidR="00DA3DEB" w:rsidRPr="00DA3DEB">
        <w:rPr>
          <w:rFonts w:eastAsia="Times New Roman"/>
          <w:b/>
          <w:lang w:eastAsia="pl-PL"/>
        </w:rPr>
        <w:t>04</w:t>
      </w:r>
      <w:r w:rsidR="00EF2C32" w:rsidRPr="00EF2C32">
        <w:rPr>
          <w:rFonts w:eastAsia="Times New Roman"/>
          <w:b/>
          <w:lang w:eastAsia="pl-PL"/>
        </w:rPr>
        <w:t>.0</w:t>
      </w:r>
      <w:r w:rsidR="00DA3DEB">
        <w:rPr>
          <w:rFonts w:eastAsia="Times New Roman"/>
          <w:b/>
          <w:lang w:eastAsia="pl-PL"/>
        </w:rPr>
        <w:t>7</w:t>
      </w:r>
      <w:r w:rsidR="00EF2C32" w:rsidRPr="00EF2C32">
        <w:rPr>
          <w:rFonts w:eastAsia="Times New Roman"/>
          <w:b/>
          <w:lang w:eastAsia="pl-PL"/>
        </w:rPr>
        <w:t>.</w:t>
      </w:r>
      <w:r w:rsidRPr="00B745CC">
        <w:rPr>
          <w:rFonts w:eastAsia="Times New Roman"/>
          <w:b/>
          <w:lang w:eastAsia="pl-PL"/>
        </w:rPr>
        <w:t>2019</w:t>
      </w:r>
      <w:r w:rsidRPr="00B2088F"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b/>
          <w:lang w:eastAsia="pl-PL"/>
        </w:rPr>
        <w:t>r</w:t>
      </w:r>
      <w:r w:rsidRPr="00B2088F">
        <w:rPr>
          <w:rFonts w:eastAsia="Times New Roman"/>
          <w:lang w:eastAsia="pl-PL"/>
        </w:rPr>
        <w:t>. do</w:t>
      </w:r>
      <w:r>
        <w:rPr>
          <w:rFonts w:eastAsia="Times New Roman"/>
          <w:lang w:eastAsia="pl-PL"/>
        </w:rPr>
        <w:t xml:space="preserve"> </w:t>
      </w:r>
      <w:r w:rsidR="00DA3DEB" w:rsidRPr="00DA3DEB">
        <w:rPr>
          <w:rFonts w:eastAsia="Times New Roman"/>
          <w:b/>
          <w:lang w:eastAsia="pl-PL"/>
        </w:rPr>
        <w:t>25</w:t>
      </w:r>
      <w:r w:rsidR="00EF2C32" w:rsidRPr="00EF2C32">
        <w:rPr>
          <w:rFonts w:eastAsia="Times New Roman"/>
          <w:b/>
          <w:lang w:eastAsia="pl-PL"/>
        </w:rPr>
        <w:t>.0</w:t>
      </w:r>
      <w:r w:rsidR="0035073F">
        <w:rPr>
          <w:rFonts w:eastAsia="Times New Roman"/>
          <w:b/>
          <w:lang w:eastAsia="pl-PL"/>
        </w:rPr>
        <w:t>7</w:t>
      </w:r>
      <w:r w:rsidR="00EF2C32" w:rsidRPr="00EF2C32">
        <w:rPr>
          <w:rFonts w:eastAsia="Times New Roman"/>
          <w:b/>
          <w:lang w:eastAsia="pl-PL"/>
        </w:rPr>
        <w:t>.</w:t>
      </w:r>
      <w:r w:rsidRPr="009E0713">
        <w:rPr>
          <w:rFonts w:eastAsia="Times New Roman"/>
          <w:b/>
          <w:lang w:eastAsia="pl-PL"/>
        </w:rPr>
        <w:t>201</w:t>
      </w:r>
      <w:r>
        <w:rPr>
          <w:rFonts w:eastAsia="Times New Roman"/>
          <w:b/>
          <w:lang w:eastAsia="pl-PL"/>
        </w:rPr>
        <w:t>9</w:t>
      </w:r>
      <w:r w:rsidRPr="00B2088F"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b/>
          <w:lang w:eastAsia="pl-PL"/>
        </w:rPr>
        <w:t>r.</w:t>
      </w:r>
      <w:r w:rsidRPr="00B2088F">
        <w:rPr>
          <w:rFonts w:eastAsia="Times New Roman"/>
          <w:lang w:eastAsia="pl-PL"/>
        </w:rPr>
        <w:t xml:space="preserve"> na tablicy ogłoszeń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w  Świdwinie, a także urzędów poszczególnych miast i gmin Powiatu Świdwińskiego oraz na stronach internetowych: bip.powiatswidwinski.pl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i </w:t>
      </w:r>
      <w:hyperlink r:id="rId7" w:history="1">
        <w:r w:rsidRPr="00B2088F">
          <w:rPr>
            <w:rFonts w:eastAsia="Times New Roman"/>
            <w:lang w:eastAsia="pl-PL"/>
          </w:rPr>
          <w:t>www.powiatswidwinski.pl</w:t>
        </w:r>
      </w:hyperlink>
      <w:r w:rsidRPr="00B2088F">
        <w:rPr>
          <w:rFonts w:eastAsia="Times New Roman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B745CC" w:rsidRPr="00B2088F" w:rsidRDefault="00B745CC" w:rsidP="00B745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t xml:space="preserve">Termin do złożenia wniosku przez osoby, którym w myśl art. 34 ust. 1 pkt 1 i pkt 2 ustawy z dnia 21 sierpnia 1997 r. o gospodarce nieruchomościami (t. j. Dz. U. z 2018 r., poz. 121 z póź. zm.) przysługuje pierwszeństwo w nabyciu nieruchomości upływa </w:t>
      </w:r>
      <w:r>
        <w:t xml:space="preserve"> </w:t>
      </w:r>
      <w:r w:rsidR="00DA3DEB" w:rsidRPr="00DA3DEB">
        <w:rPr>
          <w:b/>
        </w:rPr>
        <w:t>1</w:t>
      </w:r>
      <w:r w:rsidR="0035073F">
        <w:rPr>
          <w:b/>
        </w:rPr>
        <w:t>6</w:t>
      </w:r>
      <w:r w:rsidR="008C25A8" w:rsidRPr="008C25A8">
        <w:rPr>
          <w:b/>
        </w:rPr>
        <w:t>.0</w:t>
      </w:r>
      <w:r w:rsidR="0035073F">
        <w:rPr>
          <w:b/>
        </w:rPr>
        <w:t>8</w:t>
      </w:r>
      <w:r w:rsidR="008C25A8" w:rsidRPr="008C25A8">
        <w:rPr>
          <w:b/>
        </w:rPr>
        <w:t>.</w:t>
      </w:r>
      <w:r w:rsidRPr="009E0713">
        <w:rPr>
          <w:b/>
        </w:rPr>
        <w:t>2019</w:t>
      </w:r>
      <w:r>
        <w:t xml:space="preserve"> </w:t>
      </w:r>
      <w:r w:rsidRPr="00B2088F">
        <w:rPr>
          <w:b/>
        </w:rPr>
        <w:t>r</w:t>
      </w:r>
      <w:r>
        <w:rPr>
          <w:b/>
        </w:rPr>
        <w:t>.</w:t>
      </w:r>
    </w:p>
    <w:p w:rsidR="00B745CC" w:rsidRPr="00B2088F" w:rsidRDefault="00B745CC" w:rsidP="00B745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i Gospodarki Nieruchomościami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w Świdwinie przy ul. Kołobrzeskiej 43 (pokój nr 11) lub telefonicznie pod nr (94) 36 50 220.</w:t>
      </w:r>
    </w:p>
    <w:p w:rsidR="00B745CC" w:rsidRPr="00B2088F" w:rsidRDefault="00B745CC" w:rsidP="00B745CC">
      <w:pPr>
        <w:spacing w:after="0"/>
        <w:ind w:firstLine="360"/>
      </w:pPr>
      <w:r w:rsidRPr="00B2088F">
        <w:rPr>
          <w:b/>
        </w:rPr>
        <w:t xml:space="preserve">Świdwin dn. </w:t>
      </w:r>
      <w:r w:rsidR="00CE4E52">
        <w:rPr>
          <w:b/>
        </w:rPr>
        <w:t>19</w:t>
      </w:r>
      <w:r>
        <w:rPr>
          <w:b/>
        </w:rPr>
        <w:t>.0</w:t>
      </w:r>
      <w:r w:rsidR="00CE4E52">
        <w:rPr>
          <w:b/>
        </w:rPr>
        <w:t>6</w:t>
      </w:r>
      <w:r>
        <w:rPr>
          <w:b/>
        </w:rPr>
        <w:t>.2019</w:t>
      </w:r>
      <w:r w:rsidRPr="00B2088F">
        <w:rPr>
          <w:b/>
        </w:rPr>
        <w:t xml:space="preserve"> r</w:t>
      </w:r>
      <w:r w:rsidRPr="00B2088F">
        <w:t>.</w:t>
      </w:r>
      <w:r>
        <w:t xml:space="preserve"> </w:t>
      </w:r>
    </w:p>
    <w:p w:rsidR="00FD1F7D" w:rsidRPr="00B2088F" w:rsidRDefault="00B745CC" w:rsidP="00B745CC">
      <w:pPr>
        <w:ind w:left="1" w:hanging="1"/>
        <w:jc w:val="both"/>
      </w:pPr>
      <w:r w:rsidRPr="00F64C55">
        <w:rPr>
          <w:sz w:val="20"/>
          <w:szCs w:val="20"/>
        </w:rPr>
        <w:t>Sporz. S.Śluga</w:t>
      </w:r>
      <w:r w:rsidR="00FD1F7D" w:rsidRPr="00B2088F">
        <w:t xml:space="preserve"> </w:t>
      </w:r>
      <w:bookmarkStart w:id="0" w:name="_GoBack"/>
      <w:bookmarkEnd w:id="0"/>
    </w:p>
    <w:p w:rsidR="00FD1F7D" w:rsidRPr="00FD1F7D" w:rsidRDefault="00FD1F7D" w:rsidP="00FD1F7D">
      <w:pPr>
        <w:jc w:val="both"/>
        <w:rPr>
          <w:b/>
        </w:rPr>
      </w:pPr>
    </w:p>
    <w:sectPr w:rsidR="00FD1F7D" w:rsidRPr="00FD1F7D" w:rsidSect="00FD1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4D"/>
    <w:rsid w:val="0010324D"/>
    <w:rsid w:val="00285471"/>
    <w:rsid w:val="0035073F"/>
    <w:rsid w:val="00435ABA"/>
    <w:rsid w:val="004B06BD"/>
    <w:rsid w:val="005A20AB"/>
    <w:rsid w:val="00872783"/>
    <w:rsid w:val="00874EDA"/>
    <w:rsid w:val="008C25A8"/>
    <w:rsid w:val="00A02081"/>
    <w:rsid w:val="00A9348F"/>
    <w:rsid w:val="00AE0BEE"/>
    <w:rsid w:val="00B745CC"/>
    <w:rsid w:val="00CA2EA5"/>
    <w:rsid w:val="00CE4E52"/>
    <w:rsid w:val="00D920F9"/>
    <w:rsid w:val="00DA3DEB"/>
    <w:rsid w:val="00DF543B"/>
    <w:rsid w:val="00ED4624"/>
    <w:rsid w:val="00EF2C32"/>
    <w:rsid w:val="00F23F3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swidw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C28E-1A1C-49F7-A27D-EAA9DFC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12</cp:revision>
  <cp:lastPrinted>2019-04-16T09:40:00Z</cp:lastPrinted>
  <dcterms:created xsi:type="dcterms:W3CDTF">2019-01-21T08:36:00Z</dcterms:created>
  <dcterms:modified xsi:type="dcterms:W3CDTF">2019-07-01T06:33:00Z</dcterms:modified>
</cp:coreProperties>
</file>