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0B" w:rsidRDefault="002E1CE1" w:rsidP="00080395">
      <w:pPr>
        <w:spacing w:after="0"/>
        <w:rPr>
          <w:b/>
        </w:rPr>
      </w:pPr>
      <w:r>
        <w:rPr>
          <w:b/>
        </w:rPr>
        <w:t>GG.6840.2.</w:t>
      </w:r>
      <w:r w:rsidR="007F0355">
        <w:rPr>
          <w:b/>
        </w:rPr>
        <w:t>3</w:t>
      </w:r>
      <w:bookmarkStart w:id="0" w:name="_GoBack"/>
      <w:bookmarkEnd w:id="0"/>
      <w:r>
        <w:rPr>
          <w:b/>
        </w:rPr>
        <w:t>.2018/23</w:t>
      </w:r>
    </w:p>
    <w:p w:rsidR="002E1CE1" w:rsidRDefault="00080395" w:rsidP="0042260B">
      <w:pPr>
        <w:spacing w:after="0"/>
        <w:rPr>
          <w:b/>
        </w:rPr>
      </w:pPr>
      <w:r>
        <w:rPr>
          <w:b/>
        </w:rPr>
        <w:t xml:space="preserve"> </w:t>
      </w:r>
    </w:p>
    <w:p w:rsidR="0042260B" w:rsidRDefault="0042260B" w:rsidP="0042260B">
      <w:pPr>
        <w:jc w:val="center"/>
        <w:rPr>
          <w:b/>
        </w:rPr>
      </w:pPr>
      <w:r>
        <w:rPr>
          <w:b/>
        </w:rPr>
        <w:t xml:space="preserve">W Y K A Z   </w:t>
      </w:r>
      <w:r w:rsidR="00B01BDA">
        <w:rPr>
          <w:b/>
        </w:rPr>
        <w:t xml:space="preserve">  </w:t>
      </w:r>
      <w:r>
        <w:rPr>
          <w:b/>
        </w:rPr>
        <w:t>N I E R U C H O M O Ś C I</w:t>
      </w:r>
      <w:r w:rsidR="00B01BDA">
        <w:rPr>
          <w:b/>
        </w:rPr>
        <w:t xml:space="preserve"> </w:t>
      </w:r>
    </w:p>
    <w:p w:rsidR="0042260B" w:rsidRDefault="0042260B" w:rsidP="0042260B">
      <w:pPr>
        <w:spacing w:line="240" w:lineRule="auto"/>
        <w:ind w:left="-284" w:right="-171" w:hanging="1"/>
        <w:jc w:val="both"/>
      </w:pPr>
      <w:r w:rsidRPr="00B2088F">
        <w:t>Na podstawie art. 35 ust. 1 ustawy z dnia 21 sierpnia 1997 r. o gospodarce nie</w:t>
      </w:r>
      <w:r>
        <w:t>ruchomościami (t. j. Dz. U. z 2023 r. poz. 344</w:t>
      </w:r>
      <w:r w:rsidRPr="00B2088F">
        <w:t xml:space="preserve">) </w:t>
      </w:r>
      <w:r>
        <w:t>Starosta Powiatu</w:t>
      </w:r>
      <w:r w:rsidRPr="00B2088F">
        <w:t xml:space="preserve"> Świdwińskiego podaje do p</w:t>
      </w:r>
      <w:r>
        <w:t xml:space="preserve">ublicznej wiadomości, iż przeznaczona zostaje do sprzedaży </w:t>
      </w:r>
      <w:r>
        <w:rPr>
          <w:b/>
        </w:rPr>
        <w:t>nieruchomość stanowiąca</w:t>
      </w:r>
      <w:r w:rsidRPr="00B2088F">
        <w:rPr>
          <w:b/>
        </w:rPr>
        <w:t xml:space="preserve"> własność </w:t>
      </w:r>
      <w:r>
        <w:rPr>
          <w:b/>
        </w:rPr>
        <w:t>Skarbu Państwa</w:t>
      </w:r>
      <w:r w:rsidRPr="00B2088F">
        <w:t>.</w:t>
      </w:r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812"/>
        <w:gridCol w:w="2126"/>
        <w:gridCol w:w="2693"/>
      </w:tblGrid>
      <w:tr w:rsidR="0042260B" w:rsidTr="00EB44E1">
        <w:tc>
          <w:tcPr>
            <w:tcW w:w="568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 w:rsidRPr="00FD1F7D">
              <w:rPr>
                <w:b/>
              </w:rPr>
              <w:t>L.p.</w:t>
            </w:r>
          </w:p>
        </w:tc>
        <w:tc>
          <w:tcPr>
            <w:tcW w:w="3260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5812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693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2260B" w:rsidTr="00EB44E1">
        <w:tc>
          <w:tcPr>
            <w:tcW w:w="568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0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2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42260B" w:rsidTr="00EB44E1">
        <w:tc>
          <w:tcPr>
            <w:tcW w:w="568" w:type="dxa"/>
          </w:tcPr>
          <w:p w:rsidR="0042260B" w:rsidRPr="00FD1F7D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0" w:type="dxa"/>
          </w:tcPr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Działka nr 38/8</w:t>
            </w:r>
          </w:p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o pow. 0,2799 ha</w:t>
            </w:r>
          </w:p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obr. Bolkowo</w:t>
            </w:r>
          </w:p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gm. Połczyn- Zdrój</w:t>
            </w:r>
          </w:p>
          <w:p w:rsidR="0042260B" w:rsidRDefault="00FF5086" w:rsidP="00B73B57">
            <w:pPr>
              <w:jc w:val="center"/>
              <w:rPr>
                <w:b/>
              </w:rPr>
            </w:pPr>
            <w:r>
              <w:rPr>
                <w:b/>
              </w:rPr>
              <w:t>B – 0,2799 ha</w:t>
            </w:r>
          </w:p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Powiat Świdwiński</w:t>
            </w:r>
          </w:p>
          <w:p w:rsidR="0042260B" w:rsidRDefault="0042260B" w:rsidP="00B73B57">
            <w:pPr>
              <w:jc w:val="center"/>
              <w:rPr>
                <w:b/>
              </w:rPr>
            </w:pPr>
          </w:p>
          <w:p w:rsidR="0042260B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Województwo Zachodniopomorskie</w:t>
            </w:r>
          </w:p>
          <w:p w:rsidR="0042260B" w:rsidRDefault="0042260B" w:rsidP="00B73B57">
            <w:pPr>
              <w:jc w:val="center"/>
              <w:rPr>
                <w:b/>
              </w:rPr>
            </w:pPr>
          </w:p>
          <w:p w:rsidR="0042218C" w:rsidRDefault="0042260B" w:rsidP="00B73B57">
            <w:pPr>
              <w:jc w:val="center"/>
              <w:rPr>
                <w:b/>
              </w:rPr>
            </w:pPr>
            <w:r>
              <w:rPr>
                <w:b/>
              </w:rPr>
              <w:t>KO2B/00003199/4</w:t>
            </w:r>
          </w:p>
          <w:p w:rsidR="0042260B" w:rsidRPr="00ED4624" w:rsidRDefault="0042218C" w:rsidP="00B73B57">
            <w:pPr>
              <w:jc w:val="center"/>
              <w:rPr>
                <w:b/>
              </w:rPr>
            </w:pPr>
            <w:r w:rsidRPr="0042218C">
              <w:t>(</w:t>
            </w:r>
            <w:r w:rsidRPr="0042218C">
              <w:rPr>
                <w:i/>
              </w:rPr>
              <w:t>wzmianka o</w:t>
            </w:r>
            <w:r>
              <w:rPr>
                <w:i/>
              </w:rPr>
              <w:t xml:space="preserve"> odłączeniu działki i założeniu</w:t>
            </w:r>
            <w:r w:rsidRPr="0042218C">
              <w:rPr>
                <w:i/>
              </w:rPr>
              <w:t xml:space="preserve"> dla niej nowej KW</w:t>
            </w:r>
            <w:r w:rsidRPr="0042218C">
              <w:t>)</w:t>
            </w:r>
          </w:p>
        </w:tc>
        <w:tc>
          <w:tcPr>
            <w:tcW w:w="5812" w:type="dxa"/>
          </w:tcPr>
          <w:p w:rsidR="0042260B" w:rsidRDefault="0042260B" w:rsidP="0021221E">
            <w:pPr>
              <w:jc w:val="both"/>
            </w:pPr>
            <w:r>
              <w:t>Nieruchomość gruntowa zabudowana budynkiem mieszkalnym (stanowiącym dawne zaplecze socjalne SKR) o pow. użytkowej 124,40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F74198">
              <w:t xml:space="preserve">zblokowanym </w:t>
            </w:r>
            <w:r>
              <w:t xml:space="preserve">z budynkiem </w:t>
            </w:r>
            <w:r w:rsidR="00F74198">
              <w:t>dawnego warsztatu</w:t>
            </w:r>
            <w:r>
              <w:t xml:space="preserve"> o pow. użytkowej 139,37 m</w:t>
            </w:r>
            <w:r>
              <w:rPr>
                <w:vertAlign w:val="superscript"/>
              </w:rPr>
              <w:t>2</w:t>
            </w:r>
            <w:r>
              <w:t>. Budynek mieszkalny jednokondygnacyjny, niepodpiwniczony, posiada instalacje: elektryczną, wodociągową, kanalizacyjną. Według studium uwarunkowań i kierunków zagospodarowania przestrzennego gminy Połczyn- Zdrój nieruchomość oznaczona symbolem „</w:t>
            </w:r>
            <w:r w:rsidRPr="00612EAA">
              <w:rPr>
                <w:b/>
              </w:rPr>
              <w:t>P</w:t>
            </w:r>
            <w:r>
              <w:t xml:space="preserve">”- przemysł, tereny lasów. </w:t>
            </w:r>
            <w:r w:rsidR="0042218C">
              <w:br/>
            </w:r>
            <w:r>
              <w:t xml:space="preserve">W sąsiedztwie rozproszona zabudowa mieszkaniowa </w:t>
            </w:r>
            <w:r w:rsidR="0042218C">
              <w:br/>
            </w:r>
            <w:r>
              <w:t xml:space="preserve">i lasy. </w:t>
            </w:r>
            <w:r w:rsidR="00FF5086">
              <w:t>Dojazd</w:t>
            </w:r>
            <w:r w:rsidR="0021221E">
              <w:t xml:space="preserve"> do nieruchomości z drogi wojewódzkiej</w:t>
            </w:r>
          </w:p>
        </w:tc>
        <w:tc>
          <w:tcPr>
            <w:tcW w:w="2126" w:type="dxa"/>
          </w:tcPr>
          <w:p w:rsidR="0042260B" w:rsidRDefault="0042260B" w:rsidP="00B73B57">
            <w:pPr>
              <w:jc w:val="center"/>
              <w:rPr>
                <w:b/>
              </w:rPr>
            </w:pPr>
          </w:p>
          <w:p w:rsidR="0042260B" w:rsidRDefault="00D50AD6" w:rsidP="00B73B57">
            <w:pPr>
              <w:jc w:val="center"/>
              <w:rPr>
                <w:b/>
              </w:rPr>
            </w:pPr>
            <w:r>
              <w:rPr>
                <w:b/>
              </w:rPr>
              <w:t>56 000</w:t>
            </w:r>
            <w:r w:rsidR="0042260B">
              <w:rPr>
                <w:b/>
              </w:rPr>
              <w:t xml:space="preserve"> </w:t>
            </w:r>
            <w:r w:rsidR="0042260B" w:rsidRPr="00612EAA">
              <w:rPr>
                <w:b/>
              </w:rPr>
              <w:t>zł</w:t>
            </w:r>
          </w:p>
          <w:p w:rsidR="0042260B" w:rsidRDefault="0042260B" w:rsidP="00B73B57">
            <w:pPr>
              <w:jc w:val="center"/>
            </w:pPr>
            <w:r>
              <w:rPr>
                <w:b/>
              </w:rPr>
              <w:t>brutto</w:t>
            </w:r>
          </w:p>
        </w:tc>
        <w:tc>
          <w:tcPr>
            <w:tcW w:w="2693" w:type="dxa"/>
          </w:tcPr>
          <w:p w:rsidR="0042260B" w:rsidRDefault="0042260B" w:rsidP="00B73B57">
            <w:pPr>
              <w:jc w:val="center"/>
              <w:rPr>
                <w:b/>
              </w:rPr>
            </w:pPr>
          </w:p>
          <w:p w:rsidR="0042260B" w:rsidRDefault="0042260B" w:rsidP="00B73B57">
            <w:pPr>
              <w:jc w:val="center"/>
            </w:pPr>
            <w:r>
              <w:rPr>
                <w:b/>
              </w:rPr>
              <w:t xml:space="preserve">Sprzedaż </w:t>
            </w:r>
            <w:r>
              <w:rPr>
                <w:b/>
              </w:rPr>
              <w:br/>
              <w:t>w trybie przetargu nieograniczonego</w:t>
            </w:r>
          </w:p>
        </w:tc>
      </w:tr>
    </w:tbl>
    <w:p w:rsidR="0042260B" w:rsidRPr="00B2088F" w:rsidRDefault="0042260B" w:rsidP="0042260B">
      <w:pPr>
        <w:ind w:left="-284" w:right="1417"/>
        <w:jc w:val="both"/>
        <w:rPr>
          <w:u w:val="single"/>
        </w:rPr>
      </w:pPr>
      <w:r w:rsidRPr="00B2088F">
        <w:rPr>
          <w:b/>
          <w:u w:val="single"/>
        </w:rPr>
        <w:t>Adnotacje</w:t>
      </w:r>
      <w:r w:rsidRPr="00B2088F">
        <w:rPr>
          <w:u w:val="single"/>
        </w:rPr>
        <w:t>:</w:t>
      </w:r>
    </w:p>
    <w:p w:rsidR="0042260B" w:rsidRPr="00B2088F" w:rsidRDefault="0042260B" w:rsidP="0042260B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Wykaz nieruchomości publikowany będzie w dniach od</w:t>
      </w:r>
      <w:r w:rsidR="002E1CE1">
        <w:rPr>
          <w:rFonts w:eastAsia="Times New Roman"/>
          <w:lang w:eastAsia="pl-PL"/>
        </w:rPr>
        <w:t xml:space="preserve"> </w:t>
      </w:r>
      <w:r w:rsidR="00082557">
        <w:rPr>
          <w:rFonts w:eastAsia="Times New Roman"/>
          <w:b/>
          <w:lang w:eastAsia="pl-PL"/>
        </w:rPr>
        <w:t>07.09.2023 r.</w:t>
      </w:r>
      <w:r w:rsidRPr="00B2088F">
        <w:rPr>
          <w:rFonts w:eastAsia="Times New Roman"/>
          <w:lang w:eastAsia="pl-PL"/>
        </w:rPr>
        <w:t xml:space="preserve"> do</w:t>
      </w:r>
      <w:r>
        <w:rPr>
          <w:rFonts w:eastAsia="Times New Roman"/>
          <w:lang w:eastAsia="pl-PL"/>
        </w:rPr>
        <w:t xml:space="preserve"> </w:t>
      </w:r>
      <w:r w:rsidR="00082557">
        <w:rPr>
          <w:rFonts w:eastAsia="Times New Roman"/>
          <w:b/>
          <w:lang w:eastAsia="pl-PL"/>
        </w:rPr>
        <w:t xml:space="preserve">28.09.2023 r. </w:t>
      </w:r>
      <w:r w:rsidRPr="00B2088F">
        <w:rPr>
          <w:rFonts w:eastAsia="Times New Roman"/>
          <w:lang w:eastAsia="pl-PL"/>
        </w:rPr>
        <w:t xml:space="preserve">na tablicy ogłoszeń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w  Świdwinie, a także urzędów poszczególnych miast i gmin Powiatu Świdwińskiego oraz na stronach internetowych: bip.powiatswidwinski.pl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 xml:space="preserve">i </w:t>
      </w:r>
      <w:hyperlink r:id="rId8" w:history="1">
        <w:r w:rsidRPr="00B2088F">
          <w:rPr>
            <w:rFonts w:eastAsia="Times New Roman"/>
            <w:lang w:eastAsia="pl-PL"/>
          </w:rPr>
          <w:t>www.powiatswidwinski.pl</w:t>
        </w:r>
      </w:hyperlink>
      <w:r w:rsidRPr="00B2088F">
        <w:rPr>
          <w:rFonts w:eastAsia="Times New Roman"/>
          <w:lang w:eastAsia="pl-PL"/>
        </w:rPr>
        <w:t xml:space="preserve">, ponadto informację o publikacji wykazu zamieszczono w serwisie internetowym monitorurzedowy.pl, spełniającym wymogi prasy o zasięgu obejmującym co najmniej powiat, na terenie którego położona jest nieruchomość (wymóg art. 35 ust. 1 ustawy z dnia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21 sierpnia 1997 r. o gospodarce nieruchomościami).</w:t>
      </w:r>
    </w:p>
    <w:p w:rsidR="0042260B" w:rsidRPr="00B2088F" w:rsidRDefault="0042260B" w:rsidP="0042260B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t>Termin do złożenia wniosku przez osoby, którym w myśl art. 34 ust. 1 pkt 1 i pkt 2 ustawy z dnia 21 sierpnia 1997 r. o gospodarce nieruchomościami (t. j. Dz. U. z 20</w:t>
      </w:r>
      <w:r w:rsidR="00BB245D">
        <w:t>23</w:t>
      </w:r>
      <w:r w:rsidRPr="00B2088F">
        <w:t xml:space="preserve"> r., poz. </w:t>
      </w:r>
      <w:r w:rsidR="00BB245D">
        <w:t>344</w:t>
      </w:r>
      <w:r w:rsidRPr="00B2088F">
        <w:t>) przysługuje pierwszeństwo w nabyciu nieruchomości upływa</w:t>
      </w:r>
      <w:r w:rsidR="002E1CE1">
        <w:t xml:space="preserve"> </w:t>
      </w:r>
      <w:r w:rsidR="00082557">
        <w:rPr>
          <w:b/>
        </w:rPr>
        <w:t>19.10.2023</w:t>
      </w:r>
      <w:r w:rsidRPr="00B2088F">
        <w:t xml:space="preserve"> </w:t>
      </w:r>
      <w:r w:rsidRPr="00B2088F">
        <w:rPr>
          <w:b/>
        </w:rPr>
        <w:t>r</w:t>
      </w:r>
      <w:r>
        <w:rPr>
          <w:b/>
        </w:rPr>
        <w:t>.</w:t>
      </w:r>
    </w:p>
    <w:p w:rsidR="0042260B" w:rsidRPr="00B2088F" w:rsidRDefault="0042260B" w:rsidP="0042260B">
      <w:pPr>
        <w:pStyle w:val="Akapitzlist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i Gospodarki Nieruchomościami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w Świdwinie przy ul. Kołobrzeskiej 43 (pokój nr 11) lub telefonicznie pod nr (94) 36 50 220.</w:t>
      </w:r>
    </w:p>
    <w:p w:rsidR="0042260B" w:rsidRDefault="0042260B" w:rsidP="0042260B">
      <w:pPr>
        <w:spacing w:after="0"/>
        <w:ind w:firstLine="360"/>
      </w:pPr>
      <w:r w:rsidRPr="00B2088F">
        <w:rPr>
          <w:b/>
        </w:rPr>
        <w:t>Świdwin dn.</w:t>
      </w:r>
      <w:r w:rsidR="002E1CE1">
        <w:rPr>
          <w:b/>
        </w:rPr>
        <w:t xml:space="preserve"> 04.09.2023</w:t>
      </w:r>
      <w:r w:rsidRPr="00B2088F">
        <w:rPr>
          <w:b/>
        </w:rPr>
        <w:t xml:space="preserve"> r</w:t>
      </w:r>
      <w:r w:rsidRPr="00B2088F">
        <w:t>.</w:t>
      </w:r>
      <w:r>
        <w:t xml:space="preserve"> </w:t>
      </w:r>
    </w:p>
    <w:p w:rsidR="002E1CE1" w:rsidRPr="002E1CE1" w:rsidRDefault="002E1CE1" w:rsidP="0042260B">
      <w:pPr>
        <w:spacing w:after="0"/>
        <w:ind w:firstLine="360"/>
        <w:rPr>
          <w:i/>
          <w:sz w:val="16"/>
          <w:szCs w:val="16"/>
        </w:rPr>
      </w:pPr>
      <w:r w:rsidRPr="002E1CE1">
        <w:rPr>
          <w:i/>
          <w:sz w:val="16"/>
          <w:szCs w:val="16"/>
        </w:rPr>
        <w:t>Sporz. S.Śluga</w:t>
      </w:r>
    </w:p>
    <w:p w:rsidR="00EC1D78" w:rsidRDefault="00221669"/>
    <w:sectPr w:rsidR="00EC1D78" w:rsidSect="009051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69" w:rsidRDefault="00221669" w:rsidP="0042260B">
      <w:pPr>
        <w:spacing w:after="0" w:line="240" w:lineRule="auto"/>
      </w:pPr>
      <w:r>
        <w:separator/>
      </w:r>
    </w:p>
  </w:endnote>
  <w:endnote w:type="continuationSeparator" w:id="0">
    <w:p w:rsidR="00221669" w:rsidRDefault="00221669" w:rsidP="0042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69" w:rsidRDefault="00221669" w:rsidP="0042260B">
      <w:pPr>
        <w:spacing w:after="0" w:line="240" w:lineRule="auto"/>
      </w:pPr>
      <w:r>
        <w:separator/>
      </w:r>
    </w:p>
  </w:footnote>
  <w:footnote w:type="continuationSeparator" w:id="0">
    <w:p w:rsidR="00221669" w:rsidRDefault="00221669" w:rsidP="0042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80395"/>
    <w:rsid w:val="00082557"/>
    <w:rsid w:val="0021221E"/>
    <w:rsid w:val="00221669"/>
    <w:rsid w:val="002E1CE1"/>
    <w:rsid w:val="00306021"/>
    <w:rsid w:val="0042218C"/>
    <w:rsid w:val="0042260B"/>
    <w:rsid w:val="006B3FC1"/>
    <w:rsid w:val="007F0355"/>
    <w:rsid w:val="00841AC9"/>
    <w:rsid w:val="008B006F"/>
    <w:rsid w:val="00924FEF"/>
    <w:rsid w:val="00953CA9"/>
    <w:rsid w:val="00963C57"/>
    <w:rsid w:val="009C17E0"/>
    <w:rsid w:val="00A834D4"/>
    <w:rsid w:val="00AB5809"/>
    <w:rsid w:val="00B01BDA"/>
    <w:rsid w:val="00B15762"/>
    <w:rsid w:val="00BB245D"/>
    <w:rsid w:val="00BE0A0B"/>
    <w:rsid w:val="00BF116A"/>
    <w:rsid w:val="00BF2EDF"/>
    <w:rsid w:val="00D04BA8"/>
    <w:rsid w:val="00D50AD6"/>
    <w:rsid w:val="00E14BB3"/>
    <w:rsid w:val="00E169D5"/>
    <w:rsid w:val="00EB44E1"/>
    <w:rsid w:val="00ED32BF"/>
    <w:rsid w:val="00F7419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0B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60B"/>
    <w:pPr>
      <w:spacing w:after="0" w:line="240" w:lineRule="auto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6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60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0B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60B"/>
    <w:pPr>
      <w:spacing w:after="0" w:line="240" w:lineRule="auto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6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60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14</cp:revision>
  <cp:lastPrinted>2023-09-04T08:24:00Z</cp:lastPrinted>
  <dcterms:created xsi:type="dcterms:W3CDTF">2023-08-24T10:46:00Z</dcterms:created>
  <dcterms:modified xsi:type="dcterms:W3CDTF">2023-09-06T05:36:00Z</dcterms:modified>
</cp:coreProperties>
</file>